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D862" w14:textId="77777777" w:rsid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auto"/>
          <w:sz w:val="18"/>
          <w:szCs w:val="20"/>
        </w:rPr>
      </w:pPr>
      <w:r w:rsidRPr="00F1631F">
        <w:rPr>
          <w:rFonts w:ascii="Calibri" w:hAnsi="Calibri" w:cs="Calibri"/>
          <w:color w:val="auto"/>
          <w:sz w:val="18"/>
          <w:szCs w:val="20"/>
        </w:rPr>
        <w:t>This infor</w:t>
      </w:r>
      <w:r w:rsidR="004930D8">
        <w:rPr>
          <w:rFonts w:ascii="Calibri" w:hAnsi="Calibri" w:cs="Calibri"/>
          <w:color w:val="auto"/>
          <w:sz w:val="18"/>
          <w:szCs w:val="20"/>
        </w:rPr>
        <w:t xml:space="preserve">mation will be used to inform </w:t>
      </w:r>
      <w:r w:rsidR="00305BE2">
        <w:rPr>
          <w:rFonts w:ascii="Calibri" w:hAnsi="Calibri" w:cs="Calibri"/>
          <w:color w:val="auto"/>
          <w:sz w:val="18"/>
          <w:szCs w:val="20"/>
        </w:rPr>
        <w:t>the incoming School Representatives regarding ongoing issues in their school and will form the basis of one report completed by the Students’ Union analysing recurring academic difficulties across the three faculties at Queen Mary University of London.</w:t>
      </w:r>
    </w:p>
    <w:p w14:paraId="0672EB1E" w14:textId="77777777" w:rsidR="00E50150" w:rsidRPr="00F1631F" w:rsidRDefault="00E50150" w:rsidP="00F1631F">
      <w:pPr>
        <w:pBdr>
          <w:top w:val="none" w:sz="0" w:space="0" w:color="auto"/>
          <w:left w:val="none" w:sz="0" w:space="0" w:color="auto"/>
          <w:bottom w:val="none" w:sz="0" w:space="0" w:color="auto"/>
          <w:right w:val="none" w:sz="0" w:space="0" w:color="auto"/>
          <w:between w:val="none" w:sz="0" w:space="0" w:color="auto"/>
        </w:pBdr>
        <w:jc w:val="center"/>
        <w:rPr>
          <w:rFonts w:ascii="Calibri" w:hAnsi="Calibri" w:cs="Calibri"/>
          <w:color w:val="auto"/>
          <w:sz w:val="18"/>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9"/>
        <w:gridCol w:w="6941"/>
      </w:tblGrid>
      <w:tr w:rsidR="00E50150" w:rsidRPr="00F1631F" w14:paraId="3888D82E" w14:textId="77777777" w:rsidTr="5A13BA35">
        <w:trPr>
          <w:trHeight w:val="64"/>
        </w:trPr>
        <w:tc>
          <w:tcPr>
            <w:tcW w:w="10480" w:type="dxa"/>
            <w:gridSpan w:val="2"/>
            <w:shd w:val="clear" w:color="auto" w:fill="9CC2E5"/>
          </w:tcPr>
          <w:p w14:paraId="01B28444"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sidRPr="00F1631F">
              <w:rPr>
                <w:rFonts w:cs="Calibri"/>
                <w:b/>
                <w:color w:val="auto"/>
                <w:sz w:val="20"/>
                <w:szCs w:val="20"/>
              </w:rPr>
              <w:t>1. Your Student-Staff Liaison Committee</w:t>
            </w:r>
          </w:p>
        </w:tc>
      </w:tr>
      <w:tr w:rsidR="00E50150" w:rsidRPr="00F1631F" w14:paraId="3319DCCC" w14:textId="77777777" w:rsidTr="5A13BA35">
        <w:tc>
          <w:tcPr>
            <w:tcW w:w="3539" w:type="dxa"/>
          </w:tcPr>
          <w:p w14:paraId="74DA2E62"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What is the name of your SSLC? (i.e. Chemistry)</w:t>
            </w:r>
          </w:p>
        </w:tc>
        <w:tc>
          <w:tcPr>
            <w:tcW w:w="6941" w:type="dxa"/>
          </w:tcPr>
          <w:p w14:paraId="713255FE"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E50150" w:rsidRPr="00F1631F" w14:paraId="39E434EA" w14:textId="77777777" w:rsidTr="5A13BA35">
        <w:tc>
          <w:tcPr>
            <w:tcW w:w="3539" w:type="dxa"/>
          </w:tcPr>
          <w:p w14:paraId="02384AC4"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Which courses are covered by</w:t>
            </w:r>
            <w:r>
              <w:rPr>
                <w:rFonts w:cs="Calibri"/>
                <w:color w:val="auto"/>
                <w:sz w:val="20"/>
                <w:szCs w:val="20"/>
              </w:rPr>
              <w:t xml:space="preserve"> this SSLC? (please include</w:t>
            </w:r>
            <w:r w:rsidRPr="00F1631F">
              <w:rPr>
                <w:rFonts w:cs="Calibri"/>
                <w:color w:val="auto"/>
                <w:sz w:val="20"/>
                <w:szCs w:val="20"/>
              </w:rPr>
              <w:t xml:space="preserve"> course code</w:t>
            </w:r>
            <w:r>
              <w:rPr>
                <w:rFonts w:cs="Calibri"/>
                <w:color w:val="auto"/>
                <w:sz w:val="20"/>
                <w:szCs w:val="20"/>
              </w:rPr>
              <w:t>s which can be obtained by your Academic Convenor</w:t>
            </w:r>
            <w:r w:rsidRPr="00F1631F">
              <w:rPr>
                <w:rFonts w:cs="Calibri"/>
                <w:color w:val="auto"/>
                <w:sz w:val="20"/>
                <w:szCs w:val="20"/>
              </w:rPr>
              <w:t>)</w:t>
            </w:r>
          </w:p>
        </w:tc>
        <w:tc>
          <w:tcPr>
            <w:tcW w:w="6941" w:type="dxa"/>
          </w:tcPr>
          <w:p w14:paraId="4498EDB6"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5A13BA35" w14:paraId="6FD61AD4" w14:textId="77777777" w:rsidTr="5A13BA35">
        <w:tc>
          <w:tcPr>
            <w:tcW w:w="3539" w:type="dxa"/>
          </w:tcPr>
          <w:p w14:paraId="2ABF83A1" w14:textId="27E3AB5B" w:rsidR="44EC9B7F" w:rsidRDefault="44EC9B7F" w:rsidP="5A13BA35">
            <w:pPr>
              <w:rPr>
                <w:rFonts w:cs="Calibri"/>
                <w:color w:val="auto"/>
                <w:sz w:val="20"/>
                <w:szCs w:val="20"/>
              </w:rPr>
            </w:pPr>
            <w:r w:rsidRPr="5A13BA35">
              <w:rPr>
                <w:rFonts w:cs="Calibri"/>
                <w:color w:val="auto"/>
                <w:sz w:val="20"/>
                <w:szCs w:val="20"/>
              </w:rPr>
              <w:t>What percentage of the Faculty does your School make up?</w:t>
            </w:r>
          </w:p>
        </w:tc>
        <w:tc>
          <w:tcPr>
            <w:tcW w:w="6941" w:type="dxa"/>
          </w:tcPr>
          <w:p w14:paraId="3785BF6A" w14:textId="2D552B29" w:rsidR="5A13BA35" w:rsidRDefault="5A13BA35" w:rsidP="5A13BA35">
            <w:pPr>
              <w:rPr>
                <w:rFonts w:cs="Calibri"/>
                <w:color w:val="auto"/>
                <w:sz w:val="20"/>
                <w:szCs w:val="20"/>
              </w:rPr>
            </w:pPr>
          </w:p>
        </w:tc>
      </w:tr>
    </w:tbl>
    <w:p w14:paraId="02CEBEAB" w14:textId="77777777" w:rsid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tbl>
      <w:tblPr>
        <w:tblW w:w="54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5435"/>
      </w:tblGrid>
      <w:tr w:rsidR="00E50150" w:rsidRPr="00F1631F" w14:paraId="2BC13D74" w14:textId="77777777" w:rsidTr="00B6419B">
        <w:trPr>
          <w:trHeight w:val="416"/>
        </w:trPr>
        <w:tc>
          <w:tcPr>
            <w:tcW w:w="5435" w:type="dxa"/>
            <w:shd w:val="clear" w:color="auto" w:fill="BDD6EE"/>
          </w:tcPr>
          <w:p w14:paraId="50754870"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18"/>
                <w:szCs w:val="20"/>
              </w:rPr>
            </w:pPr>
            <w:r w:rsidRPr="00F1631F">
              <w:rPr>
                <w:rFonts w:ascii="Calibri" w:hAnsi="Calibri" w:cs="Arial"/>
                <w:color w:val="auto"/>
                <w:sz w:val="18"/>
                <w:szCs w:val="20"/>
              </w:rPr>
              <w:t>Which levels are represented by your SSLC</w:t>
            </w:r>
            <w:r>
              <w:rPr>
                <w:rFonts w:ascii="Calibri" w:hAnsi="Calibri" w:cs="Arial"/>
                <w:color w:val="auto"/>
                <w:sz w:val="18"/>
                <w:szCs w:val="20"/>
              </w:rPr>
              <w:t>?</w:t>
            </w:r>
          </w:p>
          <w:p w14:paraId="3E68D1DF"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i/>
                <w:color w:val="auto"/>
                <w:sz w:val="12"/>
                <w:szCs w:val="20"/>
              </w:rPr>
            </w:pPr>
            <w:r w:rsidRPr="00F1631F">
              <w:rPr>
                <w:rFonts w:ascii="Calibri" w:hAnsi="Calibri" w:cs="Arial"/>
                <w:i/>
                <w:color w:val="auto"/>
                <w:sz w:val="12"/>
                <w:szCs w:val="20"/>
              </w:rPr>
              <w:t>(Delete as applicable)</w:t>
            </w:r>
          </w:p>
          <w:p w14:paraId="5648390B"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i/>
                <w:color w:val="auto"/>
                <w:sz w:val="4"/>
                <w:szCs w:val="20"/>
              </w:rPr>
            </w:pPr>
          </w:p>
        </w:tc>
      </w:tr>
      <w:tr w:rsidR="00E50150" w:rsidRPr="00F1631F" w14:paraId="25534AEC" w14:textId="77777777" w:rsidTr="00B6419B">
        <w:trPr>
          <w:trHeight w:val="161"/>
        </w:trPr>
        <w:tc>
          <w:tcPr>
            <w:tcW w:w="5435" w:type="dxa"/>
            <w:shd w:val="clear" w:color="auto" w:fill="auto"/>
          </w:tcPr>
          <w:p w14:paraId="2F5F588B"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4"/>
                <w:szCs w:val="18"/>
              </w:rPr>
            </w:pPr>
          </w:p>
          <w:p w14:paraId="77D49852"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18"/>
              </w:rPr>
            </w:pPr>
            <w:r w:rsidRPr="00F1631F">
              <w:rPr>
                <w:rFonts w:ascii="Calibri" w:hAnsi="Calibri" w:cs="Arial"/>
                <w:color w:val="auto"/>
                <w:sz w:val="20"/>
                <w:szCs w:val="18"/>
              </w:rPr>
              <w:t>U</w:t>
            </w:r>
            <w:r>
              <w:rPr>
                <w:rFonts w:ascii="Calibri" w:hAnsi="Calibri" w:cs="Arial"/>
                <w:color w:val="auto"/>
                <w:sz w:val="20"/>
                <w:szCs w:val="18"/>
              </w:rPr>
              <w:t>ndergraduate</w:t>
            </w:r>
            <w:r w:rsidRPr="00F1631F">
              <w:rPr>
                <w:rFonts w:ascii="Calibri" w:hAnsi="Calibri" w:cs="Arial"/>
                <w:color w:val="auto"/>
                <w:sz w:val="20"/>
                <w:szCs w:val="18"/>
              </w:rPr>
              <w:t xml:space="preserve"> / P</w:t>
            </w:r>
            <w:r>
              <w:rPr>
                <w:rFonts w:ascii="Calibri" w:hAnsi="Calibri" w:cs="Arial"/>
                <w:color w:val="auto"/>
                <w:sz w:val="20"/>
                <w:szCs w:val="18"/>
              </w:rPr>
              <w:t xml:space="preserve">ostgraduate </w:t>
            </w:r>
            <w:r w:rsidRPr="00F1631F">
              <w:rPr>
                <w:rFonts w:ascii="Calibri" w:hAnsi="Calibri" w:cs="Arial"/>
                <w:color w:val="auto"/>
                <w:sz w:val="20"/>
                <w:szCs w:val="18"/>
              </w:rPr>
              <w:t>T</w:t>
            </w:r>
            <w:r>
              <w:rPr>
                <w:rFonts w:ascii="Calibri" w:hAnsi="Calibri" w:cs="Arial"/>
                <w:color w:val="auto"/>
                <w:sz w:val="20"/>
                <w:szCs w:val="18"/>
              </w:rPr>
              <w:t>aught</w:t>
            </w:r>
            <w:r w:rsidRPr="00F1631F">
              <w:rPr>
                <w:rFonts w:ascii="Calibri" w:hAnsi="Calibri" w:cs="Arial"/>
                <w:color w:val="auto"/>
                <w:sz w:val="20"/>
                <w:szCs w:val="18"/>
              </w:rPr>
              <w:t xml:space="preserve"> / </w:t>
            </w:r>
            <w:r>
              <w:rPr>
                <w:rFonts w:ascii="Calibri" w:hAnsi="Calibri" w:cs="Arial"/>
                <w:color w:val="auto"/>
                <w:sz w:val="20"/>
                <w:szCs w:val="18"/>
              </w:rPr>
              <w:t>Postgraduate Research</w:t>
            </w:r>
          </w:p>
          <w:p w14:paraId="31E47B19"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4"/>
                <w:szCs w:val="18"/>
              </w:rPr>
            </w:pPr>
          </w:p>
        </w:tc>
      </w:tr>
    </w:tbl>
    <w:p w14:paraId="076DF53D" w14:textId="77777777" w:rsidR="00E50150" w:rsidRDefault="00E50150"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tbl>
      <w:tblPr>
        <w:tblStyle w:val="TableGrid"/>
        <w:tblW w:w="0" w:type="auto"/>
        <w:tblInd w:w="-5" w:type="dxa"/>
        <w:tblLook w:val="04A0" w:firstRow="1" w:lastRow="0" w:firstColumn="1" w:lastColumn="0" w:noHBand="0" w:noVBand="1"/>
      </w:tblPr>
      <w:tblGrid>
        <w:gridCol w:w="3493"/>
        <w:gridCol w:w="3493"/>
      </w:tblGrid>
      <w:tr w:rsidR="00E50150" w:rsidRPr="00F1631F" w14:paraId="37E3A121" w14:textId="77777777" w:rsidTr="5A13BA35">
        <w:tc>
          <w:tcPr>
            <w:tcW w:w="3493" w:type="dxa"/>
          </w:tcPr>
          <w:p w14:paraId="2065CCCD"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c>
          <w:tcPr>
            <w:tcW w:w="3493" w:type="dxa"/>
          </w:tcPr>
          <w:p w14:paraId="7C6E8B51"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Name</w:t>
            </w:r>
          </w:p>
        </w:tc>
      </w:tr>
      <w:tr w:rsidR="00E50150" w:rsidRPr="00F1631F" w14:paraId="07B05695" w14:textId="77777777" w:rsidTr="5A13BA35">
        <w:tc>
          <w:tcPr>
            <w:tcW w:w="3493" w:type="dxa"/>
          </w:tcPr>
          <w:p w14:paraId="32A94ED3"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Chair</w:t>
            </w:r>
          </w:p>
        </w:tc>
        <w:tc>
          <w:tcPr>
            <w:tcW w:w="3493" w:type="dxa"/>
          </w:tcPr>
          <w:p w14:paraId="2441B458"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E50150" w:rsidRPr="00F1631F" w14:paraId="099CF9CA" w14:textId="77777777" w:rsidTr="5A13BA35">
        <w:tc>
          <w:tcPr>
            <w:tcW w:w="3493" w:type="dxa"/>
          </w:tcPr>
          <w:p w14:paraId="12F657F7" w14:textId="29134690" w:rsidR="00E50150" w:rsidRPr="00F1631F" w:rsidRDefault="5637007F"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5A13BA35">
              <w:rPr>
                <w:rFonts w:cs="Calibri"/>
                <w:color w:val="auto"/>
                <w:sz w:val="20"/>
                <w:szCs w:val="20"/>
              </w:rPr>
              <w:t>Student Co-Chair</w:t>
            </w:r>
          </w:p>
        </w:tc>
        <w:tc>
          <w:tcPr>
            <w:tcW w:w="3493" w:type="dxa"/>
          </w:tcPr>
          <w:p w14:paraId="0F995D4D"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E50150" w:rsidRPr="00F1631F" w14:paraId="3AB04194" w14:textId="77777777" w:rsidTr="5A13BA35">
        <w:trPr>
          <w:trHeight w:val="70"/>
        </w:trPr>
        <w:tc>
          <w:tcPr>
            <w:tcW w:w="3493" w:type="dxa"/>
          </w:tcPr>
          <w:p w14:paraId="6627714E" w14:textId="5F19B23F" w:rsidR="005632F3" w:rsidRPr="00F1631F" w:rsidRDefault="5637007F" w:rsidP="45B793DD">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5A13BA35">
              <w:rPr>
                <w:rFonts w:cs="Calibri"/>
                <w:color w:val="auto"/>
                <w:sz w:val="20"/>
                <w:szCs w:val="20"/>
              </w:rPr>
              <w:t>Secretary</w:t>
            </w:r>
          </w:p>
        </w:tc>
        <w:tc>
          <w:tcPr>
            <w:tcW w:w="3493" w:type="dxa"/>
          </w:tcPr>
          <w:p w14:paraId="12329CA6"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45B793DD" w14:paraId="6D3C5B38" w14:textId="77777777" w:rsidTr="5A13BA35">
        <w:trPr>
          <w:trHeight w:val="70"/>
        </w:trPr>
        <w:tc>
          <w:tcPr>
            <w:tcW w:w="3493" w:type="dxa"/>
          </w:tcPr>
          <w:p w14:paraId="1D3DCAC4" w14:textId="1EBB1879" w:rsidR="45B793DD" w:rsidRDefault="5637007F" w:rsidP="45B793DD">
            <w:pPr>
              <w:rPr>
                <w:rFonts w:cs="Calibri"/>
                <w:color w:val="auto"/>
                <w:sz w:val="20"/>
                <w:szCs w:val="20"/>
              </w:rPr>
            </w:pPr>
            <w:r w:rsidRPr="5A13BA35">
              <w:rPr>
                <w:rFonts w:cs="Calibri"/>
                <w:color w:val="auto"/>
                <w:sz w:val="20"/>
                <w:szCs w:val="20"/>
              </w:rPr>
              <w:t>Academic Convenor (if applicable)</w:t>
            </w:r>
          </w:p>
        </w:tc>
        <w:tc>
          <w:tcPr>
            <w:tcW w:w="3493" w:type="dxa"/>
          </w:tcPr>
          <w:p w14:paraId="52CBB01C" w14:textId="4C878F96" w:rsidR="45B793DD" w:rsidRDefault="45B793DD" w:rsidP="45B793DD">
            <w:pPr>
              <w:rPr>
                <w:rFonts w:cs="Calibri"/>
                <w:color w:val="auto"/>
                <w:sz w:val="20"/>
                <w:szCs w:val="20"/>
              </w:rPr>
            </w:pPr>
          </w:p>
        </w:tc>
      </w:tr>
      <w:tr w:rsidR="00E50150" w:rsidRPr="00F1631F" w14:paraId="5E1F3648" w14:textId="77777777" w:rsidTr="5A13BA35">
        <w:tc>
          <w:tcPr>
            <w:tcW w:w="6986" w:type="dxa"/>
            <w:gridSpan w:val="2"/>
            <w:tcBorders>
              <w:left w:val="nil"/>
              <w:right w:val="nil"/>
            </w:tcBorders>
          </w:tcPr>
          <w:p w14:paraId="16D0AA3A"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E50150" w:rsidRPr="00F1631F" w14:paraId="0CE426FE" w14:textId="77777777" w:rsidTr="5A13BA35">
        <w:tc>
          <w:tcPr>
            <w:tcW w:w="3493" w:type="dxa"/>
          </w:tcPr>
          <w:p w14:paraId="6E723F5F"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Number of staff members</w:t>
            </w:r>
          </w:p>
        </w:tc>
        <w:tc>
          <w:tcPr>
            <w:tcW w:w="3493" w:type="dxa"/>
          </w:tcPr>
          <w:p w14:paraId="2FF609D6"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E50150" w:rsidRPr="00F1631F" w14:paraId="3D3D7C8F" w14:textId="77777777" w:rsidTr="5A13BA35">
        <w:trPr>
          <w:trHeight w:val="70"/>
        </w:trPr>
        <w:tc>
          <w:tcPr>
            <w:tcW w:w="3493" w:type="dxa"/>
          </w:tcPr>
          <w:p w14:paraId="27B8A65B" w14:textId="77777777" w:rsidR="00E50150" w:rsidRPr="00F1631F" w:rsidRDefault="00E50150" w:rsidP="00E50150">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 xml:space="preserve">Number of student </w:t>
            </w:r>
            <w:r>
              <w:rPr>
                <w:rFonts w:cs="Calibri"/>
                <w:color w:val="auto"/>
                <w:sz w:val="20"/>
                <w:szCs w:val="20"/>
              </w:rPr>
              <w:t>representative roles</w:t>
            </w:r>
          </w:p>
        </w:tc>
        <w:tc>
          <w:tcPr>
            <w:tcW w:w="3493" w:type="dxa"/>
          </w:tcPr>
          <w:p w14:paraId="71D2C0DB"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E50150" w:rsidRPr="00F1631F" w14:paraId="449DC32D" w14:textId="77777777" w:rsidTr="5A13BA35">
        <w:trPr>
          <w:trHeight w:val="70"/>
        </w:trPr>
        <w:tc>
          <w:tcPr>
            <w:tcW w:w="3493" w:type="dxa"/>
          </w:tcPr>
          <w:p w14:paraId="7AE03C1C"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Pr>
                <w:rFonts w:cs="Calibri"/>
                <w:color w:val="auto"/>
                <w:sz w:val="20"/>
                <w:szCs w:val="20"/>
              </w:rPr>
              <w:t>Number of student representatives</w:t>
            </w:r>
          </w:p>
        </w:tc>
        <w:tc>
          <w:tcPr>
            <w:tcW w:w="3493" w:type="dxa"/>
          </w:tcPr>
          <w:p w14:paraId="076EE6ED"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E50150" w:rsidRPr="00F1631F" w14:paraId="423BE90F" w14:textId="77777777" w:rsidTr="5A13BA35">
        <w:trPr>
          <w:trHeight w:val="70"/>
        </w:trPr>
        <w:tc>
          <w:tcPr>
            <w:tcW w:w="3493" w:type="dxa"/>
          </w:tcPr>
          <w:p w14:paraId="73556E36" w14:textId="77777777" w:rsidR="00E50150"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5A13BA35">
              <w:rPr>
                <w:rFonts w:cs="Calibri"/>
                <w:color w:val="auto"/>
                <w:sz w:val="20"/>
                <w:szCs w:val="20"/>
              </w:rPr>
              <w:t>Vacant roles</w:t>
            </w:r>
          </w:p>
        </w:tc>
        <w:tc>
          <w:tcPr>
            <w:tcW w:w="3493" w:type="dxa"/>
          </w:tcPr>
          <w:p w14:paraId="2F71F7CB"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5A13BA35" w14:paraId="061D181C" w14:textId="77777777" w:rsidTr="5A13BA35">
        <w:trPr>
          <w:trHeight w:val="70"/>
        </w:trPr>
        <w:tc>
          <w:tcPr>
            <w:tcW w:w="3493" w:type="dxa"/>
          </w:tcPr>
          <w:p w14:paraId="5FB49F0E" w14:textId="3CADC3A3" w:rsidR="4A9DF5FE" w:rsidRDefault="4A9DF5FE" w:rsidP="5A13BA35">
            <w:pPr>
              <w:rPr>
                <w:rFonts w:cs="Calibri"/>
                <w:color w:val="auto"/>
                <w:sz w:val="20"/>
                <w:szCs w:val="20"/>
              </w:rPr>
            </w:pPr>
            <w:r w:rsidRPr="5A13BA35">
              <w:rPr>
                <w:rFonts w:cs="Calibri"/>
                <w:color w:val="auto"/>
                <w:sz w:val="20"/>
                <w:szCs w:val="20"/>
              </w:rPr>
              <w:t>Number of student representative roles dismissed</w:t>
            </w:r>
          </w:p>
        </w:tc>
        <w:tc>
          <w:tcPr>
            <w:tcW w:w="3493" w:type="dxa"/>
          </w:tcPr>
          <w:p w14:paraId="2DAAF323" w14:textId="2355E007" w:rsidR="5A13BA35" w:rsidRDefault="5A13BA35" w:rsidP="5A13BA35">
            <w:pPr>
              <w:rPr>
                <w:rFonts w:cs="Calibri"/>
                <w:color w:val="auto"/>
                <w:sz w:val="20"/>
                <w:szCs w:val="20"/>
              </w:rPr>
            </w:pPr>
          </w:p>
        </w:tc>
      </w:tr>
    </w:tbl>
    <w:p w14:paraId="0F68B4C7" w14:textId="77777777" w:rsidR="00F1631F" w:rsidRDefault="00BE05F2"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r>
        <w:rPr>
          <w:rFonts w:ascii="Calibri" w:hAnsi="Calibri" w:cs="Calibri"/>
          <w:color w:val="auto"/>
          <w:sz w:val="20"/>
          <w:szCs w:val="20"/>
        </w:rPr>
        <w:t xml:space="preserve">*excluding roles that will be resumed in </w:t>
      </w:r>
      <w:r w:rsidR="00E50150">
        <w:rPr>
          <w:rFonts w:ascii="Calibri" w:hAnsi="Calibri" w:cs="Calibri"/>
          <w:color w:val="auto"/>
          <w:sz w:val="20"/>
          <w:szCs w:val="20"/>
        </w:rPr>
        <w:t>the next academic year</w:t>
      </w:r>
      <w:r>
        <w:rPr>
          <w:rFonts w:ascii="Calibri" w:hAnsi="Calibri" w:cs="Calibri"/>
          <w:color w:val="auto"/>
          <w:sz w:val="20"/>
          <w:szCs w:val="20"/>
        </w:rPr>
        <w:t xml:space="preserve"> (eg students currently on placement, on study abroad programmes, or out of attendance etc)</w:t>
      </w:r>
    </w:p>
    <w:p w14:paraId="3EEBDEFB" w14:textId="77777777" w:rsidR="00E50150" w:rsidRPr="00F1631F" w:rsidRDefault="00E50150"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tbl>
      <w:tblPr>
        <w:tblStyle w:val="TableGrid"/>
        <w:tblW w:w="0" w:type="auto"/>
        <w:tblLook w:val="04A0" w:firstRow="1" w:lastRow="0" w:firstColumn="1" w:lastColumn="0" w:noHBand="0" w:noVBand="1"/>
      </w:tblPr>
      <w:tblGrid>
        <w:gridCol w:w="3397"/>
        <w:gridCol w:w="3544"/>
        <w:gridCol w:w="3539"/>
      </w:tblGrid>
      <w:tr w:rsidR="00F1631F" w:rsidRPr="00F1631F" w14:paraId="2404F94C" w14:textId="77777777" w:rsidTr="5A13BA35">
        <w:tc>
          <w:tcPr>
            <w:tcW w:w="104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cPr>
          <w:p w14:paraId="79D60EDC" w14:textId="77777777" w:rsidR="00F1631F" w:rsidRPr="00F1631F" w:rsidRDefault="00305BE2"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Pr>
                <w:rFonts w:cs="Calibri"/>
                <w:color w:val="auto"/>
                <w:sz w:val="20"/>
                <w:szCs w:val="20"/>
              </w:rPr>
              <w:t>Other members of staff attending SSLCs across the faculty this</w:t>
            </w:r>
            <w:r w:rsidR="00F1631F" w:rsidRPr="00F1631F">
              <w:rPr>
                <w:rFonts w:cs="Calibri"/>
                <w:color w:val="auto"/>
                <w:sz w:val="20"/>
                <w:szCs w:val="20"/>
              </w:rPr>
              <w:t xml:space="preserve"> year:</w:t>
            </w:r>
          </w:p>
        </w:tc>
      </w:tr>
      <w:tr w:rsidR="00F1631F" w:rsidRPr="00F1631F" w14:paraId="0DBDB829" w14:textId="77777777" w:rsidTr="5A13BA35">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DDC9752" w14:textId="77777777"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c>
          <w:tcPr>
            <w:tcW w:w="35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2A62644" w14:textId="77777777" w:rsidR="00E50150" w:rsidRPr="00F1631F" w:rsidRDefault="00E50150" w:rsidP="00E50150">
            <w:pPr>
              <w:pBdr>
                <w:top w:val="none" w:sz="0" w:space="0" w:color="auto"/>
                <w:left w:val="none" w:sz="0" w:space="0" w:color="auto"/>
                <w:bottom w:val="none" w:sz="0" w:space="0" w:color="auto"/>
                <w:right w:val="none" w:sz="0" w:space="0" w:color="auto"/>
                <w:between w:val="none" w:sz="0" w:space="0" w:color="auto"/>
              </w:pBdr>
              <w:jc w:val="center"/>
              <w:rPr>
                <w:rFonts w:cs="Calibri"/>
                <w:color w:val="auto"/>
                <w:sz w:val="20"/>
                <w:szCs w:val="20"/>
              </w:rPr>
            </w:pPr>
            <w:r w:rsidRPr="00F1631F">
              <w:rPr>
                <w:rFonts w:cs="Calibri"/>
                <w:color w:val="auto"/>
                <w:sz w:val="20"/>
                <w:szCs w:val="20"/>
              </w:rPr>
              <w:t>Invited to attend?</w:t>
            </w:r>
          </w:p>
          <w:p w14:paraId="7B16D3BE" w14:textId="77777777" w:rsidR="00F1631F" w:rsidRPr="00783FA0" w:rsidRDefault="00E50150" w:rsidP="00E50150">
            <w:pPr>
              <w:pBdr>
                <w:top w:val="none" w:sz="0" w:space="0" w:color="auto"/>
                <w:left w:val="none" w:sz="0" w:space="0" w:color="auto"/>
                <w:bottom w:val="none" w:sz="0" w:space="0" w:color="auto"/>
                <w:right w:val="none" w:sz="0" w:space="0" w:color="auto"/>
                <w:between w:val="none" w:sz="0" w:space="0" w:color="auto"/>
              </w:pBdr>
              <w:jc w:val="center"/>
              <w:rPr>
                <w:rFonts w:cs="Calibri"/>
                <w:color w:val="auto"/>
                <w:sz w:val="20"/>
                <w:szCs w:val="20"/>
              </w:rPr>
            </w:pPr>
            <w:r w:rsidRPr="00F1631F">
              <w:rPr>
                <w:rFonts w:cs="Arial"/>
                <w:i/>
                <w:color w:val="auto"/>
                <w:sz w:val="12"/>
                <w:szCs w:val="20"/>
              </w:rPr>
              <w:t>(Delete as applicable)</w:t>
            </w:r>
          </w:p>
        </w:tc>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5C62672" w14:textId="77777777"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jc w:val="center"/>
              <w:rPr>
                <w:rFonts w:cs="Calibri"/>
                <w:color w:val="auto"/>
                <w:sz w:val="20"/>
                <w:szCs w:val="20"/>
              </w:rPr>
            </w:pPr>
            <w:r w:rsidRPr="00F1631F">
              <w:rPr>
                <w:rFonts w:cs="Calibri"/>
                <w:color w:val="auto"/>
                <w:sz w:val="20"/>
                <w:szCs w:val="20"/>
              </w:rPr>
              <w:t>How many meetings did they attend?</w:t>
            </w:r>
          </w:p>
        </w:tc>
      </w:tr>
      <w:tr w:rsidR="00F1631F" w:rsidRPr="00F1631F" w14:paraId="4D47C2AC" w14:textId="77777777" w:rsidTr="5A13BA35">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24EC114" w14:textId="77777777"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r w:rsidRPr="00F1631F">
              <w:rPr>
                <w:rFonts w:cs="Calibri"/>
                <w:color w:val="auto"/>
                <w:sz w:val="20"/>
                <w:szCs w:val="20"/>
              </w:rPr>
              <w:t>SU representative</w:t>
            </w:r>
          </w:p>
        </w:tc>
        <w:tc>
          <w:tcPr>
            <w:tcW w:w="35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2520158" w14:textId="77777777" w:rsidR="00F1631F" w:rsidRPr="00F1631F" w:rsidRDefault="00E50150" w:rsidP="00E50150">
            <w:pPr>
              <w:pBdr>
                <w:top w:val="none" w:sz="0" w:space="0" w:color="auto"/>
                <w:left w:val="none" w:sz="0" w:space="0" w:color="auto"/>
                <w:bottom w:val="none" w:sz="0" w:space="0" w:color="auto"/>
                <w:right w:val="none" w:sz="0" w:space="0" w:color="auto"/>
                <w:between w:val="none" w:sz="0" w:space="0" w:color="auto"/>
              </w:pBdr>
              <w:tabs>
                <w:tab w:val="left" w:pos="3831"/>
              </w:tabs>
              <w:jc w:val="center"/>
              <w:rPr>
                <w:rFonts w:cs="Calibri"/>
                <w:color w:val="auto"/>
                <w:sz w:val="20"/>
                <w:szCs w:val="20"/>
              </w:rPr>
            </w:pPr>
            <w:r w:rsidRPr="5A13BA35">
              <w:rPr>
                <w:rFonts w:cs="Calibri"/>
                <w:color w:val="auto"/>
                <w:sz w:val="20"/>
                <w:szCs w:val="20"/>
              </w:rPr>
              <w:t>Yes/No</w:t>
            </w:r>
          </w:p>
        </w:tc>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F0A6814" w14:textId="77777777"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tc>
      </w:tr>
      <w:tr w:rsidR="00E50150" w:rsidRPr="00F1631F" w14:paraId="5F45E841" w14:textId="77777777" w:rsidTr="5A13BA35">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504209E" w14:textId="77777777" w:rsidR="00E50150" w:rsidRPr="00F1631F" w:rsidRDefault="00E50150"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r w:rsidRPr="00F1631F">
              <w:rPr>
                <w:rFonts w:cs="Calibri"/>
                <w:color w:val="auto"/>
                <w:sz w:val="20"/>
                <w:szCs w:val="20"/>
              </w:rPr>
              <w:t>Subject Librarian</w:t>
            </w:r>
          </w:p>
        </w:tc>
        <w:tc>
          <w:tcPr>
            <w:tcW w:w="35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A6428F7" w14:textId="77777777" w:rsidR="00E50150" w:rsidRDefault="00E50150" w:rsidP="00E50150">
            <w:pPr>
              <w:jc w:val="center"/>
            </w:pPr>
            <w:r w:rsidRPr="00D05F2C">
              <w:rPr>
                <w:rFonts w:cs="Calibri"/>
                <w:color w:val="auto"/>
                <w:sz w:val="20"/>
                <w:szCs w:val="20"/>
              </w:rPr>
              <w:t>Yes/No</w:t>
            </w:r>
          </w:p>
        </w:tc>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F843DDC" w14:textId="77777777" w:rsidR="00E50150" w:rsidRPr="00F1631F" w:rsidRDefault="00E50150"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tc>
      </w:tr>
      <w:tr w:rsidR="00E50150" w:rsidRPr="00F1631F" w14:paraId="2D0AB0C2" w14:textId="77777777" w:rsidTr="5A13BA35">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7EBDC75" w14:textId="77777777" w:rsidR="00E50150" w:rsidRPr="00F1631F" w:rsidRDefault="00E50150"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r w:rsidRPr="00F1631F">
              <w:rPr>
                <w:rFonts w:cs="Calibri"/>
                <w:color w:val="auto"/>
                <w:sz w:val="20"/>
                <w:szCs w:val="20"/>
              </w:rPr>
              <w:t>Careers Advisor</w:t>
            </w:r>
          </w:p>
        </w:tc>
        <w:tc>
          <w:tcPr>
            <w:tcW w:w="35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E753BFC" w14:textId="77777777" w:rsidR="00E50150" w:rsidRDefault="00E50150" w:rsidP="00E50150">
            <w:pPr>
              <w:jc w:val="center"/>
            </w:pPr>
            <w:r w:rsidRPr="00D05F2C">
              <w:rPr>
                <w:rFonts w:cs="Calibri"/>
                <w:color w:val="auto"/>
                <w:sz w:val="20"/>
                <w:szCs w:val="20"/>
              </w:rPr>
              <w:t>Yes/No</w:t>
            </w:r>
          </w:p>
        </w:tc>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28B1754" w14:textId="77777777" w:rsidR="00E50150" w:rsidRPr="00F1631F" w:rsidRDefault="00E50150"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tc>
      </w:tr>
      <w:tr w:rsidR="00E50150" w:rsidRPr="00F1631F" w14:paraId="6C3C456E" w14:textId="77777777" w:rsidTr="5A13BA35">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E2BC1A6" w14:textId="77777777" w:rsidR="00E50150" w:rsidRPr="00F1631F" w:rsidRDefault="00E50150"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r w:rsidRPr="00F1631F">
              <w:rPr>
                <w:rFonts w:cs="Calibri"/>
                <w:color w:val="auto"/>
                <w:sz w:val="20"/>
                <w:szCs w:val="20"/>
              </w:rPr>
              <w:t>Technical and Learning Support</w:t>
            </w:r>
          </w:p>
        </w:tc>
        <w:tc>
          <w:tcPr>
            <w:tcW w:w="35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FB0A624" w14:textId="77777777" w:rsidR="00E50150" w:rsidRDefault="00E50150" w:rsidP="00E50150">
            <w:pPr>
              <w:jc w:val="center"/>
            </w:pPr>
            <w:r w:rsidRPr="00D05F2C">
              <w:rPr>
                <w:rFonts w:cs="Calibri"/>
                <w:color w:val="auto"/>
                <w:sz w:val="20"/>
                <w:szCs w:val="20"/>
              </w:rPr>
              <w:t>Yes/No</w:t>
            </w:r>
          </w:p>
        </w:tc>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6E28CB0" w14:textId="77777777" w:rsidR="00E50150" w:rsidRPr="00F1631F" w:rsidRDefault="00E50150"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tc>
      </w:tr>
      <w:tr w:rsidR="5A13BA35" w14:paraId="35DB9B24" w14:textId="77777777" w:rsidTr="5A13BA35">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1D437EE" w14:textId="4D8CE009" w:rsidR="6102C56B" w:rsidRDefault="6102C56B" w:rsidP="5A13BA35">
            <w:pPr>
              <w:rPr>
                <w:rFonts w:cs="Calibri"/>
                <w:color w:val="auto"/>
                <w:sz w:val="20"/>
                <w:szCs w:val="20"/>
              </w:rPr>
            </w:pPr>
            <w:r w:rsidRPr="5A13BA35">
              <w:rPr>
                <w:rFonts w:cs="Calibri"/>
                <w:color w:val="auto"/>
                <w:sz w:val="20"/>
                <w:szCs w:val="20"/>
              </w:rPr>
              <w:t>School Representative</w:t>
            </w:r>
          </w:p>
        </w:tc>
        <w:tc>
          <w:tcPr>
            <w:tcW w:w="354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5CF934F" w14:textId="4374AF43" w:rsidR="6102C56B" w:rsidRDefault="6102C56B" w:rsidP="5A13BA35">
            <w:pPr>
              <w:jc w:val="center"/>
              <w:rPr>
                <w:rFonts w:cs="Calibri"/>
                <w:color w:val="auto"/>
                <w:sz w:val="20"/>
                <w:szCs w:val="20"/>
              </w:rPr>
            </w:pPr>
            <w:r w:rsidRPr="5A13BA35">
              <w:rPr>
                <w:rFonts w:cs="Calibri"/>
                <w:color w:val="auto"/>
                <w:sz w:val="20"/>
                <w:szCs w:val="20"/>
              </w:rPr>
              <w:t>Yes/No</w:t>
            </w:r>
          </w:p>
        </w:tc>
        <w:tc>
          <w:tcPr>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1C74DCC" w14:textId="19EF9C67" w:rsidR="5A13BA35" w:rsidRDefault="5A13BA35" w:rsidP="5A13BA35">
            <w:pPr>
              <w:rPr>
                <w:rFonts w:cs="Calibri"/>
                <w:color w:val="auto"/>
                <w:sz w:val="20"/>
                <w:szCs w:val="20"/>
              </w:rPr>
            </w:pPr>
          </w:p>
        </w:tc>
      </w:tr>
      <w:tr w:rsidR="00F1631F" w:rsidRPr="00F1631F" w14:paraId="57AEEFF0" w14:textId="77777777" w:rsidTr="5A13BA35">
        <w:trPr>
          <w:trHeight w:val="633"/>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F4072C9" w14:textId="77777777" w:rsidR="00F1631F" w:rsidRPr="00F1631F" w:rsidRDefault="00305BE2" w:rsidP="00900B2B">
            <w:pPr>
              <w:pBdr>
                <w:top w:val="none" w:sz="0" w:space="0" w:color="auto"/>
                <w:left w:val="none" w:sz="0" w:space="0" w:color="auto"/>
                <w:bottom w:val="none" w:sz="0" w:space="0" w:color="auto"/>
                <w:right w:val="none" w:sz="0" w:space="0" w:color="auto"/>
                <w:between w:val="none" w:sz="0" w:space="0" w:color="auto"/>
              </w:pBdr>
              <w:tabs>
                <w:tab w:val="left" w:pos="3831"/>
              </w:tabs>
              <w:jc w:val="right"/>
              <w:rPr>
                <w:rFonts w:cs="Calibri"/>
                <w:i/>
                <w:color w:val="auto"/>
                <w:sz w:val="20"/>
                <w:szCs w:val="20"/>
              </w:rPr>
            </w:pPr>
            <w:r>
              <w:rPr>
                <w:rFonts w:cs="Calibri"/>
                <w:i/>
                <w:color w:val="auto"/>
                <w:sz w:val="20"/>
                <w:szCs w:val="20"/>
              </w:rPr>
              <w:t>A</w:t>
            </w:r>
            <w:r w:rsidR="00E706D2">
              <w:rPr>
                <w:rFonts w:cs="Calibri"/>
                <w:i/>
                <w:color w:val="auto"/>
                <w:sz w:val="20"/>
                <w:szCs w:val="20"/>
              </w:rPr>
              <w:t>ny</w:t>
            </w:r>
            <w:r w:rsidR="00900B2B">
              <w:rPr>
                <w:rFonts w:cs="Calibri"/>
                <w:i/>
                <w:color w:val="auto"/>
                <w:sz w:val="20"/>
                <w:szCs w:val="20"/>
              </w:rPr>
              <w:t xml:space="preserve"> other attendees</w:t>
            </w:r>
            <w:r w:rsidR="00F1631F" w:rsidRPr="00F1631F">
              <w:rPr>
                <w:rFonts w:cs="Calibri"/>
                <w:i/>
                <w:color w:val="auto"/>
                <w:sz w:val="20"/>
                <w:szCs w:val="20"/>
              </w:rPr>
              <w:t>:</w:t>
            </w:r>
          </w:p>
        </w:tc>
        <w:tc>
          <w:tcPr>
            <w:tcW w:w="70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6808387" w14:textId="77777777"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p w14:paraId="4B42AB35" w14:textId="77777777" w:rsidR="00F1631F" w:rsidRPr="00F1631F" w:rsidRDefault="00F1631F"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tc>
      </w:tr>
      <w:tr w:rsidR="00900B2B" w:rsidRPr="00F1631F" w14:paraId="4682FDF6" w14:textId="77777777" w:rsidTr="5A13BA35">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D37A24D" w14:textId="77777777" w:rsidR="00900B2B" w:rsidRDefault="00900B2B" w:rsidP="00900B2B">
            <w:pPr>
              <w:pBdr>
                <w:top w:val="none" w:sz="0" w:space="0" w:color="auto"/>
                <w:left w:val="none" w:sz="0" w:space="0" w:color="auto"/>
                <w:bottom w:val="none" w:sz="0" w:space="0" w:color="auto"/>
                <w:right w:val="none" w:sz="0" w:space="0" w:color="auto"/>
                <w:between w:val="none" w:sz="0" w:space="0" w:color="auto"/>
              </w:pBdr>
              <w:tabs>
                <w:tab w:val="left" w:pos="3831"/>
              </w:tabs>
              <w:jc w:val="right"/>
              <w:rPr>
                <w:rFonts w:cs="Calibri"/>
                <w:i/>
                <w:color w:val="auto"/>
                <w:sz w:val="20"/>
                <w:szCs w:val="20"/>
              </w:rPr>
            </w:pPr>
            <w:r>
              <w:rPr>
                <w:rFonts w:cs="Calibri"/>
                <w:i/>
                <w:color w:val="auto"/>
                <w:sz w:val="20"/>
                <w:szCs w:val="20"/>
              </w:rPr>
              <w:t>Additional comments:</w:t>
            </w:r>
          </w:p>
        </w:tc>
        <w:tc>
          <w:tcPr>
            <w:tcW w:w="70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A5A5531" w14:textId="77777777" w:rsidR="00900B2B" w:rsidRPr="00F1631F" w:rsidRDefault="00900B2B" w:rsidP="00F1631F">
            <w:pPr>
              <w:pBdr>
                <w:top w:val="none" w:sz="0" w:space="0" w:color="auto"/>
                <w:left w:val="none" w:sz="0" w:space="0" w:color="auto"/>
                <w:bottom w:val="none" w:sz="0" w:space="0" w:color="auto"/>
                <w:right w:val="none" w:sz="0" w:space="0" w:color="auto"/>
                <w:between w:val="none" w:sz="0" w:space="0" w:color="auto"/>
              </w:pBdr>
              <w:tabs>
                <w:tab w:val="left" w:pos="3831"/>
              </w:tabs>
              <w:rPr>
                <w:rFonts w:cs="Calibri"/>
                <w:color w:val="auto"/>
                <w:sz w:val="20"/>
                <w:szCs w:val="20"/>
              </w:rPr>
            </w:pPr>
          </w:p>
        </w:tc>
      </w:tr>
    </w:tbl>
    <w:p w14:paraId="2A5592F2" w14:textId="77777777" w:rsid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40"/>
        <w:gridCol w:w="5240"/>
      </w:tblGrid>
      <w:tr w:rsidR="00E50150" w:rsidRPr="00F1631F" w14:paraId="1C3240D8" w14:textId="77777777" w:rsidTr="5A13BA35">
        <w:tc>
          <w:tcPr>
            <w:tcW w:w="10480" w:type="dxa"/>
            <w:gridSpan w:val="2"/>
            <w:shd w:val="clear" w:color="auto" w:fill="9CC2E5"/>
          </w:tcPr>
          <w:p w14:paraId="2FF319D1"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Pr>
                <w:rFonts w:cs="Calibri"/>
                <w:b/>
                <w:color w:val="auto"/>
                <w:sz w:val="20"/>
                <w:szCs w:val="20"/>
              </w:rPr>
              <w:t>2</w:t>
            </w:r>
            <w:r w:rsidRPr="00F1631F">
              <w:rPr>
                <w:rFonts w:cs="Calibri"/>
                <w:b/>
                <w:color w:val="auto"/>
                <w:sz w:val="20"/>
                <w:szCs w:val="20"/>
              </w:rPr>
              <w:t>. Meetings</w:t>
            </w:r>
          </w:p>
        </w:tc>
      </w:tr>
      <w:tr w:rsidR="00E50150" w:rsidRPr="00F1631F" w14:paraId="3E8AE215" w14:textId="77777777" w:rsidTr="5A13BA35">
        <w:trPr>
          <w:trHeight w:val="617"/>
        </w:trPr>
        <w:tc>
          <w:tcPr>
            <w:tcW w:w="5240" w:type="dxa"/>
            <w:shd w:val="clear" w:color="auto" w:fill="FFFFFF" w:themeFill="background1"/>
          </w:tcPr>
          <w:p w14:paraId="4EEE50BF" w14:textId="77777777" w:rsidR="00E50150"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Pr>
                <w:rFonts w:cs="Calibri"/>
                <w:color w:val="auto"/>
                <w:sz w:val="20"/>
                <w:szCs w:val="20"/>
              </w:rPr>
              <w:lastRenderedPageBreak/>
              <w:t>How many times has the SSLC met during this academic year?</w:t>
            </w:r>
          </w:p>
          <w:p w14:paraId="279C84A8" w14:textId="2098EC24" w:rsidR="00E50150" w:rsidRPr="00900B2B" w:rsidRDefault="00E50150" w:rsidP="5A13BA35">
            <w:pPr>
              <w:pBdr>
                <w:top w:val="none" w:sz="0" w:space="0" w:color="auto"/>
                <w:left w:val="none" w:sz="0" w:space="0" w:color="auto"/>
                <w:bottom w:val="none" w:sz="0" w:space="0" w:color="auto"/>
                <w:right w:val="none" w:sz="0" w:space="0" w:color="auto"/>
                <w:between w:val="none" w:sz="0" w:space="0" w:color="auto"/>
              </w:pBdr>
              <w:rPr>
                <w:rFonts w:cs="Calibri"/>
                <w:i/>
                <w:iCs/>
                <w:color w:val="auto"/>
                <w:sz w:val="20"/>
                <w:szCs w:val="20"/>
              </w:rPr>
            </w:pPr>
            <w:r w:rsidRPr="5A13BA35">
              <w:rPr>
                <w:rFonts w:cs="Calibri"/>
                <w:i/>
                <w:iCs/>
                <w:color w:val="auto"/>
                <w:sz w:val="20"/>
                <w:szCs w:val="20"/>
              </w:rPr>
              <w:t xml:space="preserve">(If there were fewer than </w:t>
            </w:r>
            <w:r w:rsidR="154FBB4F" w:rsidRPr="5A13BA35">
              <w:rPr>
                <w:rFonts w:cs="Calibri"/>
                <w:i/>
                <w:iCs/>
                <w:color w:val="auto"/>
                <w:sz w:val="20"/>
                <w:szCs w:val="20"/>
              </w:rPr>
              <w:t>two per semester</w:t>
            </w:r>
            <w:r w:rsidRPr="5A13BA35">
              <w:rPr>
                <w:rFonts w:cs="Calibri"/>
                <w:i/>
                <w:iCs/>
                <w:color w:val="auto"/>
                <w:sz w:val="20"/>
                <w:szCs w:val="20"/>
              </w:rPr>
              <w:t>, please indicate why)</w:t>
            </w:r>
          </w:p>
        </w:tc>
        <w:tc>
          <w:tcPr>
            <w:tcW w:w="5240" w:type="dxa"/>
            <w:shd w:val="clear" w:color="auto" w:fill="FFFFFF" w:themeFill="background1"/>
          </w:tcPr>
          <w:p w14:paraId="3A99EFA2"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E50150" w:rsidRPr="00F1631F" w14:paraId="3D1BA68F" w14:textId="77777777" w:rsidTr="5A13BA35">
        <w:trPr>
          <w:trHeight w:val="377"/>
        </w:trPr>
        <w:tc>
          <w:tcPr>
            <w:tcW w:w="5240" w:type="dxa"/>
            <w:shd w:val="clear" w:color="auto" w:fill="FFFFFF" w:themeFill="background1"/>
          </w:tcPr>
          <w:p w14:paraId="71101D5D" w14:textId="23B7C62D"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5A13BA35">
              <w:rPr>
                <w:rFonts w:cs="Calibri"/>
                <w:color w:val="auto"/>
                <w:sz w:val="20"/>
                <w:szCs w:val="20"/>
              </w:rPr>
              <w:t xml:space="preserve">What were the </w:t>
            </w:r>
            <w:r w:rsidR="3E506FCD" w:rsidRPr="5A13BA35">
              <w:rPr>
                <w:rFonts w:cs="Calibri"/>
                <w:color w:val="auto"/>
                <w:sz w:val="20"/>
                <w:szCs w:val="20"/>
              </w:rPr>
              <w:t>Semesters</w:t>
            </w:r>
            <w:r w:rsidRPr="5A13BA35">
              <w:rPr>
                <w:rFonts w:cs="Calibri"/>
                <w:color w:val="auto"/>
                <w:sz w:val="20"/>
                <w:szCs w:val="20"/>
              </w:rPr>
              <w:t xml:space="preserve"> &amp; Weeks of these meetings?</w:t>
            </w:r>
          </w:p>
        </w:tc>
        <w:tc>
          <w:tcPr>
            <w:tcW w:w="5240" w:type="dxa"/>
            <w:shd w:val="clear" w:color="auto" w:fill="FFFFFF" w:themeFill="background1"/>
          </w:tcPr>
          <w:p w14:paraId="12435B8B"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E50150" w:rsidRPr="00F1631F" w14:paraId="5EE5E0A3" w14:textId="77777777" w:rsidTr="5A13BA35">
        <w:trPr>
          <w:trHeight w:val="589"/>
        </w:trPr>
        <w:tc>
          <w:tcPr>
            <w:tcW w:w="5240" w:type="dxa"/>
            <w:shd w:val="clear" w:color="auto" w:fill="FFFFFF" w:themeFill="background1"/>
          </w:tcPr>
          <w:p w14:paraId="68D1853A"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5A13BA35">
              <w:rPr>
                <w:rFonts w:cs="Calibri"/>
                <w:color w:val="auto"/>
                <w:sz w:val="20"/>
                <w:szCs w:val="20"/>
              </w:rPr>
              <w:t>Did the meetings feel student-led? If no, please indicate why</w:t>
            </w:r>
          </w:p>
        </w:tc>
        <w:tc>
          <w:tcPr>
            <w:tcW w:w="5240" w:type="dxa"/>
            <w:shd w:val="clear" w:color="auto" w:fill="FFFFFF" w:themeFill="background1"/>
          </w:tcPr>
          <w:p w14:paraId="48F0F4A3"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E50150" w:rsidRPr="00F1631F" w14:paraId="6A6836B0" w14:textId="77777777" w:rsidTr="5A13BA35">
        <w:trPr>
          <w:trHeight w:val="725"/>
        </w:trPr>
        <w:tc>
          <w:tcPr>
            <w:tcW w:w="5240" w:type="dxa"/>
            <w:shd w:val="clear" w:color="auto" w:fill="FFFFFF" w:themeFill="background1"/>
          </w:tcPr>
          <w:p w14:paraId="33E7BBBC"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5A13BA35">
              <w:rPr>
                <w:rFonts w:cs="Calibri"/>
                <w:color w:val="auto"/>
                <w:sz w:val="20"/>
                <w:szCs w:val="20"/>
              </w:rPr>
              <w:t>How many meetings in the year had students as a majority?</w:t>
            </w:r>
          </w:p>
        </w:tc>
        <w:tc>
          <w:tcPr>
            <w:tcW w:w="5240" w:type="dxa"/>
            <w:shd w:val="clear" w:color="auto" w:fill="FFFFFF" w:themeFill="background1"/>
          </w:tcPr>
          <w:p w14:paraId="5C19F210"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E50150" w:rsidRPr="00F1631F" w14:paraId="31440725" w14:textId="77777777" w:rsidTr="5A13BA35">
        <w:trPr>
          <w:trHeight w:val="725"/>
        </w:trPr>
        <w:tc>
          <w:tcPr>
            <w:tcW w:w="5240" w:type="dxa"/>
            <w:shd w:val="clear" w:color="auto" w:fill="FFFFFF" w:themeFill="background1"/>
          </w:tcPr>
          <w:p w14:paraId="3B06E6D6" w14:textId="77777777" w:rsidR="00E50150"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5A13BA35">
              <w:rPr>
                <w:rFonts w:cs="Calibri"/>
                <w:color w:val="auto"/>
                <w:sz w:val="20"/>
                <w:szCs w:val="20"/>
              </w:rPr>
              <w:t>Were all minutes from meetings submitted to all members as well as the Students’ Union? If not, why?</w:t>
            </w:r>
          </w:p>
        </w:tc>
        <w:tc>
          <w:tcPr>
            <w:tcW w:w="5240" w:type="dxa"/>
            <w:shd w:val="clear" w:color="auto" w:fill="FFFFFF" w:themeFill="background1"/>
          </w:tcPr>
          <w:p w14:paraId="12D284F9"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bl>
    <w:p w14:paraId="19D2E33F" w14:textId="77777777" w:rsidR="00E50150" w:rsidRDefault="00E50150"/>
    <w:tbl>
      <w:tblPr>
        <w:tblStyle w:val="TableGrid"/>
        <w:tblW w:w="0" w:type="auto"/>
        <w:tblLook w:val="04A0" w:firstRow="1" w:lastRow="0" w:firstColumn="1" w:lastColumn="0" w:noHBand="0" w:noVBand="1"/>
      </w:tblPr>
      <w:tblGrid>
        <w:gridCol w:w="5240"/>
        <w:gridCol w:w="5240"/>
      </w:tblGrid>
      <w:tr w:rsidR="00E50150" w:rsidRPr="00F1631F" w14:paraId="11B4646F" w14:textId="77777777" w:rsidTr="5A13BA35">
        <w:tc>
          <w:tcPr>
            <w:tcW w:w="104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CC2E5"/>
          </w:tcPr>
          <w:p w14:paraId="4A64A255"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Pr>
                <w:rFonts w:cs="Calibri"/>
                <w:b/>
                <w:color w:val="auto"/>
                <w:sz w:val="20"/>
                <w:szCs w:val="20"/>
              </w:rPr>
              <w:t>3</w:t>
            </w:r>
            <w:r w:rsidRPr="00F1631F">
              <w:rPr>
                <w:rFonts w:cs="Calibri"/>
                <w:b/>
                <w:color w:val="auto"/>
                <w:sz w:val="20"/>
                <w:szCs w:val="20"/>
              </w:rPr>
              <w:t xml:space="preserve">. Your year as representatives </w:t>
            </w:r>
          </w:p>
        </w:tc>
      </w:tr>
      <w:tr w:rsidR="00E50150" w:rsidRPr="00F1631F" w14:paraId="1187CDF1" w14:textId="77777777" w:rsidTr="5A13BA35">
        <w:trPr>
          <w:trHeight w:val="2435"/>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07DA9B9"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sidRPr="00F1631F">
              <w:rPr>
                <w:rFonts w:cs="Calibri"/>
                <w:b/>
                <w:color w:val="auto"/>
                <w:sz w:val="20"/>
                <w:szCs w:val="20"/>
              </w:rPr>
              <w:t>Pleas</w:t>
            </w:r>
            <w:r>
              <w:rPr>
                <w:rFonts w:cs="Calibri"/>
                <w:b/>
                <w:color w:val="auto"/>
                <w:sz w:val="20"/>
                <w:szCs w:val="20"/>
              </w:rPr>
              <w:t xml:space="preserve">e list your SSLC’s achievements and other positives that have come out from </w:t>
            </w:r>
            <w:r w:rsidRPr="00F1631F">
              <w:rPr>
                <w:rFonts w:cs="Calibri"/>
                <w:b/>
                <w:color w:val="auto"/>
                <w:sz w:val="20"/>
                <w:szCs w:val="20"/>
              </w:rPr>
              <w:t>this academic year</w:t>
            </w:r>
          </w:p>
        </w:tc>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FE50F45"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ind w:left="720"/>
              <w:contextualSpacing/>
              <w:rPr>
                <w:rFonts w:cs="Calibri"/>
                <w:color w:val="auto"/>
                <w:sz w:val="20"/>
                <w:szCs w:val="20"/>
              </w:rPr>
            </w:pPr>
          </w:p>
        </w:tc>
      </w:tr>
      <w:tr w:rsidR="00E50150" w:rsidRPr="00F1631F" w14:paraId="585470E2" w14:textId="77777777" w:rsidTr="5A13BA35">
        <w:trPr>
          <w:trHeight w:val="2435"/>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1F46467"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Pr>
                <w:rFonts w:cs="Calibri"/>
                <w:b/>
                <w:color w:val="auto"/>
                <w:sz w:val="20"/>
                <w:szCs w:val="20"/>
              </w:rPr>
              <w:t xml:space="preserve">Please list your SSLC’s challenges and any other recurring themes from this academic year </w:t>
            </w:r>
            <w:r w:rsidRPr="00E50150">
              <w:rPr>
                <w:rFonts w:cs="Calibri"/>
                <w:color w:val="auto"/>
                <w:sz w:val="20"/>
                <w:szCs w:val="20"/>
              </w:rPr>
              <w:t>(eg timetabling, online resources etc)</w:t>
            </w:r>
          </w:p>
        </w:tc>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7BC92B1"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ind w:left="720"/>
              <w:contextualSpacing/>
              <w:rPr>
                <w:rFonts w:cs="Calibri"/>
                <w:color w:val="auto"/>
                <w:sz w:val="20"/>
                <w:szCs w:val="20"/>
              </w:rPr>
            </w:pPr>
          </w:p>
        </w:tc>
      </w:tr>
      <w:tr w:rsidR="00E50150" w:rsidRPr="00F1631F" w14:paraId="573FA08D" w14:textId="77777777" w:rsidTr="5A13BA35">
        <w:trPr>
          <w:trHeight w:val="2399"/>
        </w:trPr>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A7B6D1C" w14:textId="27A82FB5" w:rsidR="00E50150" w:rsidRPr="00F1631F" w:rsidRDefault="00E50150" w:rsidP="00551AF3">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5A13BA35">
              <w:rPr>
                <w:rFonts w:cs="Calibri"/>
                <w:b/>
                <w:bCs/>
                <w:color w:val="auto"/>
                <w:sz w:val="20"/>
                <w:szCs w:val="20"/>
              </w:rPr>
              <w:t xml:space="preserve">Are there any unresolved issues or ongoing matters discussed this year in need of follow up or continuation into the next year’s SSLC? What steps are being taken to ensure this? </w:t>
            </w:r>
            <w:r w:rsidRPr="5A13BA35">
              <w:rPr>
                <w:rFonts w:cs="Calibri"/>
                <w:color w:val="auto"/>
                <w:sz w:val="20"/>
                <w:szCs w:val="20"/>
              </w:rPr>
              <w:t>(A copy of this report, containing detail of unresolved issue</w:t>
            </w:r>
            <w:r w:rsidR="00551AF3" w:rsidRPr="5A13BA35">
              <w:rPr>
                <w:rFonts w:cs="Calibri"/>
                <w:color w:val="auto"/>
                <w:sz w:val="20"/>
                <w:szCs w:val="20"/>
              </w:rPr>
              <w:t>s, will be made available to the</w:t>
            </w:r>
            <w:r w:rsidRPr="5A13BA35">
              <w:rPr>
                <w:rFonts w:cs="Calibri"/>
                <w:color w:val="auto"/>
                <w:sz w:val="20"/>
                <w:szCs w:val="20"/>
              </w:rPr>
              <w:t xml:space="preserve"> School Rep next year, so please do ensure you include all detail of unresolved issues so that they can be followed-up</w:t>
            </w:r>
            <w:r w:rsidR="793E2CF4" w:rsidRPr="5A13BA35">
              <w:rPr>
                <w:rFonts w:cs="Calibri"/>
                <w:color w:val="auto"/>
                <w:sz w:val="20"/>
                <w:szCs w:val="20"/>
              </w:rPr>
              <w:t>. It will also be included in the first SSLC of the following academic year and form the Schools Action Table</w:t>
            </w:r>
            <w:r w:rsidRPr="5A13BA35">
              <w:rPr>
                <w:rFonts w:cs="Calibri"/>
                <w:color w:val="auto"/>
                <w:sz w:val="20"/>
                <w:szCs w:val="20"/>
              </w:rPr>
              <w:t>)</w:t>
            </w:r>
          </w:p>
        </w:tc>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C15B14D"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ind w:left="720"/>
              <w:contextualSpacing/>
              <w:rPr>
                <w:rFonts w:cs="Calibri"/>
                <w:color w:val="auto"/>
                <w:sz w:val="20"/>
                <w:szCs w:val="20"/>
              </w:rPr>
            </w:pPr>
          </w:p>
        </w:tc>
      </w:tr>
    </w:tbl>
    <w:p w14:paraId="3EFF294C" w14:textId="77777777" w:rsidR="00A80ECA" w:rsidRDefault="00A80ECA"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tbl>
      <w:tblPr>
        <w:tblStyle w:val="TableGrid"/>
        <w:tblW w:w="0" w:type="auto"/>
        <w:tblLook w:val="04A0" w:firstRow="1" w:lastRow="0" w:firstColumn="1" w:lastColumn="0" w:noHBand="0" w:noVBand="1"/>
      </w:tblPr>
      <w:tblGrid>
        <w:gridCol w:w="10480"/>
      </w:tblGrid>
      <w:tr w:rsidR="00E50150" w:rsidRPr="00F1631F" w14:paraId="7C4E33A9" w14:textId="77777777" w:rsidTr="00B6419B">
        <w:tc>
          <w:tcPr>
            <w:tcW w:w="10480" w:type="dxa"/>
            <w:tcBorders>
              <w:top w:val="single" w:sz="4" w:space="0" w:color="BFBFBF"/>
              <w:left w:val="single" w:sz="4" w:space="0" w:color="BFBFBF"/>
              <w:bottom w:val="single" w:sz="4" w:space="0" w:color="BFBFBF"/>
              <w:right w:val="single" w:sz="4" w:space="0" w:color="BFBFBF"/>
            </w:tcBorders>
            <w:shd w:val="clear" w:color="auto" w:fill="9CC2E5"/>
          </w:tcPr>
          <w:p w14:paraId="5DE02DE9" w14:textId="77777777" w:rsidR="00E50150" w:rsidRPr="00F1631F" w:rsidRDefault="00E50150" w:rsidP="00B6419B">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Pr>
                <w:rFonts w:cs="Calibri"/>
                <w:b/>
                <w:color w:val="auto"/>
                <w:sz w:val="20"/>
                <w:szCs w:val="20"/>
              </w:rPr>
              <w:t>4. Communication</w:t>
            </w:r>
            <w:r w:rsidRPr="00F1631F">
              <w:rPr>
                <w:rFonts w:cs="Calibri"/>
                <w:b/>
                <w:color w:val="auto"/>
                <w:sz w:val="20"/>
                <w:szCs w:val="20"/>
              </w:rPr>
              <w:t xml:space="preserve"> </w:t>
            </w:r>
          </w:p>
        </w:tc>
      </w:tr>
    </w:tbl>
    <w:p w14:paraId="5F20C970" w14:textId="77777777" w:rsidR="00E50150" w:rsidRDefault="00E50150" w:rsidP="00F1631F">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p>
    <w:p w14:paraId="07DCAF06" w14:textId="77777777" w:rsidR="00E50150" w:rsidRDefault="00E50150" w:rsidP="00F1631F">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0"/>
          <w:szCs w:val="20"/>
        </w:rPr>
      </w:pPr>
      <w:r w:rsidRPr="00E50150">
        <w:rPr>
          <w:rFonts w:asciiTheme="minorHAnsi" w:hAnsiTheme="minorHAnsi" w:cstheme="minorHAnsi"/>
          <w:color w:val="auto"/>
          <w:sz w:val="20"/>
          <w:szCs w:val="20"/>
        </w:rPr>
        <w:t xml:space="preserve">Which of the following methods have been used to gather material for meetings? </w:t>
      </w:r>
    </w:p>
    <w:p w14:paraId="38332AC8" w14:textId="77777777" w:rsidR="00551AF3" w:rsidRDefault="00551AF3" w:rsidP="00F1631F">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0"/>
          <w:szCs w:val="20"/>
        </w:rPr>
      </w:pPr>
    </w:p>
    <w:tbl>
      <w:tblPr>
        <w:tblpPr w:leftFromText="180" w:rightFromText="180" w:vertAnchor="text" w:tblpY="1"/>
        <w:tblOverlap w:val="never"/>
        <w:tblW w:w="52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253"/>
        <w:gridCol w:w="992"/>
      </w:tblGrid>
      <w:tr w:rsidR="00551AF3" w:rsidRPr="00F1631F" w14:paraId="12724D84" w14:textId="77777777" w:rsidTr="5A13BA35">
        <w:tc>
          <w:tcPr>
            <w:tcW w:w="5245" w:type="dxa"/>
            <w:gridSpan w:val="2"/>
            <w:tcBorders>
              <w:top w:val="nil"/>
              <w:left w:val="nil"/>
              <w:bottom w:val="single" w:sz="4" w:space="0" w:color="BFBFBF" w:themeColor="background1" w:themeShade="BF"/>
              <w:right w:val="nil"/>
            </w:tcBorders>
          </w:tcPr>
          <w:p w14:paraId="1DFD1DF0"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ascii="Calibri" w:hAnsi="Calibri" w:cs="Arial"/>
                <w:b/>
                <w:color w:val="auto"/>
                <w:sz w:val="20"/>
                <w:szCs w:val="22"/>
              </w:rPr>
            </w:pPr>
            <w:r w:rsidRPr="00F1631F">
              <w:rPr>
                <w:rFonts w:ascii="Calibri" w:hAnsi="Calibri" w:cs="Arial"/>
                <w:b/>
                <w:color w:val="auto"/>
                <w:sz w:val="20"/>
                <w:szCs w:val="22"/>
              </w:rPr>
              <w:lastRenderedPageBreak/>
              <w:t>Please delete as applicable:</w:t>
            </w:r>
          </w:p>
        </w:tc>
      </w:tr>
      <w:tr w:rsidR="00551AF3" w:rsidRPr="00F1631F" w14:paraId="69BB23DF" w14:textId="77777777" w:rsidTr="5A13BA35">
        <w:tc>
          <w:tcPr>
            <w:tcW w:w="4253" w:type="dxa"/>
            <w:tcBorders>
              <w:top w:val="single" w:sz="4" w:space="0" w:color="BFBFBF" w:themeColor="background1" w:themeShade="BF"/>
            </w:tcBorders>
          </w:tcPr>
          <w:p w14:paraId="461485D0"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sidRPr="00F1631F">
              <w:rPr>
                <w:rFonts w:ascii="Calibri" w:hAnsi="Calibri" w:cs="Arial"/>
                <w:color w:val="auto"/>
                <w:sz w:val="20"/>
                <w:szCs w:val="22"/>
              </w:rPr>
              <w:t>SSLC notice board</w:t>
            </w:r>
          </w:p>
        </w:tc>
        <w:tc>
          <w:tcPr>
            <w:tcW w:w="992" w:type="dxa"/>
            <w:tcBorders>
              <w:top w:val="single" w:sz="4" w:space="0" w:color="BFBFBF" w:themeColor="background1" w:themeShade="BF"/>
            </w:tcBorders>
          </w:tcPr>
          <w:p w14:paraId="1C5E53A2"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0"/>
              </w:rPr>
            </w:pPr>
            <w:r w:rsidRPr="5A13BA35">
              <w:rPr>
                <w:rFonts w:ascii="Calibri" w:hAnsi="Calibri" w:cs="Arial"/>
                <w:color w:val="auto"/>
                <w:sz w:val="20"/>
                <w:szCs w:val="20"/>
              </w:rPr>
              <w:t>Yes / No</w:t>
            </w:r>
          </w:p>
        </w:tc>
      </w:tr>
      <w:tr w:rsidR="00551AF3" w:rsidRPr="00F1631F" w14:paraId="713D2922" w14:textId="77777777" w:rsidTr="5A13BA35">
        <w:tc>
          <w:tcPr>
            <w:tcW w:w="4253" w:type="dxa"/>
          </w:tcPr>
          <w:p w14:paraId="4B5C20CA"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sidRPr="00F1631F">
              <w:rPr>
                <w:rFonts w:ascii="Calibri" w:hAnsi="Calibri" w:cs="Arial"/>
                <w:color w:val="auto"/>
                <w:sz w:val="20"/>
                <w:szCs w:val="22"/>
              </w:rPr>
              <w:t>Social media</w:t>
            </w:r>
          </w:p>
        </w:tc>
        <w:tc>
          <w:tcPr>
            <w:tcW w:w="992" w:type="dxa"/>
          </w:tcPr>
          <w:p w14:paraId="2862CC1C"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sidRPr="00F1631F">
              <w:rPr>
                <w:rFonts w:ascii="Calibri" w:hAnsi="Calibri" w:cs="Arial"/>
                <w:color w:val="auto"/>
                <w:sz w:val="20"/>
                <w:szCs w:val="22"/>
              </w:rPr>
              <w:t>Yes / No</w:t>
            </w:r>
          </w:p>
        </w:tc>
      </w:tr>
      <w:tr w:rsidR="00551AF3" w:rsidRPr="00F1631F" w14:paraId="2395EE93" w14:textId="77777777" w:rsidTr="5A13BA35">
        <w:tc>
          <w:tcPr>
            <w:tcW w:w="4253" w:type="dxa"/>
          </w:tcPr>
          <w:p w14:paraId="525FEAD2"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sidRPr="00F1631F">
              <w:rPr>
                <w:rFonts w:ascii="Calibri" w:hAnsi="Calibri" w:cs="Arial"/>
                <w:color w:val="auto"/>
                <w:sz w:val="20"/>
                <w:szCs w:val="22"/>
              </w:rPr>
              <w:t>Surveys</w:t>
            </w:r>
          </w:p>
        </w:tc>
        <w:tc>
          <w:tcPr>
            <w:tcW w:w="992" w:type="dxa"/>
          </w:tcPr>
          <w:p w14:paraId="44C062AA"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sidRPr="00F1631F">
              <w:rPr>
                <w:rFonts w:ascii="Calibri" w:hAnsi="Calibri" w:cs="Arial"/>
                <w:color w:val="auto"/>
                <w:sz w:val="20"/>
                <w:szCs w:val="22"/>
              </w:rPr>
              <w:t>Yes / No</w:t>
            </w:r>
          </w:p>
        </w:tc>
      </w:tr>
      <w:tr w:rsidR="00551AF3" w:rsidRPr="00F1631F" w14:paraId="55B57A39" w14:textId="77777777" w:rsidTr="5A13BA35">
        <w:tc>
          <w:tcPr>
            <w:tcW w:w="4253" w:type="dxa"/>
          </w:tcPr>
          <w:p w14:paraId="49EE3693"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ascii="Calibri" w:hAnsi="Calibri" w:cs="Arial"/>
                <w:color w:val="auto"/>
                <w:sz w:val="20"/>
                <w:szCs w:val="22"/>
              </w:rPr>
            </w:pPr>
            <w:r>
              <w:rPr>
                <w:rFonts w:ascii="Calibri" w:hAnsi="Calibri" w:cs="Arial"/>
                <w:color w:val="auto"/>
                <w:sz w:val="20"/>
                <w:szCs w:val="22"/>
              </w:rPr>
              <w:t>QMPlus</w:t>
            </w:r>
            <w:r w:rsidR="009B64C0">
              <w:rPr>
                <w:rFonts w:ascii="Calibri" w:hAnsi="Calibri" w:cs="Arial"/>
                <w:color w:val="auto"/>
                <w:sz w:val="20"/>
                <w:szCs w:val="22"/>
              </w:rPr>
              <w:t xml:space="preserve"> forum</w:t>
            </w:r>
          </w:p>
        </w:tc>
        <w:tc>
          <w:tcPr>
            <w:tcW w:w="992" w:type="dxa"/>
          </w:tcPr>
          <w:p w14:paraId="52B06F95"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jc w:val="center"/>
              <w:rPr>
                <w:rFonts w:ascii="Calibri" w:hAnsi="Calibri" w:cs="Arial"/>
                <w:color w:val="auto"/>
                <w:sz w:val="20"/>
                <w:szCs w:val="22"/>
              </w:rPr>
            </w:pPr>
            <w:r w:rsidRPr="00F1631F">
              <w:rPr>
                <w:rFonts w:ascii="Calibri" w:hAnsi="Calibri" w:cs="Arial"/>
                <w:color w:val="auto"/>
                <w:sz w:val="20"/>
                <w:szCs w:val="22"/>
              </w:rPr>
              <w:t>Yes / No</w:t>
            </w:r>
          </w:p>
        </w:tc>
      </w:tr>
      <w:tr w:rsidR="5A13BA35" w14:paraId="4DEB51C7" w14:textId="77777777" w:rsidTr="5A13BA35">
        <w:tc>
          <w:tcPr>
            <w:tcW w:w="4253" w:type="dxa"/>
          </w:tcPr>
          <w:p w14:paraId="01C0EE27" w14:textId="762E29B5" w:rsidR="015CC2A9" w:rsidRDefault="015CC2A9" w:rsidP="5A13BA35">
            <w:pPr>
              <w:rPr>
                <w:rFonts w:ascii="Calibri" w:hAnsi="Calibri" w:cs="Arial"/>
                <w:color w:val="auto"/>
                <w:sz w:val="20"/>
                <w:szCs w:val="20"/>
              </w:rPr>
            </w:pPr>
            <w:r w:rsidRPr="5A13BA35">
              <w:rPr>
                <w:rFonts w:ascii="Calibri" w:hAnsi="Calibri" w:cs="Arial"/>
                <w:color w:val="auto"/>
                <w:sz w:val="20"/>
                <w:szCs w:val="20"/>
              </w:rPr>
              <w:t>Other (please specify)</w:t>
            </w:r>
          </w:p>
        </w:tc>
        <w:tc>
          <w:tcPr>
            <w:tcW w:w="992" w:type="dxa"/>
          </w:tcPr>
          <w:p w14:paraId="060D0A64" w14:textId="362691A6" w:rsidR="015CC2A9" w:rsidRDefault="015CC2A9" w:rsidP="5A13BA35">
            <w:pPr>
              <w:jc w:val="center"/>
              <w:rPr>
                <w:rFonts w:ascii="Calibri" w:hAnsi="Calibri" w:cs="Arial"/>
                <w:color w:val="auto"/>
                <w:sz w:val="20"/>
                <w:szCs w:val="20"/>
              </w:rPr>
            </w:pPr>
            <w:r w:rsidRPr="5A13BA35">
              <w:rPr>
                <w:rFonts w:ascii="Calibri" w:hAnsi="Calibri" w:cs="Arial"/>
                <w:color w:val="auto"/>
                <w:sz w:val="20"/>
                <w:szCs w:val="20"/>
              </w:rPr>
              <w:t>Yes / No</w:t>
            </w:r>
          </w:p>
        </w:tc>
      </w:tr>
    </w:tbl>
    <w:p w14:paraId="2E1EC768" w14:textId="77777777" w:rsidR="00551AF3" w:rsidRDefault="00551AF3" w:rsidP="00F1631F">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0"/>
          <w:szCs w:val="20"/>
        </w:rPr>
      </w:pPr>
    </w:p>
    <w:p w14:paraId="6DD4AD6E" w14:textId="77777777" w:rsidR="00551AF3" w:rsidRDefault="00551AF3" w:rsidP="00F1631F">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0"/>
          <w:szCs w:val="20"/>
        </w:rPr>
      </w:pPr>
    </w:p>
    <w:p w14:paraId="130E4E33" w14:textId="77777777" w:rsidR="00551AF3" w:rsidRDefault="00551AF3" w:rsidP="00F1631F">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0"/>
          <w:szCs w:val="20"/>
        </w:rPr>
      </w:pPr>
    </w:p>
    <w:p w14:paraId="26DAAA1C" w14:textId="77777777" w:rsidR="00551AF3" w:rsidRDefault="00551AF3" w:rsidP="00F1631F">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0"/>
          <w:szCs w:val="20"/>
        </w:rPr>
      </w:pPr>
    </w:p>
    <w:p w14:paraId="2DBCB4C3" w14:textId="77777777" w:rsidR="00551AF3" w:rsidRDefault="00551AF3" w:rsidP="00F1631F">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0"/>
          <w:szCs w:val="20"/>
        </w:rPr>
      </w:pPr>
    </w:p>
    <w:p w14:paraId="3B6F6658" w14:textId="77777777" w:rsidR="00551AF3" w:rsidRPr="00E50150" w:rsidRDefault="00551AF3" w:rsidP="00F1631F">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0"/>
      </w:tblGrid>
      <w:tr w:rsidR="00551AF3" w:rsidRPr="00F1631F" w14:paraId="3E8030CC" w14:textId="77777777" w:rsidTr="5A13BA35">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B61F14"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What methods of communication did you find to be the most effective? What didn’t work?</w:t>
            </w:r>
          </w:p>
        </w:tc>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D30553"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551AF3" w:rsidRPr="00F1631F" w14:paraId="0ADD5D92" w14:textId="77777777" w:rsidTr="5A13BA35">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DCCE4F"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What other ways did you effectively communicate with students</w:t>
            </w:r>
            <w:r w:rsidR="009B64C0">
              <w:rPr>
                <w:rFonts w:cs="Calibri"/>
                <w:color w:val="auto"/>
                <w:sz w:val="20"/>
                <w:szCs w:val="20"/>
              </w:rPr>
              <w:t>?</w:t>
            </w:r>
          </w:p>
        </w:tc>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E3A27C"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551AF3" w:rsidRPr="00F1631F" w14:paraId="05E4A725" w14:textId="77777777" w:rsidTr="5A13BA35">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5B5A84"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How often did you communicate with your cohort?</w:t>
            </w:r>
          </w:p>
        </w:tc>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AC67CC"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p w14:paraId="2116E1E4"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551AF3" w:rsidRPr="00F1631F" w14:paraId="627867AD" w14:textId="77777777" w:rsidTr="5A13BA35">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ECFC93"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Were you provided access to your department’s communication channels? (i.e. having emails send out, departmental notice</w:t>
            </w:r>
            <w:r>
              <w:rPr>
                <w:rFonts w:cs="Calibri"/>
                <w:color w:val="auto"/>
                <w:sz w:val="20"/>
                <w:szCs w:val="20"/>
              </w:rPr>
              <w:t xml:space="preserve"> </w:t>
            </w:r>
            <w:r w:rsidRPr="00F1631F">
              <w:rPr>
                <w:rFonts w:cs="Calibri"/>
                <w:color w:val="auto"/>
                <w:sz w:val="20"/>
                <w:szCs w:val="20"/>
              </w:rPr>
              <w:t xml:space="preserve">boards) </w:t>
            </w:r>
          </w:p>
        </w:tc>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A26DD8"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p w14:paraId="3F5CB429"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551AF3" w:rsidRPr="00F1631F" w14:paraId="7F4E1488" w14:textId="77777777" w:rsidTr="5A13BA35">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02E4F6F"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How did you feedback to your cohort?</w:t>
            </w:r>
          </w:p>
        </w:tc>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AA2B44"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p w14:paraId="5A4AB6A7"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551AF3" w:rsidRPr="00F1631F" w14:paraId="4E619B43" w14:textId="77777777" w:rsidTr="5A13BA35">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176ACE0"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How well do you feel students engaged with your work as course representatives?</w:t>
            </w:r>
          </w:p>
        </w:tc>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D2F6CC"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p w14:paraId="6852DFD3"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551AF3" w:rsidRPr="00F1631F" w14:paraId="2DCDEB09" w14:textId="77777777" w:rsidTr="5A13BA35">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8E2B9D"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sidRPr="00F1631F">
              <w:rPr>
                <w:rFonts w:cs="Calibri"/>
                <w:color w:val="auto"/>
                <w:sz w:val="20"/>
                <w:szCs w:val="20"/>
              </w:rPr>
              <w:t>What, if any, communications support from the SU would have helped you better represent your peers?</w:t>
            </w:r>
          </w:p>
        </w:tc>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BEA73" w14:textId="77777777" w:rsidR="00551AF3" w:rsidRPr="00F1631F" w:rsidRDefault="00551AF3"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009B64C0" w:rsidRPr="00F1631F" w14:paraId="7282B90A" w14:textId="77777777" w:rsidTr="5A13BA35">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BE8705" w14:textId="77777777" w:rsidR="009B64C0" w:rsidRPr="00F1631F" w:rsidRDefault="009B64C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r>
              <w:rPr>
                <w:rFonts w:cs="Calibri"/>
                <w:color w:val="auto"/>
                <w:sz w:val="20"/>
                <w:szCs w:val="20"/>
              </w:rPr>
              <w:t>How would you evaluate reps’ visibility in your school? If negative, what steps would you take to remedy the situation and increase engagement? What steps could the SU take to this effect?</w:t>
            </w:r>
          </w:p>
        </w:tc>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4EA0FC" w14:textId="77777777" w:rsidR="009B64C0" w:rsidRPr="00F1631F" w:rsidRDefault="009B64C0" w:rsidP="00B6419B">
            <w:pPr>
              <w:pBdr>
                <w:top w:val="none" w:sz="0" w:space="0" w:color="auto"/>
                <w:left w:val="none" w:sz="0" w:space="0" w:color="auto"/>
                <w:bottom w:val="none" w:sz="0" w:space="0" w:color="auto"/>
                <w:right w:val="none" w:sz="0" w:space="0" w:color="auto"/>
                <w:between w:val="none" w:sz="0" w:space="0" w:color="auto"/>
              </w:pBdr>
              <w:rPr>
                <w:rFonts w:cs="Calibri"/>
                <w:color w:val="auto"/>
                <w:sz w:val="20"/>
                <w:szCs w:val="20"/>
              </w:rPr>
            </w:pPr>
          </w:p>
        </w:tc>
      </w:tr>
      <w:tr w:rsidR="5A13BA35" w14:paraId="08D83491" w14:textId="77777777" w:rsidTr="5A13BA35">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4B3948" w14:textId="319DEB84" w:rsidR="6D48D181" w:rsidRDefault="6D48D181" w:rsidP="5A13BA35">
            <w:pPr>
              <w:rPr>
                <w:rFonts w:cs="Calibri"/>
                <w:color w:val="auto"/>
                <w:sz w:val="20"/>
                <w:szCs w:val="20"/>
              </w:rPr>
            </w:pPr>
            <w:r w:rsidRPr="5A13BA35">
              <w:rPr>
                <w:rFonts w:cs="Calibri"/>
                <w:color w:val="auto"/>
                <w:sz w:val="20"/>
                <w:szCs w:val="20"/>
              </w:rPr>
              <w:t>How well do you feel the SSLC structure has worked this year? Are there any suggested changes for improvement? What issues have there been with the SSLC  governance/processes?</w:t>
            </w:r>
          </w:p>
        </w:tc>
        <w:tc>
          <w:tcPr>
            <w:tcW w:w="52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3257E5" w14:textId="05C81D14" w:rsidR="5A13BA35" w:rsidRDefault="5A13BA35" w:rsidP="5A13BA35">
            <w:pPr>
              <w:rPr>
                <w:rFonts w:cs="Calibri"/>
                <w:color w:val="auto"/>
                <w:sz w:val="20"/>
                <w:szCs w:val="20"/>
              </w:rPr>
            </w:pPr>
          </w:p>
        </w:tc>
      </w:tr>
    </w:tbl>
    <w:p w14:paraId="1C019824" w14:textId="77777777" w:rsidR="00551AF3" w:rsidRDefault="00551AF3"/>
    <w:p w14:paraId="043658F3" w14:textId="77777777" w:rsidR="009C6772" w:rsidRDefault="009C6772" w:rsidP="00F1631F">
      <w:pPr>
        <w:pBdr>
          <w:top w:val="none" w:sz="0" w:space="0" w:color="auto"/>
          <w:left w:val="none" w:sz="0" w:space="0" w:color="auto"/>
          <w:bottom w:val="none" w:sz="0" w:space="0" w:color="auto"/>
          <w:right w:val="none" w:sz="0" w:space="0" w:color="auto"/>
          <w:between w:val="none" w:sz="0" w:space="0" w:color="auto"/>
        </w:pBdr>
        <w:tabs>
          <w:tab w:val="left" w:pos="1395"/>
        </w:tabs>
        <w:rPr>
          <w:rFonts w:ascii="Calibri" w:hAnsi="Calibri" w:cs="Calibri"/>
          <w:b/>
          <w:color w:val="auto"/>
          <w:sz w:val="20"/>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480"/>
      </w:tblGrid>
      <w:tr w:rsidR="00F1631F" w:rsidRPr="00F1631F" w14:paraId="5CB2F61E" w14:textId="77777777" w:rsidTr="00F1631F">
        <w:tc>
          <w:tcPr>
            <w:tcW w:w="10480" w:type="dxa"/>
            <w:shd w:val="clear" w:color="auto" w:fill="9CC2E5"/>
          </w:tcPr>
          <w:p w14:paraId="33FF1AC6" w14:textId="77777777" w:rsidR="00F1631F" w:rsidRPr="00F1631F" w:rsidRDefault="004D706C" w:rsidP="00546FAD">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Pr>
                <w:rFonts w:cs="Calibri"/>
                <w:b/>
                <w:color w:val="auto"/>
                <w:sz w:val="20"/>
                <w:szCs w:val="20"/>
              </w:rPr>
              <w:t xml:space="preserve">7. </w:t>
            </w:r>
            <w:r w:rsidR="00546FAD">
              <w:rPr>
                <w:rFonts w:cs="Calibri"/>
                <w:b/>
                <w:color w:val="auto"/>
                <w:sz w:val="20"/>
                <w:szCs w:val="20"/>
              </w:rPr>
              <w:t>Moving forward</w:t>
            </w:r>
          </w:p>
        </w:tc>
      </w:tr>
    </w:tbl>
    <w:p w14:paraId="5898D515" w14:textId="77777777" w:rsidR="00551AF3" w:rsidRDefault="00551AF3"/>
    <w:p w14:paraId="7A336DF4" w14:textId="7DA2CE4F" w:rsidR="00551AF3" w:rsidRDefault="00551AF3" w:rsidP="183B1A49">
      <w:pPr>
        <w:rPr>
          <w:rFonts w:asciiTheme="minorHAnsi" w:hAnsiTheme="minorHAnsi" w:cstheme="minorBidi"/>
          <w:sz w:val="20"/>
          <w:szCs w:val="20"/>
        </w:rPr>
      </w:pPr>
      <w:r w:rsidRPr="5A13BA35">
        <w:rPr>
          <w:rFonts w:asciiTheme="minorHAnsi" w:hAnsiTheme="minorHAnsi" w:cstheme="minorBidi"/>
          <w:sz w:val="20"/>
          <w:szCs w:val="20"/>
        </w:rPr>
        <w:t>Please make a note here of any action points that need to be taken for the next academic year, including any other support or information you would require from the Students’ Union.</w:t>
      </w:r>
      <w:r w:rsidR="1502E83E" w:rsidRPr="5A13BA35">
        <w:rPr>
          <w:rFonts w:asciiTheme="minorHAnsi" w:hAnsiTheme="minorHAnsi" w:cstheme="minorBidi"/>
          <w:sz w:val="20"/>
          <w:szCs w:val="20"/>
        </w:rPr>
        <w:t xml:space="preserve"> This action table should be circulated to incoming Course Representatives the following academic year before the first SSLC meeting.</w:t>
      </w:r>
    </w:p>
    <w:p w14:paraId="220E15FD" w14:textId="77777777" w:rsidR="00551AF3" w:rsidRPr="00551AF3" w:rsidRDefault="00551AF3">
      <w:pPr>
        <w:rPr>
          <w:rFonts w:asciiTheme="minorHAnsi" w:hAnsiTheme="minorHAnsi" w:cstheme="minorHAnsi"/>
          <w:sz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493"/>
        <w:gridCol w:w="3493"/>
        <w:gridCol w:w="3494"/>
      </w:tblGrid>
      <w:tr w:rsidR="00392E22" w:rsidRPr="00F1631F" w14:paraId="31D40FAA" w14:textId="77777777" w:rsidTr="000111B4">
        <w:trPr>
          <w:trHeight w:val="199"/>
        </w:trPr>
        <w:tc>
          <w:tcPr>
            <w:tcW w:w="3493" w:type="dxa"/>
            <w:shd w:val="clear" w:color="auto" w:fill="auto"/>
          </w:tcPr>
          <w:p w14:paraId="116E5791" w14:textId="77777777" w:rsidR="00392E22" w:rsidRDefault="00392E22" w:rsidP="00546FAD">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Pr>
                <w:rFonts w:cs="Calibri"/>
                <w:b/>
                <w:color w:val="auto"/>
                <w:sz w:val="20"/>
                <w:szCs w:val="20"/>
              </w:rPr>
              <w:t>Notes</w:t>
            </w:r>
          </w:p>
        </w:tc>
        <w:tc>
          <w:tcPr>
            <w:tcW w:w="3493" w:type="dxa"/>
            <w:shd w:val="clear" w:color="auto" w:fill="auto"/>
          </w:tcPr>
          <w:p w14:paraId="5122022F" w14:textId="77777777" w:rsidR="00392E22" w:rsidRDefault="00392E22" w:rsidP="00546FAD">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Pr>
                <w:rFonts w:cs="Calibri"/>
                <w:b/>
                <w:color w:val="auto"/>
                <w:sz w:val="20"/>
                <w:szCs w:val="20"/>
              </w:rPr>
              <w:t>Action point</w:t>
            </w:r>
          </w:p>
        </w:tc>
        <w:tc>
          <w:tcPr>
            <w:tcW w:w="3494" w:type="dxa"/>
            <w:shd w:val="clear" w:color="auto" w:fill="auto"/>
          </w:tcPr>
          <w:p w14:paraId="20BA9ADF" w14:textId="77777777" w:rsidR="00392E22" w:rsidRDefault="00392E22" w:rsidP="00546FAD">
            <w:pPr>
              <w:pBdr>
                <w:top w:val="none" w:sz="0" w:space="0" w:color="auto"/>
                <w:left w:val="none" w:sz="0" w:space="0" w:color="auto"/>
                <w:bottom w:val="none" w:sz="0" w:space="0" w:color="auto"/>
                <w:right w:val="none" w:sz="0" w:space="0" w:color="auto"/>
                <w:between w:val="none" w:sz="0" w:space="0" w:color="auto"/>
              </w:pBdr>
              <w:rPr>
                <w:rFonts w:cs="Calibri"/>
                <w:b/>
                <w:color w:val="auto"/>
                <w:sz w:val="20"/>
                <w:szCs w:val="20"/>
              </w:rPr>
            </w:pPr>
            <w:r>
              <w:rPr>
                <w:rFonts w:cs="Calibri"/>
                <w:b/>
                <w:color w:val="auto"/>
                <w:sz w:val="20"/>
                <w:szCs w:val="20"/>
              </w:rPr>
              <w:t>Responsibility</w:t>
            </w:r>
          </w:p>
        </w:tc>
      </w:tr>
    </w:tbl>
    <w:p w14:paraId="2F69BE82" w14:textId="77777777" w:rsidR="00F1631F" w:rsidRDefault="00F1631F" w:rsidP="00F1631F">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p>
    <w:p w14:paraId="06BE3B3A" w14:textId="77777777" w:rsidR="00E974F0" w:rsidRPr="00392E22" w:rsidRDefault="00E974F0" w:rsidP="00392E22">
      <w:pPr>
        <w:pBdr>
          <w:top w:val="none" w:sz="0" w:space="0" w:color="auto"/>
          <w:left w:val="none" w:sz="0" w:space="0" w:color="auto"/>
          <w:bottom w:val="none" w:sz="0" w:space="0" w:color="auto"/>
          <w:right w:val="none" w:sz="0" w:space="0" w:color="auto"/>
          <w:between w:val="none" w:sz="0" w:space="0" w:color="auto"/>
        </w:pBdr>
        <w:rPr>
          <w:rFonts w:ascii="Calibri" w:hAnsi="Calibri" w:cs="Calibri"/>
          <w:color w:val="auto"/>
          <w:sz w:val="20"/>
          <w:szCs w:val="20"/>
        </w:rPr>
      </w:pPr>
      <w:r w:rsidRPr="00392E22">
        <w:rPr>
          <w:rFonts w:ascii="Calibri" w:hAnsi="Calibri" w:cs="Calibri"/>
          <w:color w:val="auto"/>
          <w:sz w:val="20"/>
          <w:szCs w:val="20"/>
        </w:rPr>
        <w:t xml:space="preserve"> </w:t>
      </w:r>
    </w:p>
    <w:sectPr w:rsidR="00E974F0" w:rsidRPr="00392E22" w:rsidSect="00395561">
      <w:headerReference w:type="even" r:id="rId10"/>
      <w:headerReference w:type="default" r:id="rId11"/>
      <w:footerReference w:type="even" r:id="rId12"/>
      <w:footerReference w:type="default" r:id="rId13"/>
      <w:headerReference w:type="first" r:id="rId14"/>
      <w:footerReference w:type="first" r:id="rId15"/>
      <w:pgSz w:w="11906" w:h="16838"/>
      <w:pgMar w:top="2835" w:right="680" w:bottom="1588" w:left="6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B5551" w14:textId="77777777" w:rsidR="00EB358F" w:rsidRDefault="00EB358F" w:rsidP="00395561">
      <w:r>
        <w:separator/>
      </w:r>
    </w:p>
  </w:endnote>
  <w:endnote w:type="continuationSeparator" w:id="0">
    <w:p w14:paraId="61FB21B4" w14:textId="77777777" w:rsidR="00EB358F" w:rsidRDefault="00EB358F" w:rsidP="0039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BB01" w14:textId="77777777" w:rsidR="00733ED5" w:rsidRDefault="00733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EFF9" w14:textId="77777777" w:rsidR="004D706C" w:rsidRPr="00395561" w:rsidRDefault="004D706C" w:rsidP="00395561">
    <w:pPr>
      <w:pStyle w:val="Footer"/>
      <w:ind w:left="-680" w:right="-65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1977" w14:textId="77777777" w:rsidR="00733ED5" w:rsidRDefault="00733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C3EC" w14:textId="77777777" w:rsidR="00EB358F" w:rsidRDefault="00EB358F" w:rsidP="00395561">
      <w:r>
        <w:separator/>
      </w:r>
    </w:p>
  </w:footnote>
  <w:footnote w:type="continuationSeparator" w:id="0">
    <w:p w14:paraId="57F3C918" w14:textId="77777777" w:rsidR="00EB358F" w:rsidRDefault="00EB358F" w:rsidP="0039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80D5" w14:textId="77777777" w:rsidR="00733ED5" w:rsidRDefault="00733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6DED" w14:textId="77777777" w:rsidR="004D706C" w:rsidRDefault="005632F3" w:rsidP="00395561">
    <w:pPr>
      <w:pStyle w:val="Header"/>
      <w:ind w:left="-680" w:right="-653"/>
    </w:pPr>
    <w:r>
      <w:rPr>
        <w:noProof/>
      </w:rPr>
      <mc:AlternateContent>
        <mc:Choice Requires="wps">
          <w:drawing>
            <wp:anchor distT="0" distB="0" distL="0" distR="0" simplePos="0" relativeHeight="251660288" behindDoc="0" locked="0" layoutInCell="1" allowOverlap="0" wp14:anchorId="33F3CAD7" wp14:editId="2AB963E9">
              <wp:simplePos x="0" y="0"/>
              <wp:positionH relativeFrom="page">
                <wp:posOffset>1798320</wp:posOffset>
              </wp:positionH>
              <wp:positionV relativeFrom="page">
                <wp:posOffset>647700</wp:posOffset>
              </wp:positionV>
              <wp:extent cx="3520440" cy="6661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20440" cy="666115"/>
                      </a:xfrm>
                      <a:prstGeom prst="rect">
                        <a:avLst/>
                      </a:prstGeom>
                      <a:noFill/>
                      <a:ln w="9525">
                        <a:noFill/>
                        <a:miter lim="800000"/>
                        <a:headEnd/>
                        <a:tailEnd/>
                      </a:ln>
                    </wps:spPr>
                    <wps:txbx>
                      <w:txbxContent>
                        <w:p w14:paraId="253AB843" w14:textId="77777777" w:rsidR="002D4726" w:rsidRPr="00F1631F" w:rsidRDefault="002D4726" w:rsidP="002D4726">
                          <w:pPr>
                            <w:jc w:val="center"/>
                            <w:rPr>
                              <w:rFonts w:ascii="Calibri" w:hAnsi="Calibri" w:cs="Calibri"/>
                              <w:b/>
                              <w:sz w:val="30"/>
                              <w:szCs w:val="30"/>
                            </w:rPr>
                          </w:pPr>
                          <w:r w:rsidRPr="00F1631F">
                            <w:rPr>
                              <w:rFonts w:ascii="Calibri" w:hAnsi="Calibri" w:cs="Calibri"/>
                              <w:b/>
                              <w:sz w:val="30"/>
                              <w:szCs w:val="30"/>
                            </w:rPr>
                            <w:t>STUDENT-STAFF LIAISON COMMITTEE</w:t>
                          </w:r>
                        </w:p>
                        <w:p w14:paraId="58BBBB47" w14:textId="4EBDDDAA" w:rsidR="009A4B9F" w:rsidRDefault="002D4726" w:rsidP="002D4726">
                          <w:pPr>
                            <w:jc w:val="center"/>
                            <w:rPr>
                              <w:rFonts w:ascii="Calibri" w:hAnsi="Calibri" w:cs="Calibri"/>
                              <w:b/>
                              <w:sz w:val="28"/>
                            </w:rPr>
                          </w:pPr>
                          <w:r w:rsidRPr="00F1631F">
                            <w:rPr>
                              <w:rFonts w:ascii="Calibri" w:hAnsi="Calibri" w:cs="Calibri"/>
                              <w:b/>
                              <w:sz w:val="28"/>
                            </w:rPr>
                            <w:t xml:space="preserve">ANNUAL REPORT </w:t>
                          </w:r>
                          <w:r w:rsidR="00733ED5">
                            <w:rPr>
                              <w:rFonts w:ascii="Calibri" w:hAnsi="Calibri" w:cs="Calibri"/>
                              <w:b/>
                              <w:sz w:val="28"/>
                            </w:rPr>
                            <w:t>202</w:t>
                          </w:r>
                          <w:r w:rsidR="00DF2FEA">
                            <w:rPr>
                              <w:rFonts w:ascii="Calibri" w:hAnsi="Calibri" w:cs="Calibri"/>
                              <w:b/>
                              <w:sz w:val="28"/>
                            </w:rPr>
                            <w:t>2</w:t>
                          </w:r>
                          <w:r w:rsidR="00733ED5">
                            <w:rPr>
                              <w:rFonts w:ascii="Calibri" w:hAnsi="Calibri" w:cs="Calibri"/>
                              <w:b/>
                              <w:sz w:val="28"/>
                            </w:rPr>
                            <w:t>-202</w:t>
                          </w:r>
                          <w:r w:rsidR="00DF2FEA">
                            <w:rPr>
                              <w:rFonts w:ascii="Calibri" w:hAnsi="Calibri" w:cs="Calibri"/>
                              <w:b/>
                              <w:sz w:val="28"/>
                            </w:rPr>
                            <w:t>3</w:t>
                          </w:r>
                        </w:p>
                        <w:p w14:paraId="350C83F0" w14:textId="77777777" w:rsidR="00305BE2" w:rsidRPr="00F1631F" w:rsidRDefault="00305BE2" w:rsidP="002D4726">
                          <w:pPr>
                            <w:jc w:val="center"/>
                            <w:rPr>
                              <w:rFonts w:ascii="Calibri" w:hAnsi="Calibri" w:cs="Calibri"/>
                              <w:b/>
                              <w:sz w:val="28"/>
                            </w:rPr>
                          </w:pPr>
                          <w:r>
                            <w:rPr>
                              <w:rFonts w:ascii="Calibri" w:hAnsi="Calibri" w:cs="Calibri"/>
                              <w:b/>
                              <w:sz w:val="28"/>
                            </w:rPr>
                            <w:t xml:space="preserve">Faculty of </w:t>
                          </w:r>
                          <w:r w:rsidR="00E50150">
                            <w:rPr>
                              <w:rFonts w:ascii="Calibri" w:hAnsi="Calibri" w:cs="Calibri"/>
                              <w:b/>
                              <w:sz w:val="2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3CAD7" id="_x0000_t202" coordsize="21600,21600" o:spt="202" path="m,l,21600r21600,l21600,xe">
              <v:stroke joinstyle="miter"/>
              <v:path gradientshapeok="t" o:connecttype="rect"/>
            </v:shapetype>
            <v:shape id="Text Box 2" o:spid="_x0000_s1026" type="#_x0000_t202" style="position:absolute;left:0;text-align:left;margin-left:141.6pt;margin-top:51pt;width:277.2pt;height:52.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" o:allowoverlap="f" filled="f" stroked="f">
              <v:textbox inset="0,0,0,0">
                <w:txbxContent>
                  <w:p w14:paraId="253AB843" w14:textId="77777777" w:rsidR="002D4726" w:rsidRPr="00F1631F" w:rsidRDefault="002D4726" w:rsidP="002D4726">
                    <w:pPr>
                      <w:jc w:val="center"/>
                      <w:rPr>
                        <w:rFonts w:ascii="Calibri" w:hAnsi="Calibri" w:cs="Calibri"/>
                        <w:b/>
                        <w:sz w:val="30"/>
                        <w:szCs w:val="30"/>
                      </w:rPr>
                    </w:pPr>
                    <w:r w:rsidRPr="00F1631F">
                      <w:rPr>
                        <w:rFonts w:ascii="Calibri" w:hAnsi="Calibri" w:cs="Calibri"/>
                        <w:b/>
                        <w:sz w:val="30"/>
                        <w:szCs w:val="30"/>
                      </w:rPr>
                      <w:t>STUDENT-STAFF LIAISON COMMITTEE</w:t>
                    </w:r>
                  </w:p>
                  <w:p w14:paraId="58BBBB47" w14:textId="4EBDDDAA" w:rsidR="009A4B9F" w:rsidRDefault="002D4726" w:rsidP="002D4726">
                    <w:pPr>
                      <w:jc w:val="center"/>
                      <w:rPr>
                        <w:rFonts w:ascii="Calibri" w:hAnsi="Calibri" w:cs="Calibri"/>
                        <w:b/>
                        <w:sz w:val="28"/>
                      </w:rPr>
                    </w:pPr>
                    <w:r w:rsidRPr="00F1631F">
                      <w:rPr>
                        <w:rFonts w:ascii="Calibri" w:hAnsi="Calibri" w:cs="Calibri"/>
                        <w:b/>
                        <w:sz w:val="28"/>
                      </w:rPr>
                      <w:t xml:space="preserve">ANNUAL REPORT </w:t>
                    </w:r>
                    <w:r w:rsidR="00733ED5">
                      <w:rPr>
                        <w:rFonts w:ascii="Calibri" w:hAnsi="Calibri" w:cs="Calibri"/>
                        <w:b/>
                        <w:sz w:val="28"/>
                      </w:rPr>
                      <w:t>202</w:t>
                    </w:r>
                    <w:r w:rsidR="00DF2FEA">
                      <w:rPr>
                        <w:rFonts w:ascii="Calibri" w:hAnsi="Calibri" w:cs="Calibri"/>
                        <w:b/>
                        <w:sz w:val="28"/>
                      </w:rPr>
                      <w:t>2</w:t>
                    </w:r>
                    <w:r w:rsidR="00733ED5">
                      <w:rPr>
                        <w:rFonts w:ascii="Calibri" w:hAnsi="Calibri" w:cs="Calibri"/>
                        <w:b/>
                        <w:sz w:val="28"/>
                      </w:rPr>
                      <w:t>-202</w:t>
                    </w:r>
                    <w:r w:rsidR="00DF2FEA">
                      <w:rPr>
                        <w:rFonts w:ascii="Calibri" w:hAnsi="Calibri" w:cs="Calibri"/>
                        <w:b/>
                        <w:sz w:val="28"/>
                      </w:rPr>
                      <w:t>3</w:t>
                    </w:r>
                  </w:p>
                  <w:p w14:paraId="350C83F0" w14:textId="77777777" w:rsidR="00305BE2" w:rsidRPr="00F1631F" w:rsidRDefault="00305BE2" w:rsidP="002D4726">
                    <w:pPr>
                      <w:jc w:val="center"/>
                      <w:rPr>
                        <w:rFonts w:ascii="Calibri" w:hAnsi="Calibri" w:cs="Calibri"/>
                        <w:b/>
                        <w:sz w:val="28"/>
                      </w:rPr>
                    </w:pPr>
                    <w:r>
                      <w:rPr>
                        <w:rFonts w:ascii="Calibri" w:hAnsi="Calibri" w:cs="Calibri"/>
                        <w:b/>
                        <w:sz w:val="28"/>
                      </w:rPr>
                      <w:t xml:space="preserve">Faculty of </w:t>
                    </w:r>
                    <w:r w:rsidR="00E50150">
                      <w:rPr>
                        <w:rFonts w:ascii="Calibri" w:hAnsi="Calibri" w:cs="Calibri"/>
                        <w:b/>
                        <w:sz w:val="28"/>
                      </w:rPr>
                      <w:t>...</w:t>
                    </w:r>
                  </w:p>
                </w:txbxContent>
              </v:textbox>
              <w10:wrap type="square"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642F" w14:textId="77777777" w:rsidR="00733ED5" w:rsidRDefault="00733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70B2"/>
    <w:multiLevelType w:val="hybridMultilevel"/>
    <w:tmpl w:val="A7B08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6D443C"/>
    <w:multiLevelType w:val="hybridMultilevel"/>
    <w:tmpl w:val="E4C86576"/>
    <w:lvl w:ilvl="0" w:tplc="4D5653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D188C"/>
    <w:multiLevelType w:val="hybridMultilevel"/>
    <w:tmpl w:val="81901A7A"/>
    <w:lvl w:ilvl="0" w:tplc="D4BCEF00">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561"/>
    <w:rsid w:val="00002219"/>
    <w:rsid w:val="00056F73"/>
    <w:rsid w:val="000B7722"/>
    <w:rsid w:val="000D7D44"/>
    <w:rsid w:val="00106657"/>
    <w:rsid w:val="00141AA3"/>
    <w:rsid w:val="00163F70"/>
    <w:rsid w:val="00195026"/>
    <w:rsid w:val="001B53EF"/>
    <w:rsid w:val="001B69B8"/>
    <w:rsid w:val="002D2E40"/>
    <w:rsid w:val="002D4726"/>
    <w:rsid w:val="002D6535"/>
    <w:rsid w:val="00305BE2"/>
    <w:rsid w:val="00307A40"/>
    <w:rsid w:val="00392E22"/>
    <w:rsid w:val="00395561"/>
    <w:rsid w:val="003B4105"/>
    <w:rsid w:val="003D0FAC"/>
    <w:rsid w:val="003D131E"/>
    <w:rsid w:val="00405128"/>
    <w:rsid w:val="004930D8"/>
    <w:rsid w:val="004D706C"/>
    <w:rsid w:val="004F6E7A"/>
    <w:rsid w:val="00500645"/>
    <w:rsid w:val="00521983"/>
    <w:rsid w:val="00546FAD"/>
    <w:rsid w:val="00551AF3"/>
    <w:rsid w:val="005632F3"/>
    <w:rsid w:val="0057694F"/>
    <w:rsid w:val="005A1C95"/>
    <w:rsid w:val="00733ED5"/>
    <w:rsid w:val="00761023"/>
    <w:rsid w:val="00781E53"/>
    <w:rsid w:val="00783FA0"/>
    <w:rsid w:val="007C3463"/>
    <w:rsid w:val="00825483"/>
    <w:rsid w:val="008755D2"/>
    <w:rsid w:val="00900B2B"/>
    <w:rsid w:val="00915A18"/>
    <w:rsid w:val="009A4B9F"/>
    <w:rsid w:val="009B64C0"/>
    <w:rsid w:val="009C6772"/>
    <w:rsid w:val="009E2317"/>
    <w:rsid w:val="00A4511C"/>
    <w:rsid w:val="00A80ECA"/>
    <w:rsid w:val="00AC75D8"/>
    <w:rsid w:val="00AE01D4"/>
    <w:rsid w:val="00BE05F2"/>
    <w:rsid w:val="00C121C6"/>
    <w:rsid w:val="00CC1BA9"/>
    <w:rsid w:val="00DC39A1"/>
    <w:rsid w:val="00DF2FEA"/>
    <w:rsid w:val="00E1008F"/>
    <w:rsid w:val="00E50150"/>
    <w:rsid w:val="00E706D2"/>
    <w:rsid w:val="00E974F0"/>
    <w:rsid w:val="00EA07DF"/>
    <w:rsid w:val="00EB358F"/>
    <w:rsid w:val="00EC1916"/>
    <w:rsid w:val="00EE3767"/>
    <w:rsid w:val="00F1631F"/>
    <w:rsid w:val="00F737DF"/>
    <w:rsid w:val="00F935CA"/>
    <w:rsid w:val="015CC2A9"/>
    <w:rsid w:val="0E6242C0"/>
    <w:rsid w:val="1502E83E"/>
    <w:rsid w:val="154FBB4F"/>
    <w:rsid w:val="183B1A49"/>
    <w:rsid w:val="1BB77B79"/>
    <w:rsid w:val="1F790BD8"/>
    <w:rsid w:val="21036CD2"/>
    <w:rsid w:val="21ACDDC0"/>
    <w:rsid w:val="240DDEC2"/>
    <w:rsid w:val="259F0174"/>
    <w:rsid w:val="25D04E6F"/>
    <w:rsid w:val="296D29E8"/>
    <w:rsid w:val="29EE19BD"/>
    <w:rsid w:val="3E506FCD"/>
    <w:rsid w:val="44EC9B7F"/>
    <w:rsid w:val="45B793DD"/>
    <w:rsid w:val="4A9DF5FE"/>
    <w:rsid w:val="54ADEE0F"/>
    <w:rsid w:val="54F7815E"/>
    <w:rsid w:val="5637007F"/>
    <w:rsid w:val="59DF78CC"/>
    <w:rsid w:val="5A13BA35"/>
    <w:rsid w:val="5BAB3C31"/>
    <w:rsid w:val="5BCFE10B"/>
    <w:rsid w:val="5CD47112"/>
    <w:rsid w:val="6102C56B"/>
    <w:rsid w:val="664F7745"/>
    <w:rsid w:val="6D48D181"/>
    <w:rsid w:val="6D87517F"/>
    <w:rsid w:val="78567D2A"/>
    <w:rsid w:val="793E2CF4"/>
    <w:rsid w:val="7EC42E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D3D0B7"/>
  <w15:docId w15:val="{7C14DAFA-94DB-7C48-A580-868864E8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D0FAC"/>
    <w:pPr>
      <w:pBdr>
        <w:top w:val="nil"/>
        <w:left w:val="nil"/>
        <w:bottom w:val="nil"/>
        <w:right w:val="nil"/>
        <w:between w:val="nil"/>
      </w:pBdr>
    </w:pPr>
    <w:rPr>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HeaderChar">
    <w:name w:val="Header Char"/>
    <w:basedOn w:val="DefaultParagraphFont"/>
    <w:link w:val="Header"/>
    <w:rsid w:val="00395561"/>
    <w:rPr>
      <w:sz w:val="24"/>
      <w:szCs w:val="24"/>
    </w:rPr>
  </w:style>
  <w:style w:type="paragraph" w:styleId="Footer">
    <w:name w:val="footer"/>
    <w:basedOn w:val="Normal"/>
    <w:link w:val="FooterChar"/>
    <w:unhideWhenUsed/>
    <w:rsid w:val="00395561"/>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rPr>
      <w:color w:val="auto"/>
      <w:lang w:eastAsia="en-GB"/>
    </w:rPr>
  </w:style>
  <w:style w:type="character" w:customStyle="1" w:styleId="FooterChar">
    <w:name w:val="Footer Char"/>
    <w:basedOn w:val="DefaultParagraphFont"/>
    <w:link w:val="Footer"/>
    <w:rsid w:val="00395561"/>
    <w:rPr>
      <w:sz w:val="24"/>
      <w:szCs w:val="24"/>
    </w:rPr>
  </w:style>
  <w:style w:type="paragraph" w:customStyle="1" w:styleId="BasicParagraph">
    <w:name w:val="[Basic Paragraph]"/>
    <w:basedOn w:val="Normal"/>
    <w:link w:val="BasicParagraphChar"/>
    <w:uiPriority w:val="99"/>
    <w:rsid w:val="0039556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auto"/>
      <w:textAlignment w:val="center"/>
    </w:pPr>
    <w:rPr>
      <w:rFonts w:ascii="Minion Pro" w:hAnsi="Minion Pro" w:cs="Minion Pro"/>
      <w:lang w:val="en-US" w:eastAsia="en-GB"/>
    </w:rPr>
  </w:style>
  <w:style w:type="paragraph" w:customStyle="1" w:styleId="Heading">
    <w:name w:val="Heading"/>
    <w:basedOn w:val="Normal"/>
    <w:link w:val="HeadingChar"/>
    <w:autoRedefine/>
    <w:qFormat/>
    <w:rsid w:val="00500645"/>
    <w:pPr>
      <w:spacing w:after="240"/>
    </w:pPr>
    <w:rPr>
      <w:rFonts w:ascii="Arial" w:hAnsi="Arial" w:cs="Arial"/>
      <w:b/>
      <w:sz w:val="68"/>
      <w:szCs w:val="68"/>
    </w:rPr>
  </w:style>
  <w:style w:type="paragraph" w:styleId="NoSpacing">
    <w:name w:val="No Spacing"/>
    <w:uiPriority w:val="1"/>
    <w:rsid w:val="00F737DF"/>
    <w:pPr>
      <w:pBdr>
        <w:top w:val="nil"/>
        <w:left w:val="nil"/>
        <w:bottom w:val="nil"/>
        <w:right w:val="nil"/>
        <w:between w:val="nil"/>
      </w:pBdr>
    </w:pPr>
    <w:rPr>
      <w:color w:val="000000"/>
      <w:sz w:val="24"/>
      <w:szCs w:val="24"/>
      <w:lang w:eastAsia="en-US"/>
    </w:rPr>
  </w:style>
  <w:style w:type="character" w:customStyle="1" w:styleId="HeadingChar">
    <w:name w:val="Heading Char"/>
    <w:basedOn w:val="DefaultParagraphFont"/>
    <w:link w:val="Heading"/>
    <w:rsid w:val="00500645"/>
    <w:rPr>
      <w:rFonts w:ascii="Arial" w:hAnsi="Arial" w:cs="Arial"/>
      <w:b/>
      <w:color w:val="000000"/>
      <w:sz w:val="68"/>
      <w:szCs w:val="68"/>
      <w:lang w:eastAsia="en-US"/>
    </w:rPr>
  </w:style>
  <w:style w:type="paragraph" w:styleId="ListParagraph">
    <w:name w:val="List Paragraph"/>
    <w:basedOn w:val="Normal"/>
    <w:uiPriority w:val="34"/>
    <w:rsid w:val="00F737DF"/>
    <w:pPr>
      <w:ind w:left="720"/>
      <w:contextualSpacing/>
    </w:pPr>
  </w:style>
  <w:style w:type="paragraph" w:customStyle="1" w:styleId="Body">
    <w:name w:val="Body"/>
    <w:basedOn w:val="BasicParagraph"/>
    <w:link w:val="BodyChar"/>
    <w:autoRedefine/>
    <w:qFormat/>
    <w:rsid w:val="00F737DF"/>
    <w:pPr>
      <w:spacing w:after="240" w:line="276" w:lineRule="auto"/>
    </w:pPr>
    <w:rPr>
      <w:rFonts w:ascii="Arial" w:hAnsi="Arial" w:cs="Arial"/>
      <w:sz w:val="22"/>
      <w:szCs w:val="22"/>
    </w:rPr>
  </w:style>
  <w:style w:type="paragraph" w:customStyle="1" w:styleId="SubHeading">
    <w:name w:val="Sub Heading"/>
    <w:basedOn w:val="BasicParagraph"/>
    <w:link w:val="SubHeadingChar"/>
    <w:autoRedefine/>
    <w:qFormat/>
    <w:rsid w:val="00500645"/>
    <w:pPr>
      <w:spacing w:before="280" w:line="276" w:lineRule="auto"/>
    </w:pPr>
    <w:rPr>
      <w:rFonts w:ascii="Arial" w:hAnsi="Arial" w:cs="Arial"/>
      <w:b/>
      <w:sz w:val="32"/>
      <w:szCs w:val="32"/>
    </w:rPr>
  </w:style>
  <w:style w:type="character" w:customStyle="1" w:styleId="BasicParagraphChar">
    <w:name w:val="[Basic Paragraph] Char"/>
    <w:basedOn w:val="DefaultParagraphFont"/>
    <w:link w:val="BasicParagraph"/>
    <w:uiPriority w:val="99"/>
    <w:rsid w:val="00F737DF"/>
    <w:rPr>
      <w:rFonts w:ascii="Minion Pro" w:hAnsi="Minion Pro" w:cs="Minion Pro"/>
      <w:color w:val="000000"/>
      <w:sz w:val="24"/>
      <w:szCs w:val="24"/>
      <w:lang w:val="en-US"/>
    </w:rPr>
  </w:style>
  <w:style w:type="character" w:customStyle="1" w:styleId="BodyChar">
    <w:name w:val="Body Char"/>
    <w:basedOn w:val="BasicParagraphChar"/>
    <w:link w:val="Body"/>
    <w:rsid w:val="00F737DF"/>
    <w:rPr>
      <w:rFonts w:ascii="Arial" w:hAnsi="Arial" w:cs="Arial"/>
      <w:color w:val="000000"/>
      <w:sz w:val="22"/>
      <w:szCs w:val="22"/>
      <w:lang w:val="en-US"/>
    </w:rPr>
  </w:style>
  <w:style w:type="character" w:customStyle="1" w:styleId="SubHeadingChar">
    <w:name w:val="Sub Heading Char"/>
    <w:basedOn w:val="BasicParagraphChar"/>
    <w:link w:val="SubHeading"/>
    <w:rsid w:val="00500645"/>
    <w:rPr>
      <w:rFonts w:ascii="Arial" w:hAnsi="Arial" w:cs="Arial"/>
      <w:b/>
      <w:color w:val="000000"/>
      <w:sz w:val="32"/>
      <w:szCs w:val="32"/>
      <w:lang w:val="en-US"/>
    </w:rPr>
  </w:style>
  <w:style w:type="character" w:customStyle="1" w:styleId="Hyperlink1">
    <w:name w:val="Hyperlink1"/>
    <w:basedOn w:val="DefaultParagraphFont"/>
    <w:unhideWhenUsed/>
    <w:rsid w:val="00F1631F"/>
    <w:rPr>
      <w:color w:val="0563C1"/>
      <w:u w:val="single"/>
    </w:rPr>
  </w:style>
  <w:style w:type="table" w:styleId="TableGrid">
    <w:name w:val="Table Grid"/>
    <w:basedOn w:val="TableNormal"/>
    <w:uiPriority w:val="39"/>
    <w:rsid w:val="00F163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1631F"/>
    <w:pPr>
      <w:pBdr>
        <w:top w:val="none" w:sz="0" w:space="0" w:color="auto"/>
        <w:left w:val="none" w:sz="0" w:space="0" w:color="auto"/>
        <w:bottom w:val="none" w:sz="0" w:space="0" w:color="auto"/>
        <w:right w:val="none" w:sz="0" w:space="0" w:color="auto"/>
        <w:between w:val="none" w:sz="0" w:space="0" w:color="auto"/>
      </w:pBdr>
    </w:pPr>
    <w:rPr>
      <w:color w:val="auto"/>
      <w:sz w:val="20"/>
      <w:szCs w:val="20"/>
    </w:rPr>
  </w:style>
  <w:style w:type="character" w:customStyle="1" w:styleId="FootnoteTextChar">
    <w:name w:val="Footnote Text Char"/>
    <w:basedOn w:val="DefaultParagraphFont"/>
    <w:link w:val="FootnoteText"/>
    <w:uiPriority w:val="99"/>
    <w:semiHidden/>
    <w:rsid w:val="00F1631F"/>
    <w:rPr>
      <w:lang w:eastAsia="en-US"/>
    </w:rPr>
  </w:style>
  <w:style w:type="character" w:styleId="FootnoteReference">
    <w:name w:val="footnote reference"/>
    <w:basedOn w:val="DefaultParagraphFont"/>
    <w:uiPriority w:val="99"/>
    <w:semiHidden/>
    <w:unhideWhenUsed/>
    <w:rsid w:val="00F1631F"/>
    <w:rPr>
      <w:vertAlign w:val="superscript"/>
    </w:rPr>
  </w:style>
  <w:style w:type="character" w:styleId="Hyperlink">
    <w:name w:val="Hyperlink"/>
    <w:basedOn w:val="DefaultParagraphFont"/>
    <w:unhideWhenUsed/>
    <w:rsid w:val="00F1631F"/>
    <w:rPr>
      <w:color w:val="0000FF" w:themeColor="hyperlink"/>
      <w:u w:val="single"/>
    </w:rPr>
  </w:style>
  <w:style w:type="paragraph" w:styleId="BalloonText">
    <w:name w:val="Balloon Text"/>
    <w:basedOn w:val="Normal"/>
    <w:link w:val="BalloonTextChar"/>
    <w:semiHidden/>
    <w:unhideWhenUsed/>
    <w:rsid w:val="005632F3"/>
    <w:rPr>
      <w:sz w:val="18"/>
      <w:szCs w:val="18"/>
    </w:rPr>
  </w:style>
  <w:style w:type="character" w:customStyle="1" w:styleId="BalloonTextChar">
    <w:name w:val="Balloon Text Char"/>
    <w:basedOn w:val="DefaultParagraphFont"/>
    <w:link w:val="BalloonText"/>
    <w:semiHidden/>
    <w:rsid w:val="005632F3"/>
    <w:rPr>
      <w:color w:val="000000"/>
      <w:sz w:val="18"/>
      <w:szCs w:val="18"/>
      <w:lang w:eastAsia="en-US"/>
    </w:rPr>
  </w:style>
  <w:style w:type="character" w:styleId="CommentReference">
    <w:name w:val="annotation reference"/>
    <w:basedOn w:val="DefaultParagraphFont"/>
    <w:semiHidden/>
    <w:unhideWhenUsed/>
    <w:rsid w:val="005632F3"/>
    <w:rPr>
      <w:sz w:val="16"/>
      <w:szCs w:val="16"/>
    </w:rPr>
  </w:style>
  <w:style w:type="paragraph" w:styleId="CommentText">
    <w:name w:val="annotation text"/>
    <w:basedOn w:val="Normal"/>
    <w:link w:val="CommentTextChar"/>
    <w:semiHidden/>
    <w:unhideWhenUsed/>
    <w:rsid w:val="005632F3"/>
    <w:rPr>
      <w:sz w:val="20"/>
      <w:szCs w:val="20"/>
    </w:rPr>
  </w:style>
  <w:style w:type="character" w:customStyle="1" w:styleId="CommentTextChar">
    <w:name w:val="Comment Text Char"/>
    <w:basedOn w:val="DefaultParagraphFont"/>
    <w:link w:val="CommentText"/>
    <w:semiHidden/>
    <w:rsid w:val="005632F3"/>
    <w:rPr>
      <w:color w:val="000000"/>
      <w:lang w:eastAsia="en-US"/>
    </w:rPr>
  </w:style>
  <w:style w:type="paragraph" w:styleId="CommentSubject">
    <w:name w:val="annotation subject"/>
    <w:basedOn w:val="CommentText"/>
    <w:next w:val="CommentText"/>
    <w:link w:val="CommentSubjectChar"/>
    <w:semiHidden/>
    <w:unhideWhenUsed/>
    <w:rsid w:val="005632F3"/>
    <w:rPr>
      <w:b/>
      <w:bCs/>
    </w:rPr>
  </w:style>
  <w:style w:type="character" w:customStyle="1" w:styleId="CommentSubjectChar">
    <w:name w:val="Comment Subject Char"/>
    <w:basedOn w:val="CommentTextChar"/>
    <w:link w:val="CommentSubject"/>
    <w:semiHidden/>
    <w:rsid w:val="005632F3"/>
    <w:rPr>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60374">
      <w:bodyDiv w:val="1"/>
      <w:marLeft w:val="0"/>
      <w:marRight w:val="0"/>
      <w:marTop w:val="0"/>
      <w:marBottom w:val="0"/>
      <w:divBdr>
        <w:top w:val="none" w:sz="0" w:space="0" w:color="auto"/>
        <w:left w:val="none" w:sz="0" w:space="0" w:color="auto"/>
        <w:bottom w:val="none" w:sz="0" w:space="0" w:color="auto"/>
        <w:right w:val="none" w:sz="0" w:space="0" w:color="auto"/>
      </w:divBdr>
    </w:div>
    <w:div w:id="594360242">
      <w:bodyDiv w:val="1"/>
      <w:marLeft w:val="0"/>
      <w:marRight w:val="0"/>
      <w:marTop w:val="0"/>
      <w:marBottom w:val="0"/>
      <w:divBdr>
        <w:top w:val="none" w:sz="0" w:space="0" w:color="auto"/>
        <w:left w:val="none" w:sz="0" w:space="0" w:color="auto"/>
        <w:bottom w:val="none" w:sz="0" w:space="0" w:color="auto"/>
        <w:right w:val="none" w:sz="0" w:space="0" w:color="auto"/>
      </w:divBdr>
    </w:div>
    <w:div w:id="171496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397026CF8AF41A90E05CF2AAC9D41" ma:contentTypeVersion="16" ma:contentTypeDescription="Create a new document." ma:contentTypeScope="" ma:versionID="40ba24461019a8fa2a480dd8001da16d">
  <xsd:schema xmlns:xsd="http://www.w3.org/2001/XMLSchema" xmlns:xs="http://www.w3.org/2001/XMLSchema" xmlns:p="http://schemas.microsoft.com/office/2006/metadata/properties" xmlns:ns2="6fc35745-fdb3-4a44-a067-f53ccf3fa51c" xmlns:ns3="6649982f-b66b-4072-8006-4697fed55f9d" xmlns:ns4="d5efd484-15aa-41a0-83f6-0646502cb6d6" targetNamespace="http://schemas.microsoft.com/office/2006/metadata/properties" ma:root="true" ma:fieldsID="b2b4e2c3d504c5d12ad27fd647e04771" ns2:_="" ns3:_="" ns4:_="">
    <xsd:import namespace="6fc35745-fdb3-4a44-a067-f53ccf3fa51c"/>
    <xsd:import namespace="6649982f-b66b-4072-8006-4697fed55f9d"/>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35745-fdb3-4a44-a067-f53ccf3fa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f32ace8-fc6a-47d8-96b1-b4147827281e}"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6fc35745-fdb3-4a44-a067-f53ccf3fa5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65E89-7EF5-43DD-9AEF-6D81C2909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35745-fdb3-4a44-a067-f53ccf3fa51c"/>
    <ds:schemaRef ds:uri="6649982f-b66b-4072-8006-4697fed55f9d"/>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B6C4C7-495D-4530-B90F-90220F4082D4}">
  <ds:schemaRefs>
    <ds:schemaRef ds:uri="http://schemas.microsoft.com/office/2006/metadata/properties"/>
    <ds:schemaRef ds:uri="http://schemas.microsoft.com/office/infopath/2007/PartnerControls"/>
    <ds:schemaRef ds:uri="http://schemas.microsoft.com/sharepoint/v3"/>
    <ds:schemaRef ds:uri="d5efd484-15aa-41a0-83f6-0646502cb6d6"/>
    <ds:schemaRef ds:uri="6fc35745-fdb3-4a44-a067-f53ccf3fa51c"/>
  </ds:schemaRefs>
</ds:datastoreItem>
</file>

<file path=customXml/itemProps3.xml><?xml version="1.0" encoding="utf-8"?>
<ds:datastoreItem xmlns:ds="http://schemas.openxmlformats.org/officeDocument/2006/customXml" ds:itemID="{1654F1BB-8192-42C3-82FF-302D0700AD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652</Words>
  <Characters>3560</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Richards</dc:creator>
  <cp:keywords/>
  <dc:description/>
  <cp:lastModifiedBy>Ashley Palmer</cp:lastModifiedBy>
  <cp:revision>7</cp:revision>
  <dcterms:created xsi:type="dcterms:W3CDTF">2020-07-28T10:24:00Z</dcterms:created>
  <dcterms:modified xsi:type="dcterms:W3CDTF">2022-10-14T10:24:00Z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0x010100189397026CF8AF41A90E05CF2AAC9D41</vt:lpwstr>
  </property>
  <property fmtid="{D5CDD505-2E9C-101B-9397-08002B2CF9AE}" pid="3" name="QMULDepartment">
    <vt:lpwstr/>
  </property>
  <property fmtid="{D5CDD505-2E9C-101B-9397-08002B2CF9AE}" pid="4" name="QMULDocumentType">
    <vt:lpwstr/>
  </property>
  <property fmtid="{D5CDD505-2E9C-101B-9397-08002B2CF9AE}" pid="5" name="QMULSchool">
    <vt:lpwstr/>
  </property>
  <property fmtid="{D5CDD505-2E9C-101B-9397-08002B2CF9AE}" pid="6" name="TaxKeyword">
    <vt:lpwstr/>
  </property>
  <property fmtid="{D5CDD505-2E9C-101B-9397-08002B2CF9AE}" pid="7" name="QMULDocumentStatus">
    <vt:lpwstr/>
  </property>
  <property fmtid="{D5CDD505-2E9C-101B-9397-08002B2CF9AE}" pid="8" name="QMULInformationClassification">
    <vt:lpwstr>1;#Protect|9124d8d9-0c1c-41e9-aa14-aba001e9a028</vt:lpwstr>
  </property>
  <property fmtid="{D5CDD505-2E9C-101B-9397-08002B2CF9AE}" pid="9" name="QMULLocation">
    <vt:lpwstr/>
  </property>
  <property fmtid="{D5CDD505-2E9C-101B-9397-08002B2CF9AE}" pid="10" name="Order">
    <vt:r8>4620800</vt:r8>
  </property>
  <property fmtid="{D5CDD505-2E9C-101B-9397-08002B2CF9AE}" pid="11" name="MediaServiceImageTags">
    <vt:lpwstr/>
  </property>
</Properties>
</file>