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56" w:type="dxa"/>
        <w:tblLayout w:type="fixed"/>
        <w:tblLook w:val="0000" w:firstRow="0" w:lastRow="0" w:firstColumn="0" w:lastColumn="0" w:noHBand="0" w:noVBand="0"/>
      </w:tblPr>
      <w:tblGrid>
        <w:gridCol w:w="2358"/>
        <w:gridCol w:w="6498"/>
      </w:tblGrid>
      <w:tr w:rsidR="00106733" w:rsidRPr="006548AC" w14:paraId="7B5DD95E" w14:textId="77777777">
        <w:trPr>
          <w:trHeight w:val="296"/>
        </w:trPr>
        <w:tc>
          <w:tcPr>
            <w:tcW w:w="8856" w:type="dxa"/>
            <w:gridSpan w:val="2"/>
            <w:tcBorders>
              <w:top w:val="single" w:sz="6" w:space="0" w:color="auto"/>
              <w:left w:val="single" w:sz="6" w:space="0" w:color="auto"/>
              <w:bottom w:val="single" w:sz="6" w:space="0" w:color="auto"/>
              <w:right w:val="single" w:sz="6" w:space="0" w:color="auto"/>
            </w:tcBorders>
            <w:shd w:val="pct20" w:color="auto" w:fill="auto"/>
          </w:tcPr>
          <w:p w14:paraId="5848C942" w14:textId="77777777" w:rsidR="00106733" w:rsidRPr="006548AC" w:rsidRDefault="00106733" w:rsidP="000449A5">
            <w:pPr>
              <w:pStyle w:val="Header"/>
              <w:tabs>
                <w:tab w:val="clear" w:pos="4320"/>
                <w:tab w:val="clear" w:pos="8640"/>
              </w:tabs>
              <w:rPr>
                <w:rFonts w:ascii="Arial" w:hAnsi="Arial" w:cs="Arial"/>
                <w:sz w:val="22"/>
                <w:szCs w:val="22"/>
                <w:lang w:val="en-GB"/>
              </w:rPr>
            </w:pPr>
            <w:r w:rsidRPr="006548AC">
              <w:rPr>
                <w:rFonts w:ascii="Arial" w:hAnsi="Arial" w:cs="Arial"/>
                <w:sz w:val="22"/>
                <w:szCs w:val="22"/>
                <w:lang w:val="en-GB"/>
              </w:rPr>
              <w:t>Work Instruction (WI) for:</w:t>
            </w:r>
          </w:p>
        </w:tc>
      </w:tr>
      <w:tr w:rsidR="00106733" w:rsidRPr="006548AC" w14:paraId="03005124" w14:textId="77777777">
        <w:trPr>
          <w:trHeight w:val="296"/>
        </w:trPr>
        <w:tc>
          <w:tcPr>
            <w:tcW w:w="8856" w:type="dxa"/>
            <w:gridSpan w:val="2"/>
            <w:tcBorders>
              <w:top w:val="single" w:sz="6" w:space="0" w:color="auto"/>
              <w:left w:val="single" w:sz="6" w:space="0" w:color="auto"/>
              <w:bottom w:val="single" w:sz="6" w:space="0" w:color="auto"/>
              <w:right w:val="single" w:sz="6" w:space="0" w:color="auto"/>
            </w:tcBorders>
            <w:shd w:val="pct20" w:color="auto" w:fill="auto"/>
          </w:tcPr>
          <w:p w14:paraId="5A68D6AB" w14:textId="77777777" w:rsidR="00106733" w:rsidRPr="006548AC" w:rsidRDefault="004079BB" w:rsidP="00143094">
            <w:pPr>
              <w:pStyle w:val="Header"/>
              <w:rPr>
                <w:rFonts w:ascii="Arial" w:hAnsi="Arial" w:cs="Arial"/>
                <w:sz w:val="22"/>
                <w:szCs w:val="22"/>
                <w:lang w:val="en-GB"/>
              </w:rPr>
            </w:pPr>
            <w:r w:rsidRPr="006548AC">
              <w:rPr>
                <w:rFonts w:ascii="Arial" w:hAnsi="Arial" w:cs="Arial"/>
                <w:b/>
                <w:sz w:val="22"/>
                <w:szCs w:val="22"/>
                <w:lang w:val="en-GB"/>
              </w:rPr>
              <w:t>Records management</w:t>
            </w:r>
          </w:p>
        </w:tc>
      </w:tr>
      <w:tr w:rsidR="00106733" w:rsidRPr="006548AC" w14:paraId="0344C18B" w14:textId="77777777">
        <w:trPr>
          <w:cantSplit/>
        </w:trPr>
        <w:tc>
          <w:tcPr>
            <w:tcW w:w="8856" w:type="dxa"/>
            <w:gridSpan w:val="2"/>
            <w:tcBorders>
              <w:top w:val="single" w:sz="4" w:space="0" w:color="auto"/>
              <w:bottom w:val="single" w:sz="4" w:space="0" w:color="auto"/>
            </w:tcBorders>
          </w:tcPr>
          <w:p w14:paraId="79DF36C3" w14:textId="77777777" w:rsidR="00106733" w:rsidRPr="006548AC" w:rsidRDefault="00106733" w:rsidP="00143094">
            <w:pPr>
              <w:pStyle w:val="Heading1"/>
              <w:rPr>
                <w:rFonts w:ascii="Arial" w:hAnsi="Arial" w:cs="Arial"/>
                <w:b/>
                <w:sz w:val="22"/>
                <w:szCs w:val="22"/>
                <w:lang w:val="en-GB"/>
              </w:rPr>
            </w:pPr>
          </w:p>
        </w:tc>
      </w:tr>
      <w:tr w:rsidR="00106733" w:rsidRPr="006548AC" w14:paraId="688F825D" w14:textId="77777777">
        <w:trPr>
          <w:cantSplit/>
        </w:trPr>
        <w:tc>
          <w:tcPr>
            <w:tcW w:w="2358" w:type="dxa"/>
            <w:tcBorders>
              <w:top w:val="single" w:sz="4" w:space="0" w:color="auto"/>
              <w:left w:val="single" w:sz="4" w:space="0" w:color="auto"/>
              <w:bottom w:val="single" w:sz="4" w:space="0" w:color="auto"/>
              <w:right w:val="single" w:sz="4" w:space="0" w:color="auto"/>
            </w:tcBorders>
            <w:shd w:val="pct20" w:color="auto" w:fill="auto"/>
          </w:tcPr>
          <w:p w14:paraId="7FC197C8" w14:textId="77777777" w:rsidR="00106733" w:rsidRDefault="00106733" w:rsidP="00143094">
            <w:pPr>
              <w:shd w:val="pct20" w:color="auto" w:fill="auto"/>
              <w:rPr>
                <w:rFonts w:ascii="Arial" w:hAnsi="Arial" w:cs="Arial"/>
                <w:sz w:val="22"/>
                <w:szCs w:val="22"/>
              </w:rPr>
            </w:pPr>
            <w:r w:rsidRPr="006548AC">
              <w:rPr>
                <w:rFonts w:ascii="Arial" w:hAnsi="Arial" w:cs="Arial"/>
                <w:sz w:val="22"/>
                <w:szCs w:val="22"/>
              </w:rPr>
              <w:t xml:space="preserve">Author: </w:t>
            </w:r>
          </w:p>
          <w:p w14:paraId="50341310" w14:textId="77777777" w:rsidR="00417152" w:rsidRPr="006548AC" w:rsidRDefault="00417152" w:rsidP="00143094">
            <w:pPr>
              <w:shd w:val="pct20" w:color="auto" w:fill="auto"/>
              <w:rPr>
                <w:rFonts w:ascii="Arial" w:hAnsi="Arial" w:cs="Arial"/>
                <w:sz w:val="22"/>
                <w:szCs w:val="22"/>
              </w:rPr>
            </w:pPr>
          </w:p>
          <w:p w14:paraId="40E8CCE5" w14:textId="77777777" w:rsidR="00106733" w:rsidRPr="006548AC" w:rsidRDefault="00106733" w:rsidP="00143094">
            <w:pPr>
              <w:shd w:val="pct20" w:color="auto" w:fill="auto"/>
              <w:rPr>
                <w:rFonts w:ascii="Arial" w:hAnsi="Arial" w:cs="Arial"/>
                <w:sz w:val="22"/>
                <w:szCs w:val="22"/>
              </w:rPr>
            </w:pPr>
            <w:r w:rsidRPr="006548AC">
              <w:rPr>
                <w:rFonts w:ascii="Arial" w:hAnsi="Arial" w:cs="Arial"/>
                <w:sz w:val="22"/>
                <w:szCs w:val="22"/>
              </w:rPr>
              <w:t>Reviewer:</w:t>
            </w:r>
          </w:p>
        </w:tc>
        <w:tc>
          <w:tcPr>
            <w:tcW w:w="6498" w:type="dxa"/>
            <w:tcBorders>
              <w:top w:val="single" w:sz="4" w:space="0" w:color="auto"/>
              <w:left w:val="single" w:sz="4" w:space="0" w:color="auto"/>
              <w:bottom w:val="single" w:sz="4" w:space="0" w:color="auto"/>
              <w:right w:val="single" w:sz="4" w:space="0" w:color="auto"/>
            </w:tcBorders>
          </w:tcPr>
          <w:p w14:paraId="3E0933B3" w14:textId="77777777" w:rsidR="00106733" w:rsidRPr="006548AC" w:rsidRDefault="000E5420" w:rsidP="00143094">
            <w:pPr>
              <w:pStyle w:val="Heading1"/>
              <w:rPr>
                <w:rFonts w:ascii="Arial" w:hAnsi="Arial" w:cs="Arial"/>
                <w:b/>
                <w:sz w:val="22"/>
                <w:szCs w:val="22"/>
                <w:lang w:val="en-GB"/>
              </w:rPr>
            </w:pPr>
            <w:r w:rsidRPr="006548AC">
              <w:rPr>
                <w:rFonts w:ascii="Arial" w:hAnsi="Arial" w:cs="Arial"/>
                <w:b/>
                <w:sz w:val="22"/>
                <w:szCs w:val="22"/>
                <w:lang w:val="en-GB"/>
              </w:rPr>
              <w:t>Paul Smallcombe</w:t>
            </w:r>
            <w:r w:rsidR="00106733" w:rsidRPr="006548AC">
              <w:rPr>
                <w:rFonts w:ascii="Arial" w:hAnsi="Arial" w:cs="Arial"/>
                <w:b/>
                <w:sz w:val="22"/>
                <w:szCs w:val="22"/>
                <w:lang w:val="en-GB"/>
              </w:rPr>
              <w:t xml:space="preserve">, </w:t>
            </w:r>
            <w:r w:rsidRPr="006548AC">
              <w:rPr>
                <w:rFonts w:ascii="Arial" w:hAnsi="Arial" w:cs="Arial"/>
                <w:b/>
                <w:sz w:val="22"/>
                <w:szCs w:val="22"/>
                <w:lang w:val="en-GB"/>
              </w:rPr>
              <w:t>Records &amp; Information Compliance Manager</w:t>
            </w:r>
          </w:p>
          <w:p w14:paraId="021130F3" w14:textId="77777777" w:rsidR="00106733" w:rsidRPr="006548AC" w:rsidRDefault="00D63E48" w:rsidP="000449A5">
            <w:pPr>
              <w:rPr>
                <w:rFonts w:ascii="Arial" w:hAnsi="Arial" w:cs="Arial"/>
                <w:b/>
                <w:sz w:val="22"/>
                <w:szCs w:val="22"/>
              </w:rPr>
            </w:pPr>
            <w:r w:rsidRPr="006548AC">
              <w:rPr>
                <w:rFonts w:ascii="Arial" w:hAnsi="Arial" w:cs="Arial"/>
                <w:b/>
                <w:sz w:val="22"/>
                <w:szCs w:val="22"/>
              </w:rPr>
              <w:t>Catherine Redfern, Modern Records Manager, Barts and The London NHS Trust</w:t>
            </w:r>
          </w:p>
        </w:tc>
      </w:tr>
    </w:tbl>
    <w:p w14:paraId="685E054B" w14:textId="77777777" w:rsidR="00106733" w:rsidRPr="00D00EAC" w:rsidRDefault="00106733">
      <w:pPr>
        <w:rPr>
          <w:sz w:val="22"/>
          <w:szCs w:val="22"/>
        </w:rPr>
      </w:pPr>
    </w:p>
    <w:tbl>
      <w:tblPr>
        <w:tblW w:w="8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106733" w:rsidRPr="006548AC" w14:paraId="1B06363E" w14:textId="77777777" w:rsidTr="004F46CE">
        <w:trPr>
          <w:trHeight w:hRule="exact" w:val="340"/>
        </w:trPr>
        <w:tc>
          <w:tcPr>
            <w:tcW w:w="8856" w:type="dxa"/>
            <w:shd w:val="pct20" w:color="auto" w:fill="auto"/>
          </w:tcPr>
          <w:p w14:paraId="79FDED8D" w14:textId="77777777" w:rsidR="00106733" w:rsidRPr="006548AC" w:rsidRDefault="00106733">
            <w:pPr>
              <w:rPr>
                <w:rFonts w:ascii="Arial" w:hAnsi="Arial" w:cs="Arial"/>
                <w:sz w:val="22"/>
                <w:szCs w:val="22"/>
              </w:rPr>
            </w:pPr>
            <w:r w:rsidRPr="006548AC">
              <w:rPr>
                <w:rFonts w:ascii="Arial" w:hAnsi="Arial" w:cs="Arial"/>
                <w:sz w:val="22"/>
                <w:szCs w:val="22"/>
              </w:rPr>
              <w:t>Purpose and Objective:</w:t>
            </w:r>
          </w:p>
          <w:p w14:paraId="1D8F3C3A" w14:textId="77777777" w:rsidR="00106733" w:rsidRPr="006548AC" w:rsidRDefault="00106733">
            <w:pPr>
              <w:rPr>
                <w:rFonts w:ascii="Arial" w:hAnsi="Arial" w:cs="Arial"/>
                <w:sz w:val="22"/>
                <w:szCs w:val="22"/>
              </w:rPr>
            </w:pPr>
          </w:p>
        </w:tc>
      </w:tr>
      <w:tr w:rsidR="00106733" w:rsidRPr="006548AC" w14:paraId="41455DBF" w14:textId="77777777" w:rsidTr="004F46CE">
        <w:tc>
          <w:tcPr>
            <w:tcW w:w="8856" w:type="dxa"/>
          </w:tcPr>
          <w:p w14:paraId="585BB2B4" w14:textId="77777777" w:rsidR="00106733" w:rsidRPr="006548AC" w:rsidRDefault="00FF32ED">
            <w:pPr>
              <w:pStyle w:val="Header"/>
              <w:tabs>
                <w:tab w:val="clear" w:pos="4320"/>
                <w:tab w:val="clear" w:pos="8640"/>
              </w:tabs>
              <w:rPr>
                <w:rFonts w:ascii="Arial" w:hAnsi="Arial" w:cs="Arial"/>
                <w:sz w:val="22"/>
                <w:szCs w:val="22"/>
                <w:lang w:val="en-GB"/>
              </w:rPr>
            </w:pPr>
            <w:r w:rsidRPr="006548AC">
              <w:rPr>
                <w:rFonts w:ascii="Arial" w:hAnsi="Arial" w:cs="Arial"/>
                <w:sz w:val="22"/>
                <w:szCs w:val="22"/>
                <w:lang w:val="en-GB"/>
              </w:rPr>
              <w:t>To define the procedures for storing active and semi-active records and managing their disposal.</w:t>
            </w:r>
          </w:p>
          <w:p w14:paraId="50E3767C" w14:textId="77777777" w:rsidR="00106733" w:rsidRPr="006548AC" w:rsidRDefault="00106733" w:rsidP="00303CA0">
            <w:pPr>
              <w:rPr>
                <w:rFonts w:ascii="Arial" w:hAnsi="Arial" w:cs="Arial"/>
                <w:sz w:val="22"/>
                <w:szCs w:val="22"/>
              </w:rPr>
            </w:pPr>
          </w:p>
        </w:tc>
      </w:tr>
    </w:tbl>
    <w:p w14:paraId="4509477A" w14:textId="77777777" w:rsidR="00106733" w:rsidRPr="00D00EAC" w:rsidRDefault="00106733">
      <w:pPr>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56"/>
      </w:tblGrid>
      <w:tr w:rsidR="00106733" w:rsidRPr="006548AC" w14:paraId="09B80C1C" w14:textId="77777777" w:rsidTr="00365968">
        <w:trPr>
          <w:trHeight w:hRule="exact" w:val="340"/>
        </w:trPr>
        <w:tc>
          <w:tcPr>
            <w:tcW w:w="8856" w:type="dxa"/>
            <w:shd w:val="pct20" w:color="auto" w:fill="auto"/>
          </w:tcPr>
          <w:p w14:paraId="1007FE79" w14:textId="77777777" w:rsidR="00106733" w:rsidRPr="006548AC" w:rsidRDefault="00106733" w:rsidP="00365968">
            <w:pPr>
              <w:rPr>
                <w:rFonts w:ascii="Arial" w:hAnsi="Arial" w:cs="Arial"/>
              </w:rPr>
            </w:pPr>
            <w:r w:rsidRPr="006548AC">
              <w:rPr>
                <w:rFonts w:ascii="Arial" w:hAnsi="Arial" w:cs="Arial"/>
                <w:sz w:val="22"/>
                <w:szCs w:val="22"/>
              </w:rPr>
              <w:t>References:</w:t>
            </w:r>
          </w:p>
          <w:p w14:paraId="1DBA28B3" w14:textId="77777777" w:rsidR="00106733" w:rsidRPr="006548AC" w:rsidRDefault="00106733" w:rsidP="00365968">
            <w:pPr>
              <w:rPr>
                <w:rFonts w:ascii="Arial" w:hAnsi="Arial" w:cs="Arial"/>
              </w:rPr>
            </w:pPr>
          </w:p>
        </w:tc>
      </w:tr>
      <w:tr w:rsidR="00106733" w:rsidRPr="006548AC" w14:paraId="00B146B1" w14:textId="77777777" w:rsidTr="00365968">
        <w:tc>
          <w:tcPr>
            <w:tcW w:w="8856" w:type="dxa"/>
          </w:tcPr>
          <w:p w14:paraId="74B540AC" w14:textId="5033004A" w:rsidR="00266BDB" w:rsidRPr="006548AC" w:rsidRDefault="00266BDB" w:rsidP="00266BDB">
            <w:pPr>
              <w:rPr>
                <w:rFonts w:ascii="Arial" w:hAnsi="Arial" w:cs="Arial"/>
                <w:sz w:val="22"/>
                <w:szCs w:val="22"/>
              </w:rPr>
            </w:pPr>
            <w:r w:rsidRPr="006548AC">
              <w:rPr>
                <w:rFonts w:ascii="Arial" w:hAnsi="Arial" w:cs="Arial"/>
                <w:sz w:val="22"/>
                <w:szCs w:val="22"/>
              </w:rPr>
              <w:t>Information Classification</w:t>
            </w:r>
            <w:r w:rsidR="006548AC">
              <w:rPr>
                <w:rFonts w:ascii="Arial" w:hAnsi="Arial" w:cs="Arial"/>
                <w:sz w:val="22"/>
                <w:szCs w:val="22"/>
              </w:rPr>
              <w:t xml:space="preserve"> Policy</w:t>
            </w:r>
          </w:p>
          <w:p w14:paraId="05942B52" w14:textId="7DFDE612" w:rsidR="00266BDB" w:rsidRPr="006548AC" w:rsidRDefault="00266BDB" w:rsidP="00266BDB">
            <w:pPr>
              <w:rPr>
                <w:rFonts w:ascii="Arial" w:hAnsi="Arial" w:cs="Arial"/>
                <w:sz w:val="22"/>
                <w:szCs w:val="22"/>
              </w:rPr>
            </w:pPr>
            <w:r w:rsidRPr="006548AC">
              <w:rPr>
                <w:rFonts w:ascii="Arial" w:hAnsi="Arial" w:cs="Arial"/>
                <w:sz w:val="22"/>
                <w:szCs w:val="22"/>
              </w:rPr>
              <w:t>QM Records Retention Policy and Schedule</w:t>
            </w:r>
          </w:p>
          <w:p w14:paraId="65438E97" w14:textId="77777777" w:rsidR="00106733" w:rsidRDefault="00266BDB" w:rsidP="00266BDB">
            <w:pPr>
              <w:rPr>
                <w:rFonts w:ascii="Arial" w:hAnsi="Arial" w:cs="Arial"/>
                <w:sz w:val="22"/>
                <w:szCs w:val="22"/>
              </w:rPr>
            </w:pPr>
            <w:r w:rsidRPr="006548AC">
              <w:rPr>
                <w:rFonts w:ascii="Arial" w:hAnsi="Arial" w:cs="Arial"/>
                <w:sz w:val="22"/>
                <w:szCs w:val="22"/>
              </w:rPr>
              <w:t>QM Archive Collection Policy</w:t>
            </w:r>
          </w:p>
          <w:p w14:paraId="204E8E2E" w14:textId="3AA299DF" w:rsidR="00B42FE8" w:rsidRPr="006548AC" w:rsidRDefault="00B42FE8" w:rsidP="00266BDB">
            <w:pPr>
              <w:rPr>
                <w:rFonts w:ascii="Arial" w:hAnsi="Arial" w:cs="Arial"/>
                <w:i/>
              </w:rPr>
            </w:pPr>
            <w:r>
              <w:rPr>
                <w:rFonts w:ascii="Arial" w:hAnsi="Arial" w:cs="Arial"/>
                <w:sz w:val="22"/>
                <w:szCs w:val="22"/>
              </w:rPr>
              <w:t xml:space="preserve">Barts Health </w:t>
            </w:r>
            <w:r w:rsidR="00105DC1">
              <w:rPr>
                <w:rFonts w:ascii="Arial" w:hAnsi="Arial" w:cs="Arial"/>
                <w:sz w:val="22"/>
                <w:szCs w:val="22"/>
              </w:rPr>
              <w:t xml:space="preserve">NHS </w:t>
            </w:r>
            <w:r w:rsidR="00DC4D39">
              <w:rPr>
                <w:rFonts w:ascii="Arial" w:hAnsi="Arial" w:cs="Arial"/>
                <w:sz w:val="22"/>
                <w:szCs w:val="22"/>
              </w:rPr>
              <w:t>Trust Collections Development Policy (Archives and Museums)</w:t>
            </w:r>
          </w:p>
        </w:tc>
      </w:tr>
    </w:tbl>
    <w:p w14:paraId="2BF1AED2" w14:textId="77777777" w:rsidR="00106733" w:rsidRPr="00D00EAC" w:rsidRDefault="00106733">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56"/>
      </w:tblGrid>
      <w:tr w:rsidR="00106733" w:rsidRPr="006548AC" w14:paraId="51BCA9CF" w14:textId="77777777">
        <w:trPr>
          <w:trHeight w:hRule="exact" w:val="340"/>
        </w:trPr>
        <w:tc>
          <w:tcPr>
            <w:tcW w:w="8856" w:type="dxa"/>
            <w:tcBorders>
              <w:top w:val="single" w:sz="6" w:space="0" w:color="auto"/>
              <w:bottom w:val="single" w:sz="6" w:space="0" w:color="auto"/>
            </w:tcBorders>
            <w:shd w:val="pct20" w:color="auto" w:fill="auto"/>
          </w:tcPr>
          <w:p w14:paraId="71CC82CE" w14:textId="77777777" w:rsidR="00106733" w:rsidRPr="006548AC" w:rsidRDefault="00106733">
            <w:pPr>
              <w:rPr>
                <w:rFonts w:ascii="Arial" w:hAnsi="Arial" w:cs="Arial"/>
                <w:sz w:val="22"/>
                <w:szCs w:val="22"/>
              </w:rPr>
            </w:pPr>
            <w:r w:rsidRPr="006548AC">
              <w:rPr>
                <w:rFonts w:ascii="Arial" w:hAnsi="Arial" w:cs="Arial"/>
                <w:sz w:val="22"/>
                <w:szCs w:val="22"/>
              </w:rPr>
              <w:t>WI Text</w:t>
            </w:r>
          </w:p>
          <w:p w14:paraId="4DC32058" w14:textId="77777777" w:rsidR="00106733" w:rsidRPr="006548AC" w:rsidRDefault="00106733">
            <w:pPr>
              <w:rPr>
                <w:rFonts w:ascii="Arial" w:hAnsi="Arial" w:cs="Arial"/>
                <w:sz w:val="22"/>
                <w:szCs w:val="22"/>
              </w:rPr>
            </w:pPr>
          </w:p>
        </w:tc>
      </w:tr>
    </w:tbl>
    <w:p w14:paraId="4DCB3BDF" w14:textId="77777777" w:rsidR="00106733" w:rsidRPr="00D00EAC" w:rsidRDefault="00106733">
      <w:pPr>
        <w:rPr>
          <w:sz w:val="22"/>
          <w:szCs w:val="22"/>
        </w:rPr>
      </w:pPr>
    </w:p>
    <w:tbl>
      <w:tblPr>
        <w:tblW w:w="8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160"/>
        <w:gridCol w:w="6048"/>
      </w:tblGrid>
      <w:tr w:rsidR="00106733" w:rsidRPr="006548AC" w14:paraId="0F6B2DB8" w14:textId="77777777">
        <w:tc>
          <w:tcPr>
            <w:tcW w:w="648" w:type="dxa"/>
            <w:shd w:val="pct20" w:color="auto" w:fill="auto"/>
          </w:tcPr>
          <w:p w14:paraId="08C4B368" w14:textId="77777777" w:rsidR="00106733" w:rsidRPr="006548AC" w:rsidRDefault="00106733">
            <w:pPr>
              <w:rPr>
                <w:rFonts w:ascii="Arial" w:hAnsi="Arial" w:cs="Arial"/>
                <w:sz w:val="20"/>
                <w:szCs w:val="20"/>
              </w:rPr>
            </w:pPr>
          </w:p>
        </w:tc>
        <w:tc>
          <w:tcPr>
            <w:tcW w:w="2160" w:type="dxa"/>
            <w:shd w:val="pct20" w:color="auto" w:fill="auto"/>
          </w:tcPr>
          <w:p w14:paraId="7D2344A4" w14:textId="77777777" w:rsidR="00106733" w:rsidRPr="006548AC" w:rsidRDefault="00106733">
            <w:pPr>
              <w:rPr>
                <w:rFonts w:ascii="Arial" w:hAnsi="Arial" w:cs="Arial"/>
                <w:sz w:val="20"/>
                <w:szCs w:val="20"/>
              </w:rPr>
            </w:pPr>
            <w:r w:rsidRPr="006548AC">
              <w:rPr>
                <w:rFonts w:ascii="Arial" w:hAnsi="Arial" w:cs="Arial"/>
                <w:sz w:val="20"/>
                <w:szCs w:val="20"/>
              </w:rPr>
              <w:t>Responsibility</w:t>
            </w:r>
          </w:p>
        </w:tc>
        <w:tc>
          <w:tcPr>
            <w:tcW w:w="6048" w:type="dxa"/>
            <w:shd w:val="pct20" w:color="auto" w:fill="auto"/>
          </w:tcPr>
          <w:p w14:paraId="4D0D39B2" w14:textId="77777777" w:rsidR="00106733" w:rsidRPr="006548AC" w:rsidRDefault="00106733">
            <w:pPr>
              <w:rPr>
                <w:rFonts w:ascii="Arial" w:hAnsi="Arial" w:cs="Arial"/>
                <w:sz w:val="20"/>
                <w:szCs w:val="20"/>
              </w:rPr>
            </w:pPr>
            <w:r w:rsidRPr="006548AC">
              <w:rPr>
                <w:rFonts w:ascii="Arial" w:hAnsi="Arial" w:cs="Arial"/>
                <w:sz w:val="20"/>
                <w:szCs w:val="20"/>
              </w:rPr>
              <w:t>Activity</w:t>
            </w:r>
          </w:p>
        </w:tc>
      </w:tr>
      <w:tr w:rsidR="00106733" w:rsidRPr="006548AC" w14:paraId="0C82B0A6" w14:textId="77777777">
        <w:trPr>
          <w:trHeight w:val="801"/>
        </w:trPr>
        <w:tc>
          <w:tcPr>
            <w:tcW w:w="648" w:type="dxa"/>
          </w:tcPr>
          <w:p w14:paraId="1DC5AD55" w14:textId="77777777" w:rsidR="00106733" w:rsidRPr="006548AC" w:rsidRDefault="00106733" w:rsidP="00365968">
            <w:pPr>
              <w:numPr>
                <w:ilvl w:val="0"/>
                <w:numId w:val="1"/>
              </w:numPr>
              <w:rPr>
                <w:rFonts w:ascii="Arial" w:hAnsi="Arial" w:cs="Arial"/>
                <w:sz w:val="20"/>
                <w:szCs w:val="20"/>
              </w:rPr>
            </w:pPr>
          </w:p>
        </w:tc>
        <w:tc>
          <w:tcPr>
            <w:tcW w:w="2160" w:type="dxa"/>
          </w:tcPr>
          <w:p w14:paraId="43976647" w14:textId="1E88DAD7" w:rsidR="00106733" w:rsidRPr="006548AC" w:rsidRDefault="0099558C">
            <w:pPr>
              <w:rPr>
                <w:rFonts w:ascii="Arial" w:hAnsi="Arial" w:cs="Arial"/>
                <w:sz w:val="20"/>
                <w:szCs w:val="20"/>
              </w:rPr>
            </w:pPr>
            <w:r w:rsidRPr="006548AC">
              <w:rPr>
                <w:rFonts w:ascii="Arial" w:hAnsi="Arial" w:cs="Arial"/>
                <w:sz w:val="20"/>
                <w:szCs w:val="20"/>
              </w:rPr>
              <w:t>Departmental Champions</w:t>
            </w:r>
          </w:p>
        </w:tc>
        <w:tc>
          <w:tcPr>
            <w:tcW w:w="6048" w:type="dxa"/>
          </w:tcPr>
          <w:p w14:paraId="223B87D0" w14:textId="77777777" w:rsidR="00266BDB" w:rsidRPr="006548AC" w:rsidRDefault="00266BDB" w:rsidP="00365968">
            <w:pPr>
              <w:pStyle w:val="Default"/>
              <w:rPr>
                <w:rFonts w:ascii="Arial" w:hAnsi="Arial" w:cs="Arial"/>
                <w:b/>
                <w:sz w:val="20"/>
                <w:szCs w:val="20"/>
              </w:rPr>
            </w:pPr>
            <w:r w:rsidRPr="006548AC">
              <w:rPr>
                <w:rFonts w:ascii="Arial" w:hAnsi="Arial" w:cs="Arial"/>
                <w:b/>
                <w:sz w:val="20"/>
                <w:szCs w:val="20"/>
              </w:rPr>
              <w:t>Storage Locations &amp; Conditions</w:t>
            </w:r>
          </w:p>
          <w:p w14:paraId="60D5FE1E" w14:textId="77777777" w:rsidR="00106733" w:rsidRPr="006548AC" w:rsidRDefault="00266BDB" w:rsidP="00365968">
            <w:pPr>
              <w:pStyle w:val="Default"/>
              <w:rPr>
                <w:rFonts w:ascii="Arial" w:hAnsi="Arial" w:cs="Arial"/>
                <w:sz w:val="20"/>
                <w:szCs w:val="20"/>
              </w:rPr>
            </w:pPr>
            <w:r w:rsidRPr="006548AC">
              <w:rPr>
                <w:rFonts w:ascii="Arial" w:hAnsi="Arial" w:cs="Arial"/>
                <w:sz w:val="20"/>
                <w:szCs w:val="20"/>
              </w:rPr>
              <w:t>Records which are not in active use but have not yet reached the end of their retention should be kept in storage for the remainder of their prescribed retention period. Semi-current records such as these should be kept in a secure location, i.e. with controlled access, which is free from conditions which may damage the records such as fire risk, damp or vermin, and which complies with any Health &amp; Safety regulations. Records should not be stored in areas accessible to the public or in corridors. Records storage locations should be well-ordered and there should be an inventory maintained, for example in a spreadsheet, of all the records stored there to facilitate use and easy retrieval</w:t>
            </w:r>
            <w:r w:rsidR="006712F5" w:rsidRPr="006548AC">
              <w:rPr>
                <w:rFonts w:ascii="Arial" w:hAnsi="Arial" w:cs="Arial"/>
                <w:sz w:val="20"/>
                <w:szCs w:val="20"/>
              </w:rPr>
              <w:t>.</w:t>
            </w:r>
          </w:p>
        </w:tc>
      </w:tr>
      <w:tr w:rsidR="00106733" w:rsidRPr="006548AC" w14:paraId="031F0331" w14:textId="77777777">
        <w:trPr>
          <w:trHeight w:val="801"/>
        </w:trPr>
        <w:tc>
          <w:tcPr>
            <w:tcW w:w="648" w:type="dxa"/>
          </w:tcPr>
          <w:p w14:paraId="0CBF8B6D" w14:textId="77777777" w:rsidR="00106733" w:rsidRPr="006548AC" w:rsidRDefault="00106733">
            <w:pPr>
              <w:numPr>
                <w:ilvl w:val="0"/>
                <w:numId w:val="1"/>
              </w:numPr>
              <w:rPr>
                <w:rFonts w:ascii="Arial" w:hAnsi="Arial" w:cs="Arial"/>
                <w:sz w:val="20"/>
                <w:szCs w:val="20"/>
              </w:rPr>
            </w:pPr>
          </w:p>
        </w:tc>
        <w:tc>
          <w:tcPr>
            <w:tcW w:w="2160" w:type="dxa"/>
          </w:tcPr>
          <w:p w14:paraId="2B549423" w14:textId="7ACC2F78" w:rsidR="00106733" w:rsidRPr="006548AC" w:rsidRDefault="0099558C">
            <w:pPr>
              <w:rPr>
                <w:rFonts w:ascii="Arial" w:hAnsi="Arial" w:cs="Arial"/>
                <w:sz w:val="20"/>
                <w:szCs w:val="20"/>
              </w:rPr>
            </w:pPr>
            <w:r w:rsidRPr="006548AC">
              <w:rPr>
                <w:rFonts w:ascii="Arial" w:hAnsi="Arial" w:cs="Arial"/>
                <w:sz w:val="20"/>
                <w:szCs w:val="20"/>
              </w:rPr>
              <w:t>Departmental Champions</w:t>
            </w:r>
          </w:p>
        </w:tc>
        <w:tc>
          <w:tcPr>
            <w:tcW w:w="6048" w:type="dxa"/>
          </w:tcPr>
          <w:p w14:paraId="66C3DDC0" w14:textId="4C4382AA" w:rsidR="00106733" w:rsidRPr="006548AC" w:rsidRDefault="00266BDB" w:rsidP="00266BDB">
            <w:pPr>
              <w:autoSpaceDE w:val="0"/>
              <w:autoSpaceDN w:val="0"/>
              <w:adjustRightInd w:val="0"/>
              <w:jc w:val="both"/>
              <w:rPr>
                <w:rFonts w:ascii="Arial" w:hAnsi="Arial" w:cs="Arial"/>
                <w:sz w:val="20"/>
                <w:szCs w:val="20"/>
              </w:rPr>
            </w:pPr>
            <w:r w:rsidRPr="006548AC">
              <w:rPr>
                <w:rFonts w:ascii="Arial" w:hAnsi="Arial" w:cs="Arial"/>
                <w:sz w:val="20"/>
                <w:szCs w:val="20"/>
              </w:rPr>
              <w:t xml:space="preserve">Electronic records should be stored on </w:t>
            </w:r>
            <w:r w:rsidR="00F15BEE">
              <w:rPr>
                <w:rFonts w:ascii="Arial" w:hAnsi="Arial" w:cs="Arial"/>
                <w:sz w:val="20"/>
                <w:szCs w:val="20"/>
              </w:rPr>
              <w:t xml:space="preserve">SharePoint (or networked </w:t>
            </w:r>
            <w:r w:rsidRPr="006548AC">
              <w:rPr>
                <w:rFonts w:ascii="Arial" w:hAnsi="Arial" w:cs="Arial"/>
                <w:sz w:val="20"/>
                <w:szCs w:val="20"/>
              </w:rPr>
              <w:t xml:space="preserve">shared drives which are backed up. Records must not be stored on local drives (e.g. C: drive or the Desktop) or on home computers. </w:t>
            </w:r>
            <w:r w:rsidR="00CB5EDF">
              <w:rPr>
                <w:rFonts w:ascii="Arial" w:hAnsi="Arial" w:cs="Arial"/>
                <w:sz w:val="20"/>
                <w:szCs w:val="20"/>
              </w:rPr>
              <w:t>OneDrive</w:t>
            </w:r>
            <w:r w:rsidRPr="006548AC">
              <w:rPr>
                <w:rFonts w:ascii="Arial" w:hAnsi="Arial" w:cs="Arial"/>
                <w:sz w:val="20"/>
                <w:szCs w:val="20"/>
              </w:rPr>
              <w:t xml:space="preserve"> should only be used for the storage of personal information, drafts or as a temporary storage location. Records must be stored in a format which remains readable for the duration of the retention period stated on the </w:t>
            </w:r>
            <w:r w:rsidRPr="00417152">
              <w:rPr>
                <w:rFonts w:ascii="Arial" w:hAnsi="Arial" w:cs="Arial"/>
                <w:sz w:val="20"/>
                <w:szCs w:val="20"/>
              </w:rPr>
              <w:t>Records Retention Schedule</w:t>
            </w:r>
            <w:r w:rsidRPr="006548AC">
              <w:rPr>
                <w:rFonts w:ascii="Arial" w:hAnsi="Arial" w:cs="Arial"/>
                <w:sz w:val="20"/>
                <w:szCs w:val="20"/>
              </w:rPr>
              <w:t xml:space="preserve">. This means they should be checked every five years and/or when there is a software upgrade, whichever comes first, or as prescribed by </w:t>
            </w:r>
            <w:r w:rsidR="00D30775" w:rsidRPr="006548AC">
              <w:rPr>
                <w:rFonts w:ascii="Arial" w:hAnsi="Arial" w:cs="Arial"/>
                <w:sz w:val="20"/>
                <w:szCs w:val="20"/>
              </w:rPr>
              <w:t>IT</w:t>
            </w:r>
            <w:r w:rsidRPr="006548AC">
              <w:rPr>
                <w:rFonts w:ascii="Arial" w:hAnsi="Arial" w:cs="Arial"/>
                <w:sz w:val="20"/>
                <w:szCs w:val="20"/>
              </w:rPr>
              <w:t xml:space="preserve"> Services. Consideration should be given to the possibility of deterioration of media used for storage of records; manufacturer’s recommendations should be followed for storage and handling. For long term storage, the use of paper and microfiche should be considered.</w:t>
            </w:r>
          </w:p>
        </w:tc>
      </w:tr>
      <w:tr w:rsidR="00106733" w:rsidRPr="006548AC" w14:paraId="05AA0806" w14:textId="77777777">
        <w:trPr>
          <w:trHeight w:val="801"/>
        </w:trPr>
        <w:tc>
          <w:tcPr>
            <w:tcW w:w="648" w:type="dxa"/>
          </w:tcPr>
          <w:p w14:paraId="57CA2C9E" w14:textId="77777777" w:rsidR="00106733" w:rsidRPr="006548AC" w:rsidRDefault="00106733">
            <w:pPr>
              <w:numPr>
                <w:ilvl w:val="0"/>
                <w:numId w:val="1"/>
              </w:numPr>
              <w:rPr>
                <w:rFonts w:ascii="Arial" w:hAnsi="Arial" w:cs="Arial"/>
                <w:sz w:val="20"/>
                <w:szCs w:val="20"/>
              </w:rPr>
            </w:pPr>
          </w:p>
        </w:tc>
        <w:tc>
          <w:tcPr>
            <w:tcW w:w="2160" w:type="dxa"/>
          </w:tcPr>
          <w:p w14:paraId="021E7DA0" w14:textId="78FC2785" w:rsidR="00106733" w:rsidRPr="006548AC" w:rsidRDefault="0099558C">
            <w:pPr>
              <w:rPr>
                <w:rFonts w:ascii="Arial" w:hAnsi="Arial" w:cs="Arial"/>
                <w:sz w:val="20"/>
                <w:szCs w:val="20"/>
              </w:rPr>
            </w:pPr>
            <w:r w:rsidRPr="006548AC">
              <w:rPr>
                <w:rFonts w:ascii="Arial" w:hAnsi="Arial" w:cs="Arial"/>
                <w:sz w:val="20"/>
                <w:szCs w:val="20"/>
              </w:rPr>
              <w:t>Departmental Champions</w:t>
            </w:r>
          </w:p>
        </w:tc>
        <w:tc>
          <w:tcPr>
            <w:tcW w:w="6048" w:type="dxa"/>
          </w:tcPr>
          <w:p w14:paraId="66C60D88" w14:textId="77777777" w:rsidR="00106733" w:rsidRPr="006548AC" w:rsidRDefault="00266BDB" w:rsidP="00C614B2">
            <w:pPr>
              <w:rPr>
                <w:rFonts w:ascii="Arial" w:hAnsi="Arial" w:cs="Arial"/>
                <w:b/>
                <w:sz w:val="20"/>
                <w:szCs w:val="20"/>
              </w:rPr>
            </w:pPr>
            <w:r w:rsidRPr="006548AC">
              <w:rPr>
                <w:rFonts w:ascii="Arial" w:hAnsi="Arial" w:cs="Arial"/>
                <w:b/>
                <w:sz w:val="20"/>
                <w:szCs w:val="20"/>
              </w:rPr>
              <w:t>Inventorying Records</w:t>
            </w:r>
          </w:p>
          <w:p w14:paraId="57021344" w14:textId="48AE8A5F" w:rsidR="00266BDB" w:rsidRPr="006548AC" w:rsidRDefault="00266BDB" w:rsidP="00C614B2">
            <w:pPr>
              <w:rPr>
                <w:rFonts w:ascii="Arial" w:hAnsi="Arial" w:cs="Arial"/>
                <w:b/>
                <w:sz w:val="20"/>
                <w:szCs w:val="20"/>
              </w:rPr>
            </w:pPr>
            <w:r w:rsidRPr="006548AC">
              <w:rPr>
                <w:rFonts w:ascii="Arial" w:hAnsi="Arial" w:cs="Arial"/>
                <w:sz w:val="20"/>
                <w:szCs w:val="20"/>
              </w:rPr>
              <w:t xml:space="preserve">Records should be placed in boxes and the contents listed. Try to keep similar types of records and similar dates together. If records are mixed within the same </w:t>
            </w:r>
            <w:r w:rsidR="00F153D1" w:rsidRPr="006548AC">
              <w:rPr>
                <w:rFonts w:ascii="Arial" w:hAnsi="Arial" w:cs="Arial"/>
                <w:sz w:val="20"/>
                <w:szCs w:val="20"/>
              </w:rPr>
              <w:t>box,</w:t>
            </w:r>
            <w:r w:rsidRPr="006548AC">
              <w:rPr>
                <w:rFonts w:ascii="Arial" w:hAnsi="Arial" w:cs="Arial"/>
                <w:sz w:val="20"/>
                <w:szCs w:val="20"/>
              </w:rPr>
              <w:t xml:space="preserve"> then they must be listed at item/file level on t</w:t>
            </w:r>
            <w:r w:rsidR="00910098" w:rsidRPr="006548AC">
              <w:rPr>
                <w:rFonts w:ascii="Arial" w:hAnsi="Arial" w:cs="Arial"/>
                <w:sz w:val="20"/>
                <w:szCs w:val="20"/>
              </w:rPr>
              <w:t>he inventory (see step 6.</w:t>
            </w:r>
            <w:r w:rsidRPr="006548AC">
              <w:rPr>
                <w:rFonts w:ascii="Arial" w:hAnsi="Arial" w:cs="Arial"/>
                <w:sz w:val="20"/>
                <w:szCs w:val="20"/>
              </w:rPr>
              <w:t xml:space="preserve">). </w:t>
            </w:r>
            <w:r w:rsidR="00EF6554" w:rsidRPr="006548AC">
              <w:rPr>
                <w:rFonts w:ascii="Arial" w:hAnsi="Arial" w:cs="Arial"/>
                <w:sz w:val="20"/>
                <w:szCs w:val="20"/>
              </w:rPr>
              <w:t>Do not overfill boxes.</w:t>
            </w:r>
          </w:p>
        </w:tc>
      </w:tr>
      <w:tr w:rsidR="00106733" w:rsidRPr="006548AC" w14:paraId="639DD0E0" w14:textId="77777777">
        <w:trPr>
          <w:trHeight w:val="801"/>
        </w:trPr>
        <w:tc>
          <w:tcPr>
            <w:tcW w:w="648" w:type="dxa"/>
          </w:tcPr>
          <w:p w14:paraId="67028C5E" w14:textId="77777777" w:rsidR="00106733" w:rsidRPr="006548AC" w:rsidRDefault="00106733">
            <w:pPr>
              <w:numPr>
                <w:ilvl w:val="0"/>
                <w:numId w:val="1"/>
              </w:numPr>
              <w:rPr>
                <w:rFonts w:ascii="Arial" w:hAnsi="Arial" w:cs="Arial"/>
                <w:sz w:val="20"/>
                <w:szCs w:val="20"/>
              </w:rPr>
            </w:pPr>
          </w:p>
        </w:tc>
        <w:tc>
          <w:tcPr>
            <w:tcW w:w="2160" w:type="dxa"/>
          </w:tcPr>
          <w:p w14:paraId="67CFE935" w14:textId="550EB64A" w:rsidR="00106733" w:rsidRPr="006548AC" w:rsidRDefault="0099558C" w:rsidP="000D3758">
            <w:pPr>
              <w:rPr>
                <w:rFonts w:ascii="Arial" w:hAnsi="Arial" w:cs="Arial"/>
                <w:sz w:val="20"/>
                <w:szCs w:val="20"/>
              </w:rPr>
            </w:pPr>
            <w:r w:rsidRPr="006548AC">
              <w:rPr>
                <w:rFonts w:ascii="Arial" w:hAnsi="Arial" w:cs="Arial"/>
                <w:sz w:val="20"/>
                <w:szCs w:val="20"/>
              </w:rPr>
              <w:t>Departmental Champions</w:t>
            </w:r>
          </w:p>
        </w:tc>
        <w:tc>
          <w:tcPr>
            <w:tcW w:w="6048" w:type="dxa"/>
          </w:tcPr>
          <w:p w14:paraId="2E328825" w14:textId="15E5985E" w:rsidR="00106733" w:rsidRPr="00735256" w:rsidRDefault="00266BDB" w:rsidP="00266BDB">
            <w:pPr>
              <w:jc w:val="both"/>
              <w:rPr>
                <w:rFonts w:ascii="Arial" w:hAnsi="Arial" w:cs="Arial"/>
                <w:sz w:val="20"/>
                <w:szCs w:val="20"/>
              </w:rPr>
            </w:pPr>
            <w:r w:rsidRPr="00735256">
              <w:rPr>
                <w:rFonts w:ascii="Arial" w:hAnsi="Arial" w:cs="Arial"/>
                <w:sz w:val="20"/>
                <w:szCs w:val="20"/>
              </w:rPr>
              <w:t>Using the Inventory template spreadsheet</w:t>
            </w:r>
            <w:r w:rsidR="004D346D" w:rsidRPr="00735256">
              <w:rPr>
                <w:rFonts w:ascii="Arial" w:hAnsi="Arial" w:cs="Arial"/>
                <w:sz w:val="20"/>
                <w:szCs w:val="20"/>
              </w:rPr>
              <w:t>,</w:t>
            </w:r>
            <w:r w:rsidRPr="00735256">
              <w:rPr>
                <w:rFonts w:ascii="Arial" w:hAnsi="Arial" w:cs="Arial"/>
                <w:sz w:val="20"/>
                <w:szCs w:val="20"/>
              </w:rPr>
              <w:t xml:space="preserve"> list the contents of each box or each folder as per steps</w:t>
            </w:r>
            <w:r w:rsidR="00910098" w:rsidRPr="00735256">
              <w:rPr>
                <w:rFonts w:ascii="Arial" w:hAnsi="Arial" w:cs="Arial"/>
                <w:sz w:val="20"/>
                <w:szCs w:val="20"/>
              </w:rPr>
              <w:t xml:space="preserve"> 5. to 11</w:t>
            </w:r>
            <w:r w:rsidRPr="00735256">
              <w:rPr>
                <w:rFonts w:ascii="Arial" w:hAnsi="Arial" w:cs="Arial"/>
                <w:sz w:val="20"/>
                <w:szCs w:val="20"/>
              </w:rPr>
              <w:t>.</w:t>
            </w:r>
            <w:r w:rsidR="006712F5" w:rsidRPr="00735256">
              <w:rPr>
                <w:rFonts w:ascii="Arial" w:hAnsi="Arial" w:cs="Arial"/>
                <w:sz w:val="20"/>
                <w:szCs w:val="20"/>
              </w:rPr>
              <w:t xml:space="preserve"> The template is available</w:t>
            </w:r>
            <w:r w:rsidR="006548AC" w:rsidRPr="00735256">
              <w:rPr>
                <w:rFonts w:ascii="Arial" w:hAnsi="Arial" w:cs="Arial"/>
                <w:sz w:val="20"/>
                <w:szCs w:val="20"/>
              </w:rPr>
              <w:t xml:space="preserve"> at </w:t>
            </w:r>
            <w:hyperlink r:id="rId10" w:history="1">
              <w:r w:rsidR="00990953" w:rsidRPr="00735256">
                <w:rPr>
                  <w:rStyle w:val="Hyperlink"/>
                  <w:rFonts w:ascii="Arial" w:hAnsi="Arial" w:cs="Arial"/>
                  <w:sz w:val="20"/>
                  <w:szCs w:val="20"/>
                </w:rPr>
                <w:t>Inventory template.xlsx</w:t>
              </w:r>
            </w:hyperlink>
            <w:r w:rsidR="00990953" w:rsidRPr="00735256">
              <w:rPr>
                <w:rFonts w:ascii="Arial" w:hAnsi="Arial" w:cs="Arial"/>
                <w:sz w:val="20"/>
                <w:szCs w:val="20"/>
              </w:rPr>
              <w:t xml:space="preserve"> </w:t>
            </w:r>
          </w:p>
        </w:tc>
      </w:tr>
      <w:tr w:rsidR="00106733" w:rsidRPr="006548AC" w14:paraId="3CE94031" w14:textId="77777777">
        <w:trPr>
          <w:trHeight w:val="801"/>
        </w:trPr>
        <w:tc>
          <w:tcPr>
            <w:tcW w:w="648" w:type="dxa"/>
          </w:tcPr>
          <w:p w14:paraId="38630E9F" w14:textId="77777777" w:rsidR="00106733" w:rsidRPr="006548AC" w:rsidRDefault="00106733">
            <w:pPr>
              <w:numPr>
                <w:ilvl w:val="0"/>
                <w:numId w:val="1"/>
              </w:numPr>
              <w:rPr>
                <w:rFonts w:ascii="Arial" w:hAnsi="Arial" w:cs="Arial"/>
                <w:sz w:val="20"/>
                <w:szCs w:val="20"/>
              </w:rPr>
            </w:pPr>
          </w:p>
        </w:tc>
        <w:tc>
          <w:tcPr>
            <w:tcW w:w="2160" w:type="dxa"/>
          </w:tcPr>
          <w:p w14:paraId="4B34BD28" w14:textId="73CE6FBA" w:rsidR="00106733" w:rsidRPr="006548AC" w:rsidRDefault="0099558C">
            <w:pPr>
              <w:rPr>
                <w:rFonts w:ascii="Arial" w:hAnsi="Arial" w:cs="Arial"/>
                <w:sz w:val="20"/>
                <w:szCs w:val="20"/>
              </w:rPr>
            </w:pPr>
            <w:r w:rsidRPr="006548AC">
              <w:rPr>
                <w:rFonts w:ascii="Arial" w:hAnsi="Arial" w:cs="Arial"/>
                <w:sz w:val="20"/>
                <w:szCs w:val="20"/>
              </w:rPr>
              <w:t>Departmental Champions</w:t>
            </w:r>
          </w:p>
        </w:tc>
        <w:tc>
          <w:tcPr>
            <w:tcW w:w="6048" w:type="dxa"/>
          </w:tcPr>
          <w:p w14:paraId="414987BD" w14:textId="77777777" w:rsidR="00106733" w:rsidRPr="006548AC" w:rsidRDefault="00266BDB" w:rsidP="00266BDB">
            <w:pPr>
              <w:jc w:val="both"/>
              <w:rPr>
                <w:rFonts w:ascii="Arial" w:hAnsi="Arial" w:cs="Arial"/>
                <w:sz w:val="20"/>
                <w:szCs w:val="20"/>
              </w:rPr>
            </w:pPr>
            <w:r w:rsidRPr="006548AC">
              <w:rPr>
                <w:rFonts w:ascii="Arial" w:hAnsi="Arial" w:cs="Arial"/>
                <w:b/>
                <w:sz w:val="20"/>
                <w:szCs w:val="20"/>
              </w:rPr>
              <w:t>DEPARTMENT CODE</w:t>
            </w:r>
            <w:r w:rsidR="002944E2" w:rsidRPr="006548AC">
              <w:rPr>
                <w:rFonts w:ascii="Arial" w:hAnsi="Arial" w:cs="Arial"/>
                <w:b/>
                <w:sz w:val="20"/>
                <w:szCs w:val="20"/>
              </w:rPr>
              <w:t xml:space="preserve"> – </w:t>
            </w:r>
            <w:r w:rsidR="002944E2" w:rsidRPr="006548AC">
              <w:rPr>
                <w:rFonts w:ascii="Arial" w:hAnsi="Arial" w:cs="Arial"/>
                <w:sz w:val="20"/>
                <w:szCs w:val="20"/>
              </w:rPr>
              <w:t xml:space="preserve">enter the assigned two-letter code </w:t>
            </w:r>
            <w:r w:rsidR="00910098" w:rsidRPr="006548AC">
              <w:rPr>
                <w:rFonts w:ascii="Arial" w:hAnsi="Arial" w:cs="Arial"/>
                <w:sz w:val="20"/>
                <w:szCs w:val="20"/>
              </w:rPr>
              <w:t xml:space="preserve">for your department </w:t>
            </w:r>
            <w:r w:rsidR="002944E2" w:rsidRPr="006548AC">
              <w:rPr>
                <w:rFonts w:ascii="Arial" w:hAnsi="Arial" w:cs="Arial"/>
                <w:sz w:val="20"/>
                <w:szCs w:val="20"/>
              </w:rPr>
              <w:t>e.g. WO</w:t>
            </w:r>
            <w:r w:rsidRPr="006548AC">
              <w:rPr>
                <w:rFonts w:ascii="Arial" w:hAnsi="Arial" w:cs="Arial"/>
                <w:sz w:val="20"/>
                <w:szCs w:val="20"/>
              </w:rPr>
              <w:t>.</w:t>
            </w:r>
          </w:p>
        </w:tc>
      </w:tr>
      <w:tr w:rsidR="00106733" w:rsidRPr="006548AC" w14:paraId="369B6589" w14:textId="77777777">
        <w:trPr>
          <w:trHeight w:val="802"/>
        </w:trPr>
        <w:tc>
          <w:tcPr>
            <w:tcW w:w="648" w:type="dxa"/>
          </w:tcPr>
          <w:p w14:paraId="5B506C2B" w14:textId="77777777" w:rsidR="00106733" w:rsidRPr="006548AC" w:rsidRDefault="00106733">
            <w:pPr>
              <w:numPr>
                <w:ilvl w:val="0"/>
                <w:numId w:val="1"/>
              </w:numPr>
              <w:rPr>
                <w:rFonts w:ascii="Arial" w:hAnsi="Arial" w:cs="Arial"/>
                <w:sz w:val="20"/>
                <w:szCs w:val="20"/>
              </w:rPr>
            </w:pPr>
          </w:p>
        </w:tc>
        <w:tc>
          <w:tcPr>
            <w:tcW w:w="2160" w:type="dxa"/>
          </w:tcPr>
          <w:p w14:paraId="37529BB1" w14:textId="1C9FB6B9" w:rsidR="00106733" w:rsidRPr="006548AC" w:rsidRDefault="0099558C">
            <w:pPr>
              <w:rPr>
                <w:rFonts w:ascii="Arial" w:hAnsi="Arial" w:cs="Arial"/>
                <w:sz w:val="20"/>
                <w:szCs w:val="20"/>
              </w:rPr>
            </w:pPr>
            <w:r w:rsidRPr="006548AC">
              <w:rPr>
                <w:rFonts w:ascii="Arial" w:hAnsi="Arial" w:cs="Arial"/>
                <w:sz w:val="20"/>
                <w:szCs w:val="20"/>
              </w:rPr>
              <w:t>Departmental Champions</w:t>
            </w:r>
          </w:p>
        </w:tc>
        <w:tc>
          <w:tcPr>
            <w:tcW w:w="6048" w:type="dxa"/>
          </w:tcPr>
          <w:p w14:paraId="772BA89E" w14:textId="77777777" w:rsidR="00910098" w:rsidRPr="006548AC" w:rsidRDefault="00266BDB" w:rsidP="00505264">
            <w:pPr>
              <w:rPr>
                <w:rFonts w:ascii="Arial" w:hAnsi="Arial" w:cs="Arial"/>
                <w:sz w:val="20"/>
                <w:szCs w:val="20"/>
              </w:rPr>
            </w:pPr>
            <w:r w:rsidRPr="006548AC">
              <w:rPr>
                <w:rFonts w:ascii="Arial" w:hAnsi="Arial" w:cs="Arial"/>
                <w:b/>
                <w:sz w:val="20"/>
                <w:szCs w:val="20"/>
              </w:rPr>
              <w:t>BOX</w:t>
            </w:r>
            <w:r w:rsidR="00D63E48" w:rsidRPr="006548AC">
              <w:rPr>
                <w:rFonts w:ascii="Arial" w:hAnsi="Arial" w:cs="Arial"/>
                <w:b/>
                <w:sz w:val="20"/>
                <w:szCs w:val="20"/>
              </w:rPr>
              <w:t>/ITEM</w:t>
            </w:r>
            <w:r w:rsidRPr="006548AC">
              <w:rPr>
                <w:rFonts w:ascii="Arial" w:hAnsi="Arial" w:cs="Arial"/>
                <w:b/>
                <w:sz w:val="20"/>
                <w:szCs w:val="20"/>
              </w:rPr>
              <w:t xml:space="preserve"> NUMBER</w:t>
            </w:r>
            <w:r w:rsidR="002944E2" w:rsidRPr="006548AC">
              <w:rPr>
                <w:rFonts w:ascii="Arial" w:hAnsi="Arial" w:cs="Arial"/>
                <w:b/>
                <w:sz w:val="20"/>
                <w:szCs w:val="20"/>
              </w:rPr>
              <w:t xml:space="preserve"> </w:t>
            </w:r>
            <w:r w:rsidR="002944E2" w:rsidRPr="006548AC">
              <w:rPr>
                <w:rFonts w:ascii="Arial" w:hAnsi="Arial" w:cs="Arial"/>
                <w:sz w:val="20"/>
                <w:szCs w:val="20"/>
              </w:rPr>
              <w:t>– give each box a unique identifier</w:t>
            </w:r>
            <w:r w:rsidR="0041543F" w:rsidRPr="006548AC">
              <w:rPr>
                <w:rFonts w:ascii="Arial" w:hAnsi="Arial" w:cs="Arial"/>
                <w:sz w:val="20"/>
                <w:szCs w:val="20"/>
              </w:rPr>
              <w:t xml:space="preserve"> (write this on the outside of the box)</w:t>
            </w:r>
            <w:r w:rsidR="00910098" w:rsidRPr="006548AC">
              <w:rPr>
                <w:rFonts w:ascii="Arial" w:hAnsi="Arial" w:cs="Arial"/>
                <w:sz w:val="20"/>
                <w:szCs w:val="20"/>
              </w:rPr>
              <w:t>.</w:t>
            </w:r>
          </w:p>
          <w:p w14:paraId="60F0B500" w14:textId="77777777" w:rsidR="0041543F" w:rsidRPr="006548AC" w:rsidRDefault="00266BDB" w:rsidP="00505264">
            <w:pPr>
              <w:rPr>
                <w:rFonts w:ascii="Arial" w:hAnsi="Arial" w:cs="Arial"/>
                <w:sz w:val="20"/>
                <w:szCs w:val="20"/>
              </w:rPr>
            </w:pPr>
            <w:r w:rsidRPr="006548AC">
              <w:rPr>
                <w:rFonts w:ascii="Arial" w:hAnsi="Arial" w:cs="Arial"/>
                <w:sz w:val="20"/>
                <w:szCs w:val="20"/>
              </w:rPr>
              <w:t>Never re-use a number once the contents have been destroyed, so it is recommended to start at 00001.</w:t>
            </w:r>
            <w:r w:rsidR="002944E2" w:rsidRPr="006548AC">
              <w:rPr>
                <w:rFonts w:ascii="Arial" w:hAnsi="Arial" w:cs="Arial"/>
                <w:sz w:val="20"/>
                <w:szCs w:val="20"/>
              </w:rPr>
              <w:t xml:space="preserve"> </w:t>
            </w:r>
          </w:p>
          <w:p w14:paraId="0D5CA7BB" w14:textId="77777777" w:rsidR="00106733" w:rsidRPr="006548AC" w:rsidRDefault="002944E2" w:rsidP="00505264">
            <w:pPr>
              <w:rPr>
                <w:rFonts w:ascii="Arial" w:hAnsi="Arial" w:cs="Arial"/>
                <w:sz w:val="20"/>
                <w:szCs w:val="20"/>
              </w:rPr>
            </w:pPr>
            <w:r w:rsidRPr="006548AC">
              <w:rPr>
                <w:rFonts w:ascii="Arial" w:hAnsi="Arial" w:cs="Arial"/>
                <w:sz w:val="20"/>
                <w:szCs w:val="20"/>
              </w:rPr>
              <w:t xml:space="preserve">Inventorying at box level means that the whole of the box is given one description. Inventorying at file level means that each item within the box is numbered and described individually. If file level description is used then the rows on the inventory should be numbered accordingly e.g. the box no. is </w:t>
            </w:r>
            <w:r w:rsidR="006712F5" w:rsidRPr="006548AC">
              <w:rPr>
                <w:rFonts w:ascii="Arial" w:hAnsi="Arial" w:cs="Arial"/>
                <w:sz w:val="20"/>
                <w:szCs w:val="20"/>
              </w:rPr>
              <w:t>0</w:t>
            </w:r>
            <w:r w:rsidRPr="006548AC">
              <w:rPr>
                <w:rFonts w:ascii="Arial" w:hAnsi="Arial" w:cs="Arial"/>
                <w:sz w:val="20"/>
                <w:szCs w:val="20"/>
              </w:rPr>
              <w:t>7896: file 1 in the box should be numbered ‘</w:t>
            </w:r>
            <w:r w:rsidR="006712F5" w:rsidRPr="006548AC">
              <w:rPr>
                <w:rFonts w:ascii="Arial" w:hAnsi="Arial" w:cs="Arial"/>
                <w:sz w:val="20"/>
                <w:szCs w:val="20"/>
              </w:rPr>
              <w:t>0</w:t>
            </w:r>
            <w:r w:rsidRPr="006548AC">
              <w:rPr>
                <w:rFonts w:ascii="Arial" w:hAnsi="Arial" w:cs="Arial"/>
                <w:sz w:val="20"/>
                <w:szCs w:val="20"/>
              </w:rPr>
              <w:t>7896/01’, file 2 ‘</w:t>
            </w:r>
            <w:r w:rsidR="006712F5" w:rsidRPr="006548AC">
              <w:rPr>
                <w:rFonts w:ascii="Arial" w:hAnsi="Arial" w:cs="Arial"/>
                <w:sz w:val="20"/>
                <w:szCs w:val="20"/>
              </w:rPr>
              <w:t>0</w:t>
            </w:r>
            <w:r w:rsidRPr="006548AC">
              <w:rPr>
                <w:rFonts w:ascii="Arial" w:hAnsi="Arial" w:cs="Arial"/>
                <w:sz w:val="20"/>
                <w:szCs w:val="20"/>
              </w:rPr>
              <w:t xml:space="preserve">7896/02’ and so on. If listed at box level the number of the box will simply be </w:t>
            </w:r>
            <w:r w:rsidR="006712F5" w:rsidRPr="006548AC">
              <w:rPr>
                <w:rFonts w:ascii="Arial" w:hAnsi="Arial" w:cs="Arial"/>
                <w:sz w:val="20"/>
                <w:szCs w:val="20"/>
              </w:rPr>
              <w:t>‘0</w:t>
            </w:r>
            <w:r w:rsidRPr="006548AC">
              <w:rPr>
                <w:rFonts w:ascii="Arial" w:hAnsi="Arial" w:cs="Arial"/>
                <w:sz w:val="20"/>
                <w:szCs w:val="20"/>
              </w:rPr>
              <w:t>7896</w:t>
            </w:r>
            <w:r w:rsidR="006712F5" w:rsidRPr="006548AC">
              <w:rPr>
                <w:rFonts w:ascii="Arial" w:hAnsi="Arial" w:cs="Arial"/>
                <w:sz w:val="20"/>
                <w:szCs w:val="20"/>
              </w:rPr>
              <w:t>’</w:t>
            </w:r>
            <w:r w:rsidRPr="006548AC">
              <w:rPr>
                <w:rFonts w:ascii="Arial" w:hAnsi="Arial" w:cs="Arial"/>
                <w:sz w:val="20"/>
                <w:szCs w:val="20"/>
              </w:rPr>
              <w:t xml:space="preserve">. </w:t>
            </w:r>
          </w:p>
        </w:tc>
      </w:tr>
      <w:tr w:rsidR="00106733" w:rsidRPr="006548AC" w14:paraId="32C36A1B" w14:textId="77777777">
        <w:trPr>
          <w:trHeight w:val="802"/>
        </w:trPr>
        <w:tc>
          <w:tcPr>
            <w:tcW w:w="648" w:type="dxa"/>
          </w:tcPr>
          <w:p w14:paraId="0292FFE1" w14:textId="77777777" w:rsidR="00106733" w:rsidRPr="006548AC" w:rsidRDefault="00106733">
            <w:pPr>
              <w:numPr>
                <w:ilvl w:val="0"/>
                <w:numId w:val="1"/>
              </w:numPr>
              <w:rPr>
                <w:rFonts w:ascii="Arial" w:hAnsi="Arial" w:cs="Arial"/>
                <w:sz w:val="20"/>
                <w:szCs w:val="20"/>
              </w:rPr>
            </w:pPr>
          </w:p>
        </w:tc>
        <w:tc>
          <w:tcPr>
            <w:tcW w:w="2160" w:type="dxa"/>
          </w:tcPr>
          <w:p w14:paraId="5C6F1CAC" w14:textId="11849835" w:rsidR="00106733" w:rsidRPr="006548AC" w:rsidRDefault="0099558C" w:rsidP="00E06BFE">
            <w:pPr>
              <w:rPr>
                <w:rFonts w:ascii="Arial" w:hAnsi="Arial" w:cs="Arial"/>
                <w:sz w:val="20"/>
                <w:szCs w:val="20"/>
              </w:rPr>
            </w:pPr>
            <w:r w:rsidRPr="006548AC">
              <w:rPr>
                <w:rFonts w:ascii="Arial" w:hAnsi="Arial" w:cs="Arial"/>
                <w:sz w:val="20"/>
                <w:szCs w:val="20"/>
              </w:rPr>
              <w:t>Departmental Champions</w:t>
            </w:r>
          </w:p>
        </w:tc>
        <w:tc>
          <w:tcPr>
            <w:tcW w:w="6048" w:type="dxa"/>
          </w:tcPr>
          <w:p w14:paraId="2DABECB2" w14:textId="77777777" w:rsidR="00266BDB" w:rsidRPr="006548AC" w:rsidRDefault="00266BDB" w:rsidP="00266BDB">
            <w:pPr>
              <w:jc w:val="both"/>
              <w:rPr>
                <w:rFonts w:ascii="Arial" w:hAnsi="Arial" w:cs="Arial"/>
                <w:sz w:val="20"/>
                <w:szCs w:val="20"/>
              </w:rPr>
            </w:pPr>
            <w:r w:rsidRPr="006548AC">
              <w:rPr>
                <w:rFonts w:ascii="Arial" w:hAnsi="Arial" w:cs="Arial"/>
                <w:b/>
                <w:sz w:val="20"/>
                <w:szCs w:val="20"/>
              </w:rPr>
              <w:t>LOCATION</w:t>
            </w:r>
            <w:r w:rsidR="002944E2" w:rsidRPr="006548AC">
              <w:rPr>
                <w:rFonts w:ascii="Arial" w:hAnsi="Arial" w:cs="Arial"/>
                <w:sz w:val="20"/>
                <w:szCs w:val="20"/>
              </w:rPr>
              <w:t xml:space="preserve"> – </w:t>
            </w:r>
            <w:r w:rsidRPr="006548AC">
              <w:rPr>
                <w:rFonts w:ascii="Arial" w:hAnsi="Arial" w:cs="Arial"/>
                <w:sz w:val="20"/>
                <w:szCs w:val="20"/>
              </w:rPr>
              <w:t>enter</w:t>
            </w:r>
            <w:r w:rsidR="002944E2" w:rsidRPr="006548AC">
              <w:rPr>
                <w:rFonts w:ascii="Arial" w:hAnsi="Arial" w:cs="Arial"/>
                <w:sz w:val="20"/>
                <w:szCs w:val="20"/>
              </w:rPr>
              <w:t xml:space="preserve"> </w:t>
            </w:r>
            <w:r w:rsidRPr="006548AC">
              <w:rPr>
                <w:rFonts w:ascii="Arial" w:hAnsi="Arial" w:cs="Arial"/>
                <w:sz w:val="20"/>
                <w:szCs w:val="20"/>
              </w:rPr>
              <w:t>the room and/or shelf number</w:t>
            </w:r>
            <w:r w:rsidR="002944E2" w:rsidRPr="006548AC">
              <w:rPr>
                <w:rFonts w:ascii="Arial" w:hAnsi="Arial" w:cs="Arial"/>
                <w:sz w:val="20"/>
                <w:szCs w:val="20"/>
              </w:rPr>
              <w:t xml:space="preserve"> e.g.</w:t>
            </w:r>
            <w:r w:rsidRPr="006548AC">
              <w:rPr>
                <w:rFonts w:ascii="Arial" w:hAnsi="Arial" w:cs="Arial"/>
                <w:sz w:val="20"/>
                <w:szCs w:val="20"/>
              </w:rPr>
              <w:t xml:space="preserve"> ‘Shelf A’.</w:t>
            </w:r>
          </w:p>
          <w:p w14:paraId="37A43CF6" w14:textId="77777777" w:rsidR="00106733" w:rsidRPr="006548AC" w:rsidRDefault="00106733" w:rsidP="00C67917">
            <w:pPr>
              <w:rPr>
                <w:rFonts w:ascii="Arial" w:hAnsi="Arial" w:cs="Arial"/>
                <w:sz w:val="20"/>
                <w:szCs w:val="20"/>
              </w:rPr>
            </w:pPr>
          </w:p>
        </w:tc>
      </w:tr>
      <w:tr w:rsidR="00106733" w:rsidRPr="006548AC" w14:paraId="0862EB5C" w14:textId="77777777">
        <w:trPr>
          <w:trHeight w:val="802"/>
        </w:trPr>
        <w:tc>
          <w:tcPr>
            <w:tcW w:w="648" w:type="dxa"/>
          </w:tcPr>
          <w:p w14:paraId="0DCA6541" w14:textId="77777777" w:rsidR="00106733" w:rsidRPr="006548AC" w:rsidRDefault="00106733">
            <w:pPr>
              <w:numPr>
                <w:ilvl w:val="0"/>
                <w:numId w:val="1"/>
              </w:numPr>
              <w:rPr>
                <w:rFonts w:ascii="Arial" w:hAnsi="Arial" w:cs="Arial"/>
                <w:sz w:val="20"/>
                <w:szCs w:val="20"/>
              </w:rPr>
            </w:pPr>
          </w:p>
        </w:tc>
        <w:tc>
          <w:tcPr>
            <w:tcW w:w="2160" w:type="dxa"/>
          </w:tcPr>
          <w:p w14:paraId="289B211E" w14:textId="706EE204" w:rsidR="00106733" w:rsidRPr="006548AC" w:rsidRDefault="0099558C" w:rsidP="00E06BFE">
            <w:pPr>
              <w:rPr>
                <w:rFonts w:ascii="Arial" w:hAnsi="Arial" w:cs="Arial"/>
                <w:sz w:val="20"/>
                <w:szCs w:val="20"/>
              </w:rPr>
            </w:pPr>
            <w:r w:rsidRPr="006548AC">
              <w:rPr>
                <w:rFonts w:ascii="Arial" w:hAnsi="Arial" w:cs="Arial"/>
                <w:sz w:val="20"/>
                <w:szCs w:val="20"/>
              </w:rPr>
              <w:t>Departmental Champions</w:t>
            </w:r>
          </w:p>
        </w:tc>
        <w:tc>
          <w:tcPr>
            <w:tcW w:w="6048" w:type="dxa"/>
          </w:tcPr>
          <w:p w14:paraId="62523FB5" w14:textId="77777777" w:rsidR="00106733" w:rsidRPr="006548AC" w:rsidRDefault="002944E2" w:rsidP="00C67917">
            <w:pPr>
              <w:rPr>
                <w:rFonts w:ascii="Arial" w:hAnsi="Arial" w:cs="Arial"/>
                <w:sz w:val="20"/>
                <w:szCs w:val="20"/>
              </w:rPr>
            </w:pPr>
            <w:r w:rsidRPr="006548AC">
              <w:rPr>
                <w:rFonts w:ascii="Arial" w:hAnsi="Arial" w:cs="Arial"/>
                <w:b/>
                <w:sz w:val="20"/>
                <w:szCs w:val="20"/>
              </w:rPr>
              <w:t xml:space="preserve">TITLE/DESCRIPTION </w:t>
            </w:r>
            <w:r w:rsidRPr="006548AC">
              <w:rPr>
                <w:rFonts w:ascii="Arial" w:hAnsi="Arial" w:cs="Arial"/>
                <w:sz w:val="20"/>
                <w:szCs w:val="20"/>
              </w:rPr>
              <w:t>– this should be detailed enough to enable someone else, perhaps in several years’ time and with no knowledge of the records, to identify an item. Please avoid using abbreviations or project names alone as it is not guaranteed that others will know the meaning in years to come. Descriptions such as ‘miscellaneous’, ‘various’, ‘sundry’, ‘bumf’ must never be used. Equally ‘Mike’s stuff’ or ‘general files’ are not adequate.</w:t>
            </w:r>
          </w:p>
        </w:tc>
      </w:tr>
      <w:tr w:rsidR="00106733" w:rsidRPr="006548AC" w14:paraId="78E34A4A" w14:textId="77777777">
        <w:trPr>
          <w:trHeight w:val="802"/>
        </w:trPr>
        <w:tc>
          <w:tcPr>
            <w:tcW w:w="648" w:type="dxa"/>
          </w:tcPr>
          <w:p w14:paraId="55EBCB6A" w14:textId="77777777" w:rsidR="00106733" w:rsidRPr="006548AC" w:rsidRDefault="00106733">
            <w:pPr>
              <w:numPr>
                <w:ilvl w:val="0"/>
                <w:numId w:val="1"/>
              </w:numPr>
              <w:rPr>
                <w:rFonts w:ascii="Arial" w:hAnsi="Arial" w:cs="Arial"/>
                <w:sz w:val="20"/>
                <w:szCs w:val="20"/>
              </w:rPr>
            </w:pPr>
          </w:p>
        </w:tc>
        <w:tc>
          <w:tcPr>
            <w:tcW w:w="2160" w:type="dxa"/>
          </w:tcPr>
          <w:p w14:paraId="51E774AD" w14:textId="6A0123C3" w:rsidR="00106733" w:rsidRPr="006548AC" w:rsidRDefault="0099558C" w:rsidP="00E06BFE">
            <w:pPr>
              <w:rPr>
                <w:rFonts w:ascii="Arial" w:hAnsi="Arial" w:cs="Arial"/>
                <w:sz w:val="20"/>
                <w:szCs w:val="20"/>
              </w:rPr>
            </w:pPr>
            <w:r w:rsidRPr="006548AC">
              <w:rPr>
                <w:rFonts w:ascii="Arial" w:hAnsi="Arial" w:cs="Arial"/>
                <w:sz w:val="20"/>
                <w:szCs w:val="20"/>
              </w:rPr>
              <w:t>Departmental Champions</w:t>
            </w:r>
          </w:p>
        </w:tc>
        <w:tc>
          <w:tcPr>
            <w:tcW w:w="6048" w:type="dxa"/>
          </w:tcPr>
          <w:p w14:paraId="37740284" w14:textId="77777777" w:rsidR="002944E2" w:rsidRPr="006548AC" w:rsidRDefault="002944E2" w:rsidP="002944E2">
            <w:pPr>
              <w:jc w:val="both"/>
              <w:rPr>
                <w:rFonts w:ascii="Arial" w:hAnsi="Arial" w:cs="Arial"/>
                <w:sz w:val="20"/>
                <w:szCs w:val="20"/>
              </w:rPr>
            </w:pPr>
            <w:r w:rsidRPr="006548AC">
              <w:rPr>
                <w:rFonts w:ascii="Arial" w:hAnsi="Arial" w:cs="Arial"/>
                <w:b/>
                <w:sz w:val="20"/>
                <w:szCs w:val="20"/>
              </w:rPr>
              <w:t xml:space="preserve">OWNER </w:t>
            </w:r>
            <w:r w:rsidRPr="006548AC">
              <w:rPr>
                <w:rFonts w:ascii="Arial" w:hAnsi="Arial" w:cs="Arial"/>
                <w:sz w:val="20"/>
                <w:szCs w:val="20"/>
              </w:rPr>
              <w:t>– this should be a department</w:t>
            </w:r>
            <w:r w:rsidR="00D07262" w:rsidRPr="006548AC">
              <w:rPr>
                <w:rFonts w:ascii="Arial" w:hAnsi="Arial" w:cs="Arial"/>
                <w:sz w:val="20"/>
                <w:szCs w:val="20"/>
              </w:rPr>
              <w:t>/sub-team</w:t>
            </w:r>
            <w:r w:rsidRPr="006548AC">
              <w:rPr>
                <w:rFonts w:ascii="Arial" w:hAnsi="Arial" w:cs="Arial"/>
                <w:sz w:val="20"/>
                <w:szCs w:val="20"/>
              </w:rPr>
              <w:t xml:space="preserve"> or ideally a specific person named by their job role and not by their name.</w:t>
            </w:r>
          </w:p>
          <w:p w14:paraId="78914A7B" w14:textId="77777777" w:rsidR="00106733" w:rsidRPr="006548AC" w:rsidRDefault="00106733" w:rsidP="000D3758">
            <w:pPr>
              <w:rPr>
                <w:rFonts w:ascii="Arial" w:hAnsi="Arial" w:cs="Arial"/>
                <w:sz w:val="20"/>
                <w:szCs w:val="20"/>
              </w:rPr>
            </w:pPr>
          </w:p>
        </w:tc>
      </w:tr>
      <w:tr w:rsidR="00106733" w:rsidRPr="006548AC" w14:paraId="479D5ECB" w14:textId="77777777">
        <w:trPr>
          <w:trHeight w:val="801"/>
        </w:trPr>
        <w:tc>
          <w:tcPr>
            <w:tcW w:w="648" w:type="dxa"/>
          </w:tcPr>
          <w:p w14:paraId="42A5F198" w14:textId="77777777" w:rsidR="00106733" w:rsidRPr="006548AC" w:rsidRDefault="00106733" w:rsidP="00792914">
            <w:pPr>
              <w:numPr>
                <w:ilvl w:val="0"/>
                <w:numId w:val="1"/>
              </w:numPr>
              <w:rPr>
                <w:rFonts w:ascii="Arial" w:hAnsi="Arial" w:cs="Arial"/>
                <w:sz w:val="20"/>
                <w:szCs w:val="20"/>
              </w:rPr>
            </w:pPr>
          </w:p>
        </w:tc>
        <w:tc>
          <w:tcPr>
            <w:tcW w:w="2160" w:type="dxa"/>
          </w:tcPr>
          <w:p w14:paraId="559FBECB" w14:textId="77777777" w:rsidR="006548AC" w:rsidRPr="006548AC" w:rsidRDefault="0099558C" w:rsidP="00792914">
            <w:pPr>
              <w:rPr>
                <w:rFonts w:ascii="Arial" w:hAnsi="Arial" w:cs="Arial"/>
                <w:sz w:val="20"/>
                <w:szCs w:val="20"/>
              </w:rPr>
            </w:pPr>
            <w:r w:rsidRPr="006548AC">
              <w:rPr>
                <w:rFonts w:ascii="Arial" w:hAnsi="Arial" w:cs="Arial"/>
                <w:sz w:val="20"/>
                <w:szCs w:val="20"/>
              </w:rPr>
              <w:t>Departmental</w:t>
            </w:r>
          </w:p>
          <w:p w14:paraId="73321FAB" w14:textId="1720851F" w:rsidR="00106733" w:rsidRPr="006548AC" w:rsidRDefault="0099558C" w:rsidP="00792914">
            <w:pPr>
              <w:rPr>
                <w:rFonts w:ascii="Arial" w:hAnsi="Arial" w:cs="Arial"/>
                <w:sz w:val="20"/>
                <w:szCs w:val="20"/>
              </w:rPr>
            </w:pPr>
            <w:r w:rsidRPr="006548AC">
              <w:rPr>
                <w:rFonts w:ascii="Arial" w:hAnsi="Arial" w:cs="Arial"/>
                <w:sz w:val="20"/>
                <w:szCs w:val="20"/>
              </w:rPr>
              <w:t>Champions</w:t>
            </w:r>
          </w:p>
        </w:tc>
        <w:tc>
          <w:tcPr>
            <w:tcW w:w="6048" w:type="dxa"/>
          </w:tcPr>
          <w:p w14:paraId="64F5DFF3" w14:textId="77777777" w:rsidR="00106733" w:rsidRPr="006548AC" w:rsidRDefault="00E464B6" w:rsidP="002944E2">
            <w:pPr>
              <w:jc w:val="both"/>
              <w:rPr>
                <w:rFonts w:ascii="Arial" w:hAnsi="Arial" w:cs="Arial"/>
                <w:sz w:val="20"/>
                <w:szCs w:val="20"/>
              </w:rPr>
            </w:pPr>
            <w:r w:rsidRPr="006548AC">
              <w:rPr>
                <w:rFonts w:ascii="Arial" w:hAnsi="Arial" w:cs="Arial"/>
                <w:b/>
                <w:sz w:val="20"/>
                <w:szCs w:val="20"/>
              </w:rPr>
              <w:t xml:space="preserve">DATE FROM </w:t>
            </w:r>
            <w:r w:rsidRPr="006548AC">
              <w:rPr>
                <w:rFonts w:ascii="Arial" w:hAnsi="Arial" w:cs="Arial"/>
                <w:sz w:val="20"/>
                <w:szCs w:val="20"/>
              </w:rPr>
              <w:t xml:space="preserve">and </w:t>
            </w:r>
            <w:r w:rsidRPr="006548AC">
              <w:rPr>
                <w:rFonts w:ascii="Arial" w:hAnsi="Arial" w:cs="Arial"/>
                <w:b/>
                <w:sz w:val="20"/>
                <w:szCs w:val="20"/>
              </w:rPr>
              <w:t xml:space="preserve">DATE TO </w:t>
            </w:r>
            <w:r w:rsidRPr="006548AC">
              <w:rPr>
                <w:rFonts w:ascii="Arial" w:hAnsi="Arial" w:cs="Arial"/>
                <w:sz w:val="20"/>
                <w:szCs w:val="20"/>
              </w:rPr>
              <w:t xml:space="preserve">– </w:t>
            </w:r>
            <w:r w:rsidR="00910098" w:rsidRPr="006548AC">
              <w:rPr>
                <w:rFonts w:ascii="Arial" w:hAnsi="Arial" w:cs="Arial"/>
                <w:sz w:val="20"/>
                <w:szCs w:val="20"/>
              </w:rPr>
              <w:t>enter the earliest and latest date of records in a box or folder. I</w:t>
            </w:r>
            <w:r w:rsidRPr="006548AC">
              <w:rPr>
                <w:rFonts w:ascii="Arial" w:hAnsi="Arial" w:cs="Arial"/>
                <w:snapToGrid w:val="0"/>
                <w:color w:val="000000"/>
                <w:sz w:val="20"/>
                <w:szCs w:val="20"/>
              </w:rPr>
              <w:t>f both dates are the same year, put it in both fields.</w:t>
            </w:r>
          </w:p>
        </w:tc>
      </w:tr>
      <w:tr w:rsidR="00106733" w:rsidRPr="006548AC" w14:paraId="50A528BD" w14:textId="77777777">
        <w:trPr>
          <w:trHeight w:val="801"/>
        </w:trPr>
        <w:tc>
          <w:tcPr>
            <w:tcW w:w="648" w:type="dxa"/>
          </w:tcPr>
          <w:p w14:paraId="7B4A72B3" w14:textId="77777777" w:rsidR="00106733" w:rsidRPr="006548AC" w:rsidRDefault="00106733">
            <w:pPr>
              <w:numPr>
                <w:ilvl w:val="0"/>
                <w:numId w:val="1"/>
              </w:numPr>
              <w:rPr>
                <w:rFonts w:ascii="Arial" w:hAnsi="Arial" w:cs="Arial"/>
                <w:sz w:val="20"/>
                <w:szCs w:val="20"/>
              </w:rPr>
            </w:pPr>
          </w:p>
        </w:tc>
        <w:tc>
          <w:tcPr>
            <w:tcW w:w="2160" w:type="dxa"/>
          </w:tcPr>
          <w:p w14:paraId="721F3EE0" w14:textId="3325BF4B" w:rsidR="00106733" w:rsidRPr="006548AC" w:rsidRDefault="0099558C">
            <w:pPr>
              <w:rPr>
                <w:rFonts w:ascii="Arial" w:hAnsi="Arial" w:cs="Arial"/>
                <w:sz w:val="20"/>
                <w:szCs w:val="20"/>
              </w:rPr>
            </w:pPr>
            <w:r w:rsidRPr="006548AC">
              <w:rPr>
                <w:rFonts w:ascii="Arial" w:hAnsi="Arial" w:cs="Arial"/>
                <w:sz w:val="20"/>
                <w:szCs w:val="20"/>
              </w:rPr>
              <w:t>Departmental Champions</w:t>
            </w:r>
          </w:p>
        </w:tc>
        <w:tc>
          <w:tcPr>
            <w:tcW w:w="6048" w:type="dxa"/>
          </w:tcPr>
          <w:p w14:paraId="33BC0F56" w14:textId="77777777" w:rsidR="00106733" w:rsidRPr="006548AC" w:rsidRDefault="00E464B6" w:rsidP="00E464B6">
            <w:pPr>
              <w:jc w:val="both"/>
              <w:rPr>
                <w:rFonts w:ascii="Arial" w:hAnsi="Arial" w:cs="Arial"/>
                <w:sz w:val="20"/>
                <w:szCs w:val="20"/>
              </w:rPr>
            </w:pPr>
            <w:r w:rsidRPr="006548AC">
              <w:rPr>
                <w:rFonts w:ascii="Arial" w:hAnsi="Arial" w:cs="Arial"/>
                <w:b/>
                <w:sz w:val="20"/>
                <w:szCs w:val="20"/>
              </w:rPr>
              <w:t>REVIEW DATE</w:t>
            </w:r>
            <w:r w:rsidRPr="006548AC">
              <w:rPr>
                <w:rFonts w:ascii="Arial" w:hAnsi="Arial" w:cs="Arial"/>
                <w:sz w:val="20"/>
                <w:szCs w:val="20"/>
              </w:rPr>
              <w:t xml:space="preserve"> – retention cannot be indefinite, so each box must have a date when the records will have reached the end of their retention. Calculate this using the Records Retention Schedule</w:t>
            </w:r>
            <w:r w:rsidR="006302E1" w:rsidRPr="006548AC">
              <w:rPr>
                <w:rFonts w:ascii="Arial" w:hAnsi="Arial" w:cs="Arial"/>
                <w:sz w:val="20"/>
                <w:szCs w:val="20"/>
              </w:rPr>
              <w:t xml:space="preserve"> (see from step 12. below)</w:t>
            </w:r>
            <w:r w:rsidRPr="006548AC">
              <w:rPr>
                <w:rFonts w:ascii="Arial" w:hAnsi="Arial" w:cs="Arial"/>
                <w:sz w:val="20"/>
                <w:szCs w:val="20"/>
              </w:rPr>
              <w:t>. If the dates of records within a box vary, use the latest date to calculate the review date of the box.</w:t>
            </w:r>
            <w:r w:rsidR="006302E1" w:rsidRPr="006548AC">
              <w:rPr>
                <w:rFonts w:ascii="Arial" w:hAnsi="Arial" w:cs="Arial"/>
                <w:sz w:val="20"/>
                <w:szCs w:val="20"/>
              </w:rPr>
              <w:t xml:space="preserve"> You might wish to make a note of the</w:t>
            </w:r>
            <w:r w:rsidR="00BB69EB" w:rsidRPr="006548AC">
              <w:rPr>
                <w:rFonts w:ascii="Arial" w:hAnsi="Arial" w:cs="Arial"/>
                <w:sz w:val="20"/>
                <w:szCs w:val="20"/>
              </w:rPr>
              <w:t xml:space="preserve"> records series </w:t>
            </w:r>
            <w:r w:rsidR="00D87628" w:rsidRPr="006548AC">
              <w:rPr>
                <w:rFonts w:ascii="Arial" w:hAnsi="Arial" w:cs="Arial"/>
                <w:sz w:val="20"/>
                <w:szCs w:val="20"/>
              </w:rPr>
              <w:t>and retention</w:t>
            </w:r>
            <w:r w:rsidR="006302E1" w:rsidRPr="006548AC">
              <w:rPr>
                <w:rFonts w:ascii="Arial" w:hAnsi="Arial" w:cs="Arial"/>
                <w:sz w:val="20"/>
                <w:szCs w:val="20"/>
              </w:rPr>
              <w:t xml:space="preserve"> period used in an optional column.</w:t>
            </w:r>
          </w:p>
        </w:tc>
      </w:tr>
    </w:tbl>
    <w:p w14:paraId="6B18B3F9" w14:textId="77777777" w:rsidR="00E464B6" w:rsidRPr="00D00EAC" w:rsidRDefault="00E464B6"/>
    <w:p w14:paraId="2DBD4514" w14:textId="77777777" w:rsidR="00E464B6" w:rsidRPr="006548AC" w:rsidRDefault="00E464B6" w:rsidP="00E464B6">
      <w:pPr>
        <w:numPr>
          <w:ilvl w:val="0"/>
          <w:numId w:val="27"/>
        </w:numPr>
        <w:rPr>
          <w:rFonts w:ascii="Arial" w:hAnsi="Arial" w:cs="Arial"/>
          <w:sz w:val="22"/>
          <w:szCs w:val="22"/>
        </w:rPr>
      </w:pPr>
      <w:r w:rsidRPr="006548AC">
        <w:rPr>
          <w:rFonts w:ascii="Arial" w:hAnsi="Arial" w:cs="Arial"/>
          <w:sz w:val="22"/>
          <w:szCs w:val="22"/>
        </w:rPr>
        <w:t>Example fields for a records inventory:</w:t>
      </w:r>
    </w:p>
    <w:p w14:paraId="510FE037" w14:textId="77777777" w:rsidR="00E464B6" w:rsidRPr="00D00EAC" w:rsidRDefault="00E464B6" w:rsidP="00E464B6">
      <w:pPr>
        <w:ind w:left="360"/>
        <w:rPr>
          <w:sz w:val="22"/>
          <w:szCs w:val="22"/>
        </w:rPr>
      </w:pPr>
    </w:p>
    <w:tbl>
      <w:tblPr>
        <w:tblW w:w="9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1260"/>
        <w:gridCol w:w="1080"/>
        <w:gridCol w:w="1980"/>
        <w:gridCol w:w="1260"/>
        <w:gridCol w:w="900"/>
        <w:gridCol w:w="720"/>
        <w:gridCol w:w="1620"/>
      </w:tblGrid>
      <w:tr w:rsidR="00E464B6" w:rsidRPr="00735256" w14:paraId="5EF73D1B" w14:textId="77777777" w:rsidTr="00AE6381">
        <w:tc>
          <w:tcPr>
            <w:tcW w:w="828" w:type="dxa"/>
            <w:shd w:val="clear" w:color="auto" w:fill="auto"/>
          </w:tcPr>
          <w:p w14:paraId="6919708D" w14:textId="77777777" w:rsidR="00E464B6" w:rsidRPr="00735256" w:rsidRDefault="00E464B6" w:rsidP="000273D2">
            <w:pPr>
              <w:rPr>
                <w:rFonts w:ascii="Arial" w:hAnsi="Arial" w:cs="Arial"/>
                <w:b/>
                <w:sz w:val="20"/>
                <w:szCs w:val="20"/>
              </w:rPr>
            </w:pPr>
            <w:r w:rsidRPr="00735256">
              <w:rPr>
                <w:rFonts w:ascii="Arial" w:hAnsi="Arial" w:cs="Arial"/>
                <w:b/>
                <w:sz w:val="20"/>
                <w:szCs w:val="20"/>
              </w:rPr>
              <w:t>Dept. Code</w:t>
            </w:r>
          </w:p>
        </w:tc>
        <w:tc>
          <w:tcPr>
            <w:tcW w:w="1260" w:type="dxa"/>
            <w:shd w:val="clear" w:color="auto" w:fill="auto"/>
          </w:tcPr>
          <w:p w14:paraId="0FFFB182" w14:textId="77777777" w:rsidR="00E464B6" w:rsidRPr="00735256" w:rsidRDefault="00D63E48" w:rsidP="000273D2">
            <w:pPr>
              <w:rPr>
                <w:rFonts w:ascii="Arial" w:hAnsi="Arial" w:cs="Arial"/>
                <w:b/>
                <w:sz w:val="20"/>
                <w:szCs w:val="20"/>
              </w:rPr>
            </w:pPr>
            <w:r w:rsidRPr="00735256">
              <w:rPr>
                <w:rFonts w:ascii="Arial" w:hAnsi="Arial" w:cs="Arial"/>
                <w:b/>
                <w:sz w:val="20"/>
                <w:szCs w:val="20"/>
              </w:rPr>
              <w:t xml:space="preserve">Box/Item </w:t>
            </w:r>
            <w:r w:rsidR="00E464B6" w:rsidRPr="00735256">
              <w:rPr>
                <w:rFonts w:ascii="Arial" w:hAnsi="Arial" w:cs="Arial"/>
                <w:b/>
                <w:sz w:val="20"/>
                <w:szCs w:val="20"/>
              </w:rPr>
              <w:t>No.</w:t>
            </w:r>
          </w:p>
        </w:tc>
        <w:tc>
          <w:tcPr>
            <w:tcW w:w="1080" w:type="dxa"/>
            <w:shd w:val="clear" w:color="auto" w:fill="auto"/>
          </w:tcPr>
          <w:p w14:paraId="5F498B5C" w14:textId="77777777" w:rsidR="00E464B6" w:rsidRPr="00735256" w:rsidRDefault="00E464B6" w:rsidP="000273D2">
            <w:pPr>
              <w:rPr>
                <w:rFonts w:ascii="Arial" w:hAnsi="Arial" w:cs="Arial"/>
                <w:b/>
                <w:sz w:val="20"/>
                <w:szCs w:val="20"/>
              </w:rPr>
            </w:pPr>
            <w:r w:rsidRPr="00735256">
              <w:rPr>
                <w:rFonts w:ascii="Arial" w:hAnsi="Arial" w:cs="Arial"/>
                <w:b/>
                <w:sz w:val="20"/>
                <w:szCs w:val="20"/>
              </w:rPr>
              <w:t>Location</w:t>
            </w:r>
          </w:p>
        </w:tc>
        <w:tc>
          <w:tcPr>
            <w:tcW w:w="1980" w:type="dxa"/>
            <w:shd w:val="clear" w:color="auto" w:fill="auto"/>
          </w:tcPr>
          <w:p w14:paraId="23743F09" w14:textId="77777777" w:rsidR="00E464B6" w:rsidRPr="00735256" w:rsidRDefault="00E464B6" w:rsidP="000273D2">
            <w:pPr>
              <w:rPr>
                <w:rFonts w:ascii="Arial" w:hAnsi="Arial" w:cs="Arial"/>
                <w:b/>
                <w:sz w:val="20"/>
                <w:szCs w:val="20"/>
              </w:rPr>
            </w:pPr>
            <w:r w:rsidRPr="00735256">
              <w:rPr>
                <w:rFonts w:ascii="Arial" w:hAnsi="Arial" w:cs="Arial"/>
                <w:b/>
                <w:sz w:val="20"/>
                <w:szCs w:val="20"/>
              </w:rPr>
              <w:t>Title/Description</w:t>
            </w:r>
          </w:p>
        </w:tc>
        <w:tc>
          <w:tcPr>
            <w:tcW w:w="1260" w:type="dxa"/>
            <w:shd w:val="clear" w:color="auto" w:fill="auto"/>
          </w:tcPr>
          <w:p w14:paraId="3DA3045A" w14:textId="77777777" w:rsidR="00E464B6" w:rsidRPr="00735256" w:rsidRDefault="00E464B6" w:rsidP="000273D2">
            <w:pPr>
              <w:rPr>
                <w:rFonts w:ascii="Arial" w:hAnsi="Arial" w:cs="Arial"/>
                <w:b/>
                <w:sz w:val="20"/>
                <w:szCs w:val="20"/>
              </w:rPr>
            </w:pPr>
            <w:r w:rsidRPr="00735256">
              <w:rPr>
                <w:rFonts w:ascii="Arial" w:hAnsi="Arial" w:cs="Arial"/>
                <w:b/>
                <w:sz w:val="20"/>
                <w:szCs w:val="20"/>
              </w:rPr>
              <w:t>Owner (Job role)</w:t>
            </w:r>
          </w:p>
        </w:tc>
        <w:tc>
          <w:tcPr>
            <w:tcW w:w="900" w:type="dxa"/>
            <w:shd w:val="clear" w:color="auto" w:fill="auto"/>
          </w:tcPr>
          <w:p w14:paraId="31EAC07F" w14:textId="77777777" w:rsidR="00E464B6" w:rsidRPr="00735256" w:rsidRDefault="00E464B6" w:rsidP="000273D2">
            <w:pPr>
              <w:rPr>
                <w:rFonts w:ascii="Arial" w:hAnsi="Arial" w:cs="Arial"/>
                <w:b/>
                <w:sz w:val="20"/>
                <w:szCs w:val="20"/>
              </w:rPr>
            </w:pPr>
            <w:r w:rsidRPr="00735256">
              <w:rPr>
                <w:rFonts w:ascii="Arial" w:hAnsi="Arial" w:cs="Arial"/>
                <w:b/>
                <w:sz w:val="20"/>
                <w:szCs w:val="20"/>
              </w:rPr>
              <w:t>Date From</w:t>
            </w:r>
          </w:p>
        </w:tc>
        <w:tc>
          <w:tcPr>
            <w:tcW w:w="720" w:type="dxa"/>
            <w:shd w:val="clear" w:color="auto" w:fill="auto"/>
          </w:tcPr>
          <w:p w14:paraId="15E78CC6" w14:textId="77777777" w:rsidR="00E464B6" w:rsidRPr="00735256" w:rsidRDefault="00E464B6" w:rsidP="000273D2">
            <w:pPr>
              <w:rPr>
                <w:rFonts w:ascii="Arial" w:hAnsi="Arial" w:cs="Arial"/>
                <w:b/>
                <w:sz w:val="20"/>
                <w:szCs w:val="20"/>
              </w:rPr>
            </w:pPr>
            <w:r w:rsidRPr="00735256">
              <w:rPr>
                <w:rFonts w:ascii="Arial" w:hAnsi="Arial" w:cs="Arial"/>
                <w:b/>
                <w:sz w:val="20"/>
                <w:szCs w:val="20"/>
              </w:rPr>
              <w:t>Date To</w:t>
            </w:r>
          </w:p>
        </w:tc>
        <w:tc>
          <w:tcPr>
            <w:tcW w:w="1620" w:type="dxa"/>
            <w:shd w:val="clear" w:color="auto" w:fill="auto"/>
          </w:tcPr>
          <w:p w14:paraId="6F104A17" w14:textId="77777777" w:rsidR="00E464B6" w:rsidRPr="00735256" w:rsidRDefault="00E464B6" w:rsidP="00AE6381">
            <w:pPr>
              <w:ind w:right="556"/>
              <w:rPr>
                <w:rFonts w:ascii="Arial" w:hAnsi="Arial" w:cs="Arial"/>
                <w:b/>
                <w:sz w:val="20"/>
                <w:szCs w:val="20"/>
              </w:rPr>
            </w:pPr>
            <w:r w:rsidRPr="00735256">
              <w:rPr>
                <w:rFonts w:ascii="Arial" w:hAnsi="Arial" w:cs="Arial"/>
                <w:b/>
                <w:sz w:val="20"/>
                <w:szCs w:val="20"/>
              </w:rPr>
              <w:t>Review Date</w:t>
            </w:r>
          </w:p>
        </w:tc>
      </w:tr>
      <w:tr w:rsidR="00E464B6" w:rsidRPr="00735256" w14:paraId="2479514B" w14:textId="77777777" w:rsidTr="00AE6381">
        <w:tc>
          <w:tcPr>
            <w:tcW w:w="828" w:type="dxa"/>
            <w:shd w:val="clear" w:color="auto" w:fill="auto"/>
          </w:tcPr>
          <w:p w14:paraId="4DF00C40" w14:textId="77777777" w:rsidR="00E464B6" w:rsidRPr="00735256" w:rsidRDefault="00E464B6" w:rsidP="000273D2">
            <w:pPr>
              <w:rPr>
                <w:rFonts w:ascii="Arial" w:hAnsi="Arial" w:cs="Arial"/>
                <w:sz w:val="20"/>
                <w:szCs w:val="20"/>
              </w:rPr>
            </w:pPr>
            <w:r w:rsidRPr="00735256">
              <w:rPr>
                <w:rFonts w:ascii="Arial" w:hAnsi="Arial" w:cs="Arial"/>
                <w:sz w:val="20"/>
                <w:szCs w:val="20"/>
              </w:rPr>
              <w:t>WO</w:t>
            </w:r>
          </w:p>
        </w:tc>
        <w:tc>
          <w:tcPr>
            <w:tcW w:w="1260" w:type="dxa"/>
            <w:shd w:val="clear" w:color="auto" w:fill="auto"/>
          </w:tcPr>
          <w:p w14:paraId="0D12CC1E" w14:textId="77777777" w:rsidR="00E464B6" w:rsidRPr="00735256" w:rsidRDefault="00E464B6" w:rsidP="000273D2">
            <w:pPr>
              <w:rPr>
                <w:rFonts w:ascii="Arial" w:hAnsi="Arial" w:cs="Arial"/>
                <w:sz w:val="20"/>
                <w:szCs w:val="20"/>
              </w:rPr>
            </w:pPr>
            <w:r w:rsidRPr="00735256">
              <w:rPr>
                <w:rFonts w:ascii="Arial" w:hAnsi="Arial" w:cs="Arial"/>
                <w:sz w:val="20"/>
                <w:szCs w:val="20"/>
              </w:rPr>
              <w:t>14</w:t>
            </w:r>
          </w:p>
        </w:tc>
        <w:tc>
          <w:tcPr>
            <w:tcW w:w="1080" w:type="dxa"/>
            <w:shd w:val="clear" w:color="auto" w:fill="auto"/>
          </w:tcPr>
          <w:p w14:paraId="252D5EB6" w14:textId="77777777" w:rsidR="00E464B6" w:rsidRPr="00735256" w:rsidRDefault="00E464B6" w:rsidP="000273D2">
            <w:pPr>
              <w:rPr>
                <w:rFonts w:ascii="Arial" w:hAnsi="Arial" w:cs="Arial"/>
                <w:sz w:val="20"/>
                <w:szCs w:val="20"/>
              </w:rPr>
            </w:pPr>
            <w:r w:rsidRPr="00735256">
              <w:rPr>
                <w:rFonts w:ascii="Arial" w:hAnsi="Arial" w:cs="Arial"/>
                <w:sz w:val="20"/>
                <w:szCs w:val="20"/>
              </w:rPr>
              <w:t>Shelf A</w:t>
            </w:r>
          </w:p>
        </w:tc>
        <w:tc>
          <w:tcPr>
            <w:tcW w:w="1980" w:type="dxa"/>
            <w:shd w:val="clear" w:color="auto" w:fill="auto"/>
          </w:tcPr>
          <w:p w14:paraId="58972E5A" w14:textId="77777777" w:rsidR="00E464B6" w:rsidRPr="00735256" w:rsidRDefault="008429C2" w:rsidP="000273D2">
            <w:pPr>
              <w:rPr>
                <w:rFonts w:ascii="Arial" w:hAnsi="Arial" w:cs="Arial"/>
                <w:sz w:val="20"/>
                <w:szCs w:val="20"/>
              </w:rPr>
            </w:pPr>
            <w:r w:rsidRPr="00735256">
              <w:rPr>
                <w:rFonts w:ascii="Arial" w:hAnsi="Arial" w:cs="Arial"/>
                <w:sz w:val="20"/>
                <w:szCs w:val="20"/>
              </w:rPr>
              <w:t>Records documenting the award of bursaries, scholarships, fellowships, other funds</w:t>
            </w:r>
          </w:p>
        </w:tc>
        <w:tc>
          <w:tcPr>
            <w:tcW w:w="1260" w:type="dxa"/>
            <w:shd w:val="clear" w:color="auto" w:fill="auto"/>
          </w:tcPr>
          <w:p w14:paraId="3ADA226A" w14:textId="77777777" w:rsidR="00E464B6" w:rsidRPr="00735256" w:rsidRDefault="00E464B6" w:rsidP="000273D2">
            <w:pPr>
              <w:rPr>
                <w:rFonts w:ascii="Arial" w:hAnsi="Arial" w:cs="Arial"/>
                <w:sz w:val="20"/>
                <w:szCs w:val="20"/>
              </w:rPr>
            </w:pPr>
            <w:r w:rsidRPr="00735256">
              <w:rPr>
                <w:rFonts w:ascii="Arial" w:hAnsi="Arial" w:cs="Arial"/>
                <w:sz w:val="20"/>
                <w:szCs w:val="20"/>
              </w:rPr>
              <w:t>Director of Dept.</w:t>
            </w:r>
          </w:p>
        </w:tc>
        <w:tc>
          <w:tcPr>
            <w:tcW w:w="900" w:type="dxa"/>
            <w:shd w:val="clear" w:color="auto" w:fill="auto"/>
          </w:tcPr>
          <w:p w14:paraId="5D670FAD" w14:textId="77777777" w:rsidR="00E464B6" w:rsidRPr="00735256" w:rsidRDefault="00E123A5" w:rsidP="000273D2">
            <w:pPr>
              <w:rPr>
                <w:rFonts w:ascii="Arial" w:hAnsi="Arial" w:cs="Arial"/>
                <w:sz w:val="20"/>
                <w:szCs w:val="20"/>
              </w:rPr>
            </w:pPr>
            <w:r w:rsidRPr="00735256">
              <w:rPr>
                <w:rFonts w:ascii="Arial" w:hAnsi="Arial" w:cs="Arial"/>
                <w:sz w:val="20"/>
                <w:szCs w:val="20"/>
              </w:rPr>
              <w:t>2016</w:t>
            </w:r>
          </w:p>
        </w:tc>
        <w:tc>
          <w:tcPr>
            <w:tcW w:w="720" w:type="dxa"/>
            <w:shd w:val="clear" w:color="auto" w:fill="auto"/>
          </w:tcPr>
          <w:p w14:paraId="55D15183" w14:textId="77777777" w:rsidR="00E464B6" w:rsidRPr="00735256" w:rsidRDefault="00E123A5" w:rsidP="000273D2">
            <w:pPr>
              <w:rPr>
                <w:rFonts w:ascii="Arial" w:hAnsi="Arial" w:cs="Arial"/>
                <w:sz w:val="20"/>
                <w:szCs w:val="20"/>
              </w:rPr>
            </w:pPr>
            <w:r w:rsidRPr="00735256">
              <w:rPr>
                <w:rFonts w:ascii="Arial" w:hAnsi="Arial" w:cs="Arial"/>
                <w:sz w:val="20"/>
                <w:szCs w:val="20"/>
              </w:rPr>
              <w:t>2017</w:t>
            </w:r>
          </w:p>
        </w:tc>
        <w:tc>
          <w:tcPr>
            <w:tcW w:w="1620" w:type="dxa"/>
            <w:shd w:val="clear" w:color="auto" w:fill="auto"/>
          </w:tcPr>
          <w:p w14:paraId="5A30FD7C" w14:textId="77777777" w:rsidR="00E464B6" w:rsidRPr="00735256" w:rsidRDefault="008429C2" w:rsidP="00E123A5">
            <w:pPr>
              <w:rPr>
                <w:rFonts w:ascii="Arial" w:hAnsi="Arial" w:cs="Arial"/>
                <w:sz w:val="20"/>
                <w:szCs w:val="20"/>
              </w:rPr>
            </w:pPr>
            <w:r w:rsidRPr="00735256">
              <w:rPr>
                <w:rFonts w:ascii="Arial" w:hAnsi="Arial" w:cs="Arial"/>
                <w:sz w:val="20"/>
                <w:szCs w:val="20"/>
              </w:rPr>
              <w:t>August 20</w:t>
            </w:r>
            <w:r w:rsidR="00E123A5" w:rsidRPr="00735256">
              <w:rPr>
                <w:rFonts w:ascii="Arial" w:hAnsi="Arial" w:cs="Arial"/>
                <w:sz w:val="20"/>
                <w:szCs w:val="20"/>
              </w:rPr>
              <w:t>23</w:t>
            </w:r>
          </w:p>
        </w:tc>
      </w:tr>
    </w:tbl>
    <w:p w14:paraId="5D307C84" w14:textId="77777777" w:rsidR="00E464B6" w:rsidRPr="00D00EAC" w:rsidRDefault="00E464B6"/>
    <w:p w14:paraId="2825BEBA" w14:textId="77777777" w:rsidR="00E464B6" w:rsidRPr="00D00EAC" w:rsidRDefault="00E464B6"/>
    <w:tbl>
      <w:tblPr>
        <w:tblW w:w="8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2160"/>
        <w:gridCol w:w="6048"/>
      </w:tblGrid>
      <w:tr w:rsidR="00106733" w:rsidRPr="00D00EAC" w14:paraId="52BDFC0E" w14:textId="77777777">
        <w:trPr>
          <w:trHeight w:val="801"/>
        </w:trPr>
        <w:tc>
          <w:tcPr>
            <w:tcW w:w="648" w:type="dxa"/>
          </w:tcPr>
          <w:p w14:paraId="4B12B931" w14:textId="77777777" w:rsidR="00106733" w:rsidRPr="00735256" w:rsidRDefault="00106733">
            <w:pPr>
              <w:numPr>
                <w:ilvl w:val="0"/>
                <w:numId w:val="1"/>
              </w:numPr>
              <w:rPr>
                <w:rFonts w:ascii="Arial" w:hAnsi="Arial" w:cs="Arial"/>
                <w:sz w:val="20"/>
                <w:szCs w:val="20"/>
              </w:rPr>
            </w:pPr>
          </w:p>
        </w:tc>
        <w:tc>
          <w:tcPr>
            <w:tcW w:w="2160" w:type="dxa"/>
          </w:tcPr>
          <w:p w14:paraId="28575B8D" w14:textId="5E80901F" w:rsidR="00106733" w:rsidRPr="00735256" w:rsidRDefault="0099558C" w:rsidP="0093466B">
            <w:pPr>
              <w:rPr>
                <w:rFonts w:ascii="Arial" w:hAnsi="Arial" w:cs="Arial"/>
                <w:sz w:val="20"/>
                <w:szCs w:val="20"/>
              </w:rPr>
            </w:pPr>
            <w:r w:rsidRPr="00735256">
              <w:rPr>
                <w:rFonts w:ascii="Arial" w:hAnsi="Arial" w:cs="Arial"/>
                <w:sz w:val="20"/>
                <w:szCs w:val="20"/>
              </w:rPr>
              <w:t>Departmental Champions</w:t>
            </w:r>
          </w:p>
        </w:tc>
        <w:tc>
          <w:tcPr>
            <w:tcW w:w="6048" w:type="dxa"/>
          </w:tcPr>
          <w:p w14:paraId="3A600664" w14:textId="77777777" w:rsidR="0099558C" w:rsidRPr="00735256" w:rsidRDefault="0099558C" w:rsidP="0099558C">
            <w:pPr>
              <w:jc w:val="both"/>
              <w:rPr>
                <w:rFonts w:ascii="Arial" w:hAnsi="Arial" w:cs="Arial"/>
                <w:b/>
                <w:sz w:val="20"/>
                <w:szCs w:val="20"/>
              </w:rPr>
            </w:pPr>
            <w:r w:rsidRPr="00735256">
              <w:rPr>
                <w:rFonts w:ascii="Arial" w:hAnsi="Arial" w:cs="Arial"/>
                <w:b/>
                <w:sz w:val="20"/>
                <w:szCs w:val="20"/>
              </w:rPr>
              <w:t>Calculating Review Dates</w:t>
            </w:r>
          </w:p>
          <w:p w14:paraId="10E1FFD3" w14:textId="1CEEAF9C" w:rsidR="0099558C" w:rsidRPr="00735256" w:rsidRDefault="0099558C" w:rsidP="0099558C">
            <w:pPr>
              <w:jc w:val="both"/>
              <w:rPr>
                <w:rFonts w:ascii="Arial" w:hAnsi="Arial" w:cs="Arial"/>
                <w:sz w:val="20"/>
                <w:szCs w:val="20"/>
              </w:rPr>
            </w:pPr>
            <w:r w:rsidRPr="00735256">
              <w:rPr>
                <w:rFonts w:ascii="Arial" w:hAnsi="Arial" w:cs="Arial"/>
                <w:sz w:val="20"/>
                <w:szCs w:val="20"/>
              </w:rPr>
              <w:t xml:space="preserve">The </w:t>
            </w:r>
            <w:hyperlink r:id="rId11" w:history="1">
              <w:r w:rsidRPr="00735256">
                <w:rPr>
                  <w:rStyle w:val="Hyperlink"/>
                  <w:rFonts w:ascii="Arial" w:hAnsi="Arial" w:cs="Arial"/>
                  <w:sz w:val="20"/>
                  <w:szCs w:val="20"/>
                </w:rPr>
                <w:t>Records Retention Schedule</w:t>
              </w:r>
            </w:hyperlink>
            <w:r w:rsidRPr="00735256">
              <w:rPr>
                <w:rFonts w:ascii="Arial" w:hAnsi="Arial" w:cs="Arial"/>
                <w:sz w:val="20"/>
                <w:szCs w:val="20"/>
              </w:rPr>
              <w:t xml:space="preserve"> lists the </w:t>
            </w:r>
            <w:r w:rsidR="00910098" w:rsidRPr="00735256">
              <w:rPr>
                <w:rFonts w:ascii="Arial" w:hAnsi="Arial" w:cs="Arial"/>
                <w:sz w:val="20"/>
                <w:szCs w:val="20"/>
              </w:rPr>
              <w:t>retention period</w:t>
            </w:r>
            <w:r w:rsidRPr="00735256">
              <w:rPr>
                <w:rFonts w:ascii="Arial" w:hAnsi="Arial" w:cs="Arial"/>
                <w:sz w:val="20"/>
                <w:szCs w:val="20"/>
              </w:rPr>
              <w:t xml:space="preserve"> for each type of record created or received. There are three fields: </w:t>
            </w:r>
          </w:p>
          <w:p w14:paraId="491FFECB" w14:textId="77777777" w:rsidR="0099558C" w:rsidRPr="00735256" w:rsidRDefault="0099558C" w:rsidP="0099558C">
            <w:pPr>
              <w:numPr>
                <w:ilvl w:val="0"/>
                <w:numId w:val="28"/>
              </w:numPr>
              <w:jc w:val="both"/>
              <w:rPr>
                <w:rFonts w:ascii="Arial" w:hAnsi="Arial" w:cs="Arial"/>
                <w:sz w:val="20"/>
                <w:szCs w:val="20"/>
              </w:rPr>
            </w:pPr>
            <w:r w:rsidRPr="00735256">
              <w:rPr>
                <w:rFonts w:ascii="Arial" w:hAnsi="Arial" w:cs="Arial"/>
                <w:sz w:val="20"/>
                <w:szCs w:val="20"/>
              </w:rPr>
              <w:t xml:space="preserve">the ‘Records Series’ is the group or collection of records that we use and keep, </w:t>
            </w:r>
          </w:p>
          <w:p w14:paraId="6B7E93FA" w14:textId="77777777" w:rsidR="0099558C" w:rsidRPr="00735256" w:rsidRDefault="0099558C" w:rsidP="0099558C">
            <w:pPr>
              <w:numPr>
                <w:ilvl w:val="0"/>
                <w:numId w:val="28"/>
              </w:numPr>
              <w:jc w:val="both"/>
              <w:rPr>
                <w:rFonts w:ascii="Arial" w:hAnsi="Arial" w:cs="Arial"/>
                <w:bCs/>
                <w:snapToGrid w:val="0"/>
                <w:color w:val="000000"/>
                <w:sz w:val="20"/>
                <w:szCs w:val="20"/>
              </w:rPr>
            </w:pPr>
            <w:r w:rsidRPr="00735256">
              <w:rPr>
                <w:rFonts w:ascii="Arial" w:hAnsi="Arial" w:cs="Arial"/>
                <w:sz w:val="20"/>
                <w:szCs w:val="20"/>
              </w:rPr>
              <w:t>the ‘Retention Period’ gives a length of time and</w:t>
            </w:r>
          </w:p>
          <w:p w14:paraId="71FFBCAD" w14:textId="77777777" w:rsidR="0099558C" w:rsidRPr="00735256" w:rsidRDefault="0099558C" w:rsidP="0099558C">
            <w:pPr>
              <w:numPr>
                <w:ilvl w:val="0"/>
                <w:numId w:val="28"/>
              </w:numPr>
              <w:jc w:val="both"/>
              <w:rPr>
                <w:rFonts w:ascii="Arial" w:hAnsi="Arial" w:cs="Arial"/>
                <w:bCs/>
                <w:snapToGrid w:val="0"/>
                <w:color w:val="000000"/>
                <w:sz w:val="20"/>
                <w:szCs w:val="20"/>
              </w:rPr>
            </w:pPr>
            <w:r w:rsidRPr="00735256">
              <w:rPr>
                <w:rFonts w:ascii="Arial" w:hAnsi="Arial" w:cs="Arial"/>
                <w:sz w:val="20"/>
                <w:szCs w:val="20"/>
              </w:rPr>
              <w:t xml:space="preserve">the ‘Trigger’ column sets out when the retention period should start. </w:t>
            </w:r>
          </w:p>
          <w:p w14:paraId="7AF6378C" w14:textId="77777777" w:rsidR="00106733" w:rsidRPr="00735256" w:rsidRDefault="0099558C" w:rsidP="006A36D5">
            <w:pPr>
              <w:rPr>
                <w:rFonts w:ascii="Arial" w:hAnsi="Arial" w:cs="Arial"/>
                <w:sz w:val="20"/>
                <w:szCs w:val="20"/>
              </w:rPr>
            </w:pPr>
            <w:r w:rsidRPr="00735256">
              <w:rPr>
                <w:rFonts w:ascii="Arial" w:hAnsi="Arial" w:cs="Arial"/>
                <w:bCs/>
                <w:snapToGrid w:val="0"/>
                <w:color w:val="000000"/>
                <w:sz w:val="20"/>
                <w:szCs w:val="20"/>
              </w:rPr>
              <w:t>If all records in a box have the same retention period, calculate the Review Date from the latest date in the box.  If records have different retention periods, apply the longest retention policy to the whole box.  This will ensure that all records are kept for the appropriate period of time.</w:t>
            </w:r>
          </w:p>
        </w:tc>
      </w:tr>
      <w:tr w:rsidR="00106733" w:rsidRPr="00D00EAC" w14:paraId="7AFA3F7B" w14:textId="77777777">
        <w:trPr>
          <w:trHeight w:val="801"/>
        </w:trPr>
        <w:tc>
          <w:tcPr>
            <w:tcW w:w="648" w:type="dxa"/>
          </w:tcPr>
          <w:p w14:paraId="5D7B8B36" w14:textId="77777777" w:rsidR="00106733" w:rsidRPr="00735256" w:rsidRDefault="00106733">
            <w:pPr>
              <w:numPr>
                <w:ilvl w:val="0"/>
                <w:numId w:val="1"/>
              </w:numPr>
              <w:rPr>
                <w:rFonts w:ascii="Arial" w:hAnsi="Arial" w:cs="Arial"/>
                <w:sz w:val="20"/>
                <w:szCs w:val="20"/>
              </w:rPr>
            </w:pPr>
          </w:p>
        </w:tc>
        <w:tc>
          <w:tcPr>
            <w:tcW w:w="2160" w:type="dxa"/>
          </w:tcPr>
          <w:p w14:paraId="6798868F" w14:textId="764B7871" w:rsidR="00106733" w:rsidRPr="00735256" w:rsidRDefault="0096470B">
            <w:pPr>
              <w:rPr>
                <w:rFonts w:ascii="Arial" w:hAnsi="Arial" w:cs="Arial"/>
                <w:sz w:val="20"/>
                <w:szCs w:val="20"/>
              </w:rPr>
            </w:pPr>
            <w:r w:rsidRPr="00735256">
              <w:rPr>
                <w:rFonts w:ascii="Arial" w:hAnsi="Arial" w:cs="Arial"/>
                <w:sz w:val="20"/>
                <w:szCs w:val="20"/>
              </w:rPr>
              <w:t>Departmental Champions</w:t>
            </w:r>
          </w:p>
        </w:tc>
        <w:tc>
          <w:tcPr>
            <w:tcW w:w="6048" w:type="dxa"/>
          </w:tcPr>
          <w:p w14:paraId="616F0406" w14:textId="77777777" w:rsidR="00106733" w:rsidRPr="00735256" w:rsidRDefault="0099558C" w:rsidP="0099558C">
            <w:pPr>
              <w:jc w:val="both"/>
              <w:rPr>
                <w:rFonts w:ascii="Arial" w:hAnsi="Arial" w:cs="Arial"/>
                <w:sz w:val="20"/>
                <w:szCs w:val="20"/>
              </w:rPr>
            </w:pPr>
            <w:r w:rsidRPr="00735256">
              <w:rPr>
                <w:rFonts w:ascii="Arial" w:hAnsi="Arial" w:cs="Arial"/>
                <w:sz w:val="20"/>
                <w:szCs w:val="20"/>
              </w:rPr>
              <w:t xml:space="preserve">Retention periods are calculated either from the end of an academic year, the end of a financial year or from a calendar year during which some ‘trigger’ event took place or the year a record was created. Payroll records are uniquely based on the UK tax year. The end of the retention period is called the review date and can only be January 20XX or August 20XX (apart from payroll which is May). Retention periods need to be worked out in whole years. </w:t>
            </w:r>
          </w:p>
        </w:tc>
      </w:tr>
      <w:tr w:rsidR="00106733" w:rsidRPr="00D00EAC" w14:paraId="4E228ED3" w14:textId="77777777">
        <w:trPr>
          <w:trHeight w:val="801"/>
        </w:trPr>
        <w:tc>
          <w:tcPr>
            <w:tcW w:w="648" w:type="dxa"/>
          </w:tcPr>
          <w:p w14:paraId="6D6241B3" w14:textId="77777777" w:rsidR="00106733" w:rsidRPr="00735256" w:rsidRDefault="00106733">
            <w:pPr>
              <w:numPr>
                <w:ilvl w:val="0"/>
                <w:numId w:val="1"/>
              </w:numPr>
              <w:rPr>
                <w:rFonts w:ascii="Arial" w:hAnsi="Arial" w:cs="Arial"/>
                <w:sz w:val="20"/>
                <w:szCs w:val="20"/>
              </w:rPr>
            </w:pPr>
          </w:p>
        </w:tc>
        <w:tc>
          <w:tcPr>
            <w:tcW w:w="2160" w:type="dxa"/>
          </w:tcPr>
          <w:p w14:paraId="6D7F5F25" w14:textId="474E352A" w:rsidR="00106733" w:rsidRPr="00735256" w:rsidRDefault="0096470B" w:rsidP="0093466B">
            <w:pPr>
              <w:rPr>
                <w:rFonts w:ascii="Arial" w:hAnsi="Arial" w:cs="Arial"/>
                <w:sz w:val="20"/>
                <w:szCs w:val="20"/>
              </w:rPr>
            </w:pPr>
            <w:r w:rsidRPr="00735256">
              <w:rPr>
                <w:rFonts w:ascii="Arial" w:hAnsi="Arial" w:cs="Arial"/>
                <w:sz w:val="20"/>
                <w:szCs w:val="20"/>
              </w:rPr>
              <w:t>Departmental Champions</w:t>
            </w:r>
          </w:p>
        </w:tc>
        <w:tc>
          <w:tcPr>
            <w:tcW w:w="6048" w:type="dxa"/>
          </w:tcPr>
          <w:p w14:paraId="4A71F6AB" w14:textId="77777777" w:rsidR="00306B9A" w:rsidRPr="00735256" w:rsidRDefault="00306B9A" w:rsidP="00306B9A">
            <w:pPr>
              <w:numPr>
                <w:ilvl w:val="0"/>
                <w:numId w:val="29"/>
              </w:numPr>
              <w:jc w:val="both"/>
              <w:rPr>
                <w:rFonts w:ascii="Arial" w:hAnsi="Arial" w:cs="Arial"/>
                <w:sz w:val="20"/>
                <w:szCs w:val="20"/>
              </w:rPr>
            </w:pPr>
            <w:r w:rsidRPr="00735256">
              <w:rPr>
                <w:rFonts w:ascii="Arial" w:hAnsi="Arial" w:cs="Arial"/>
                <w:sz w:val="20"/>
                <w:szCs w:val="20"/>
              </w:rPr>
              <w:t>Based on Academic year</w:t>
            </w:r>
          </w:p>
          <w:p w14:paraId="1110CB13" w14:textId="77777777" w:rsidR="00306B9A" w:rsidRPr="00735256" w:rsidRDefault="00306B9A" w:rsidP="00306B9A">
            <w:pPr>
              <w:jc w:val="both"/>
              <w:rPr>
                <w:rFonts w:ascii="Arial" w:hAnsi="Arial" w:cs="Arial"/>
                <w:sz w:val="20"/>
                <w:szCs w:val="20"/>
              </w:rPr>
            </w:pPr>
            <w:r w:rsidRPr="00735256">
              <w:rPr>
                <w:rFonts w:ascii="Arial" w:hAnsi="Arial" w:cs="Arial"/>
                <w:sz w:val="20"/>
                <w:szCs w:val="20"/>
              </w:rPr>
              <w:t xml:space="preserve">The Academic year (Ay) runs from 1 August to 31 July </w:t>
            </w:r>
          </w:p>
          <w:p w14:paraId="4C4B6048" w14:textId="77777777" w:rsidR="00306B9A" w:rsidRPr="00735256" w:rsidRDefault="00306B9A" w:rsidP="00306B9A">
            <w:pPr>
              <w:jc w:val="both"/>
              <w:rPr>
                <w:rFonts w:ascii="Arial" w:hAnsi="Arial" w:cs="Arial"/>
                <w:sz w:val="20"/>
                <w:szCs w:val="20"/>
              </w:rPr>
            </w:pPr>
            <w:r w:rsidRPr="00735256">
              <w:rPr>
                <w:rFonts w:ascii="Arial" w:hAnsi="Arial" w:cs="Arial"/>
                <w:sz w:val="20"/>
                <w:szCs w:val="20"/>
              </w:rPr>
              <w:t>The retention period will be calculated from the academic year to which the records relate or in which the event took place.</w:t>
            </w:r>
          </w:p>
          <w:p w14:paraId="02B995D5" w14:textId="77777777" w:rsidR="00306B9A" w:rsidRPr="00735256" w:rsidRDefault="00306B9A" w:rsidP="00306B9A">
            <w:pPr>
              <w:jc w:val="both"/>
              <w:rPr>
                <w:rFonts w:ascii="Arial" w:hAnsi="Arial" w:cs="Arial"/>
                <w:sz w:val="20"/>
                <w:szCs w:val="20"/>
              </w:rPr>
            </w:pPr>
          </w:p>
          <w:p w14:paraId="24B5C088" w14:textId="77777777" w:rsidR="00306B9A" w:rsidRPr="00735256" w:rsidRDefault="00306B9A" w:rsidP="00306B9A">
            <w:pPr>
              <w:jc w:val="both"/>
              <w:rPr>
                <w:rFonts w:ascii="Arial" w:hAnsi="Arial" w:cs="Arial"/>
                <w:color w:val="FF0000"/>
                <w:sz w:val="20"/>
                <w:szCs w:val="20"/>
              </w:rPr>
            </w:pPr>
            <w:r w:rsidRPr="00735256">
              <w:rPr>
                <w:rFonts w:ascii="Arial" w:hAnsi="Arial" w:cs="Arial"/>
                <w:i/>
                <w:sz w:val="20"/>
                <w:szCs w:val="20"/>
              </w:rPr>
              <w:t>Example:</w:t>
            </w:r>
            <w:r w:rsidRPr="00735256">
              <w:rPr>
                <w:rFonts w:ascii="Arial" w:hAnsi="Arial" w:cs="Arial"/>
                <w:sz w:val="20"/>
                <w:szCs w:val="20"/>
              </w:rPr>
              <w:t xml:space="preserve"> </w:t>
            </w:r>
            <w:r w:rsidR="00E123A5" w:rsidRPr="00735256">
              <w:rPr>
                <w:rFonts w:ascii="Arial" w:hAnsi="Arial" w:cs="Arial"/>
                <w:sz w:val="20"/>
                <w:szCs w:val="20"/>
              </w:rPr>
              <w:t>say the record relates to Ay 201</w:t>
            </w:r>
            <w:r w:rsidRPr="00735256">
              <w:rPr>
                <w:rFonts w:ascii="Arial" w:hAnsi="Arial" w:cs="Arial"/>
                <w:sz w:val="20"/>
                <w:szCs w:val="20"/>
              </w:rPr>
              <w:t>7/</w:t>
            </w:r>
            <w:r w:rsidR="00E123A5" w:rsidRPr="00735256">
              <w:rPr>
                <w:rFonts w:ascii="Arial" w:hAnsi="Arial" w:cs="Arial"/>
                <w:sz w:val="20"/>
                <w:szCs w:val="20"/>
              </w:rPr>
              <w:t>1</w:t>
            </w:r>
            <w:r w:rsidRPr="00735256">
              <w:rPr>
                <w:rFonts w:ascii="Arial" w:hAnsi="Arial" w:cs="Arial"/>
                <w:sz w:val="20"/>
                <w:szCs w:val="20"/>
              </w:rPr>
              <w:t>8 and the retention period is 3 years from this Ay. This record should be r</w:t>
            </w:r>
            <w:r w:rsidR="00E123A5" w:rsidRPr="00735256">
              <w:rPr>
                <w:rFonts w:ascii="Arial" w:hAnsi="Arial" w:cs="Arial"/>
                <w:sz w:val="20"/>
                <w:szCs w:val="20"/>
              </w:rPr>
              <w:t>eviewed in August 202</w:t>
            </w:r>
            <w:r w:rsidRPr="00735256">
              <w:rPr>
                <w:rFonts w:ascii="Arial" w:hAnsi="Arial" w:cs="Arial"/>
                <w:sz w:val="20"/>
                <w:szCs w:val="20"/>
              </w:rPr>
              <w:t>1.</w:t>
            </w:r>
          </w:p>
          <w:p w14:paraId="6BA7E511" w14:textId="77777777" w:rsidR="00306B9A" w:rsidRPr="00735256" w:rsidRDefault="00306B9A" w:rsidP="00306B9A">
            <w:pPr>
              <w:jc w:val="both"/>
              <w:rPr>
                <w:rFonts w:ascii="Arial" w:hAnsi="Arial" w:cs="Arial"/>
                <w:sz w:val="20"/>
                <w:szCs w:val="20"/>
              </w:rPr>
            </w:pPr>
          </w:p>
          <w:p w14:paraId="230BAED8" w14:textId="77777777" w:rsidR="00306B9A" w:rsidRPr="00735256" w:rsidRDefault="00306B9A" w:rsidP="00306B9A">
            <w:pPr>
              <w:numPr>
                <w:ilvl w:val="0"/>
                <w:numId w:val="29"/>
              </w:numPr>
              <w:jc w:val="both"/>
              <w:rPr>
                <w:rFonts w:ascii="Arial" w:hAnsi="Arial" w:cs="Arial"/>
                <w:sz w:val="20"/>
                <w:szCs w:val="20"/>
              </w:rPr>
            </w:pPr>
            <w:r w:rsidRPr="00735256">
              <w:rPr>
                <w:rFonts w:ascii="Arial" w:hAnsi="Arial" w:cs="Arial"/>
                <w:sz w:val="20"/>
                <w:szCs w:val="20"/>
              </w:rPr>
              <w:t>Based on a Termination year (Ty) or year of creation (Cy)</w:t>
            </w:r>
          </w:p>
          <w:p w14:paraId="123F5D14" w14:textId="77777777" w:rsidR="00306B9A" w:rsidRPr="00735256" w:rsidRDefault="00306B9A" w:rsidP="00306B9A">
            <w:pPr>
              <w:jc w:val="both"/>
              <w:rPr>
                <w:rFonts w:ascii="Arial" w:hAnsi="Arial" w:cs="Arial"/>
                <w:sz w:val="20"/>
                <w:szCs w:val="20"/>
              </w:rPr>
            </w:pPr>
            <w:r w:rsidRPr="00735256">
              <w:rPr>
                <w:rFonts w:ascii="Arial" w:hAnsi="Arial" w:cs="Arial"/>
                <w:sz w:val="20"/>
                <w:szCs w:val="20"/>
              </w:rPr>
              <w:t>This retention period may be used for records which span several years until they are ‘closed’, a last action is taken or have a trigger date when retention should begin, such as the termination of an employee (Ty) i.e. the calendar year the file was closed because the project was completed, a contract ended, a case was settled or the student/employee left Queen Mary. Alternatively retention may begin from the calendar year (or month) in which the record is created or received (Cy/Cm).</w:t>
            </w:r>
          </w:p>
          <w:p w14:paraId="23E27C1E" w14:textId="77777777" w:rsidR="00306B9A" w:rsidRPr="00735256" w:rsidRDefault="00306B9A" w:rsidP="00306B9A">
            <w:pPr>
              <w:jc w:val="both"/>
              <w:rPr>
                <w:rFonts w:ascii="Arial" w:hAnsi="Arial" w:cs="Arial"/>
                <w:sz w:val="20"/>
                <w:szCs w:val="20"/>
              </w:rPr>
            </w:pPr>
          </w:p>
          <w:p w14:paraId="42C0590C" w14:textId="77777777" w:rsidR="00E123A5" w:rsidRPr="00735256" w:rsidRDefault="00306B9A" w:rsidP="00306B9A">
            <w:pPr>
              <w:jc w:val="both"/>
              <w:rPr>
                <w:rFonts w:ascii="Arial" w:hAnsi="Arial" w:cs="Arial"/>
                <w:sz w:val="20"/>
                <w:szCs w:val="20"/>
              </w:rPr>
            </w:pPr>
            <w:r w:rsidRPr="00735256">
              <w:rPr>
                <w:rFonts w:ascii="Arial" w:hAnsi="Arial" w:cs="Arial"/>
                <w:i/>
                <w:sz w:val="20"/>
                <w:szCs w:val="20"/>
              </w:rPr>
              <w:t>Example:</w:t>
            </w:r>
            <w:r w:rsidRPr="00735256">
              <w:rPr>
                <w:rFonts w:ascii="Arial" w:hAnsi="Arial" w:cs="Arial"/>
                <w:sz w:val="20"/>
                <w:szCs w:val="20"/>
              </w:rPr>
              <w:t xml:space="preserve"> say the record relates to a student whose relationship with Queen Mary ended in 20</w:t>
            </w:r>
            <w:r w:rsidR="00E123A5" w:rsidRPr="00735256">
              <w:rPr>
                <w:rFonts w:ascii="Arial" w:hAnsi="Arial" w:cs="Arial"/>
                <w:sz w:val="20"/>
                <w:szCs w:val="20"/>
              </w:rPr>
              <w:t>16</w:t>
            </w:r>
            <w:r w:rsidRPr="00735256">
              <w:rPr>
                <w:rFonts w:ascii="Arial" w:hAnsi="Arial" w:cs="Arial"/>
                <w:sz w:val="20"/>
                <w:szCs w:val="20"/>
              </w:rPr>
              <w:t xml:space="preserve"> (Ty) and the retention period is 6 years from this Ty. This record should be reviewed in January 20</w:t>
            </w:r>
            <w:r w:rsidR="00E123A5" w:rsidRPr="00735256">
              <w:rPr>
                <w:rFonts w:ascii="Arial" w:hAnsi="Arial" w:cs="Arial"/>
                <w:sz w:val="20"/>
                <w:szCs w:val="20"/>
              </w:rPr>
              <w:t>23.</w:t>
            </w:r>
          </w:p>
          <w:p w14:paraId="68250C81" w14:textId="77777777" w:rsidR="00306B9A" w:rsidRPr="00735256" w:rsidRDefault="00306B9A" w:rsidP="00306B9A">
            <w:pPr>
              <w:jc w:val="both"/>
              <w:rPr>
                <w:rFonts w:ascii="Arial" w:hAnsi="Arial" w:cs="Arial"/>
                <w:sz w:val="20"/>
                <w:szCs w:val="20"/>
              </w:rPr>
            </w:pPr>
            <w:r w:rsidRPr="00735256">
              <w:rPr>
                <w:rFonts w:ascii="Arial" w:hAnsi="Arial" w:cs="Arial"/>
                <w:i/>
                <w:sz w:val="20"/>
                <w:szCs w:val="20"/>
              </w:rPr>
              <w:t>Example:</w:t>
            </w:r>
            <w:r w:rsidRPr="00735256">
              <w:rPr>
                <w:rFonts w:ascii="Arial" w:hAnsi="Arial" w:cs="Arial"/>
                <w:sz w:val="20"/>
                <w:szCs w:val="20"/>
              </w:rPr>
              <w:t xml:space="preserve"> another record relates to some </w:t>
            </w:r>
            <w:r w:rsidR="008429C2" w:rsidRPr="00735256">
              <w:rPr>
                <w:rFonts w:ascii="Arial" w:hAnsi="Arial" w:cs="Arial"/>
                <w:sz w:val="20"/>
                <w:szCs w:val="20"/>
              </w:rPr>
              <w:t xml:space="preserve">annual </w:t>
            </w:r>
            <w:r w:rsidRPr="00735256">
              <w:rPr>
                <w:rFonts w:ascii="Arial" w:hAnsi="Arial" w:cs="Arial"/>
                <w:sz w:val="20"/>
                <w:szCs w:val="20"/>
              </w:rPr>
              <w:t>tests carried out on some equipment during 20</w:t>
            </w:r>
            <w:r w:rsidR="00E123A5" w:rsidRPr="00735256">
              <w:rPr>
                <w:rFonts w:ascii="Arial" w:hAnsi="Arial" w:cs="Arial"/>
                <w:sz w:val="20"/>
                <w:szCs w:val="20"/>
              </w:rPr>
              <w:t>15</w:t>
            </w:r>
            <w:r w:rsidRPr="00735256">
              <w:rPr>
                <w:rFonts w:ascii="Arial" w:hAnsi="Arial" w:cs="Arial"/>
                <w:sz w:val="20"/>
                <w:szCs w:val="20"/>
              </w:rPr>
              <w:t xml:space="preserve"> (Cy) and the retention period is 5 years from when the records were created. This record sh</w:t>
            </w:r>
            <w:r w:rsidR="00E123A5" w:rsidRPr="00735256">
              <w:rPr>
                <w:rFonts w:ascii="Arial" w:hAnsi="Arial" w:cs="Arial"/>
                <w:sz w:val="20"/>
                <w:szCs w:val="20"/>
              </w:rPr>
              <w:t>ould be reviewed in January 2021</w:t>
            </w:r>
            <w:r w:rsidRPr="00735256">
              <w:rPr>
                <w:rFonts w:ascii="Arial" w:hAnsi="Arial" w:cs="Arial"/>
                <w:sz w:val="20"/>
                <w:szCs w:val="20"/>
              </w:rPr>
              <w:t>.</w:t>
            </w:r>
          </w:p>
          <w:p w14:paraId="705DA753" w14:textId="77777777" w:rsidR="00306B9A" w:rsidRPr="00735256" w:rsidRDefault="00306B9A" w:rsidP="00306B9A">
            <w:pPr>
              <w:jc w:val="both"/>
              <w:rPr>
                <w:rFonts w:ascii="Arial" w:hAnsi="Arial" w:cs="Arial"/>
                <w:sz w:val="20"/>
                <w:szCs w:val="20"/>
              </w:rPr>
            </w:pPr>
          </w:p>
          <w:p w14:paraId="53E8FBA9" w14:textId="77777777" w:rsidR="00306B9A" w:rsidRPr="00735256" w:rsidRDefault="00306B9A" w:rsidP="00306B9A">
            <w:pPr>
              <w:numPr>
                <w:ilvl w:val="0"/>
                <w:numId w:val="29"/>
              </w:numPr>
              <w:jc w:val="both"/>
              <w:rPr>
                <w:rFonts w:ascii="Arial" w:hAnsi="Arial" w:cs="Arial"/>
                <w:sz w:val="20"/>
                <w:szCs w:val="20"/>
              </w:rPr>
            </w:pPr>
            <w:r w:rsidRPr="00735256">
              <w:rPr>
                <w:rFonts w:ascii="Arial" w:hAnsi="Arial" w:cs="Arial"/>
                <w:sz w:val="20"/>
                <w:szCs w:val="20"/>
              </w:rPr>
              <w:t xml:space="preserve">Based </w:t>
            </w:r>
            <w:r w:rsidR="003148E5" w:rsidRPr="00735256">
              <w:rPr>
                <w:rFonts w:ascii="Arial" w:hAnsi="Arial" w:cs="Arial"/>
                <w:sz w:val="20"/>
                <w:szCs w:val="20"/>
              </w:rPr>
              <w:t>on</w:t>
            </w:r>
            <w:r w:rsidRPr="00735256">
              <w:rPr>
                <w:rFonts w:ascii="Arial" w:hAnsi="Arial" w:cs="Arial"/>
                <w:sz w:val="20"/>
                <w:szCs w:val="20"/>
              </w:rPr>
              <w:t xml:space="preserve"> Financial year</w:t>
            </w:r>
          </w:p>
          <w:p w14:paraId="2C0B5A70" w14:textId="77777777" w:rsidR="00306B9A" w:rsidRPr="00735256" w:rsidRDefault="00306B9A" w:rsidP="00306B9A">
            <w:pPr>
              <w:jc w:val="both"/>
              <w:rPr>
                <w:rFonts w:ascii="Arial" w:hAnsi="Arial" w:cs="Arial"/>
                <w:sz w:val="20"/>
                <w:szCs w:val="20"/>
              </w:rPr>
            </w:pPr>
            <w:r w:rsidRPr="00735256">
              <w:rPr>
                <w:rFonts w:ascii="Arial" w:hAnsi="Arial" w:cs="Arial"/>
                <w:sz w:val="20"/>
                <w:szCs w:val="20"/>
              </w:rPr>
              <w:t>The Financial year (CFy) runs from 1 August to 31 July.</w:t>
            </w:r>
          </w:p>
          <w:p w14:paraId="4A993E92" w14:textId="77777777" w:rsidR="00306B9A" w:rsidRPr="00735256" w:rsidRDefault="00306B9A" w:rsidP="00306B9A">
            <w:pPr>
              <w:jc w:val="both"/>
              <w:rPr>
                <w:rFonts w:ascii="Arial" w:hAnsi="Arial" w:cs="Arial"/>
                <w:sz w:val="20"/>
                <w:szCs w:val="20"/>
              </w:rPr>
            </w:pPr>
            <w:r w:rsidRPr="00735256">
              <w:rPr>
                <w:rFonts w:ascii="Arial" w:hAnsi="Arial" w:cs="Arial"/>
                <w:sz w:val="20"/>
                <w:szCs w:val="20"/>
              </w:rPr>
              <w:t>Records whose retention is based on the College’s financial year must have their review date calculated from the end of the relevant financial year i.e. 31 July, during which the transaction took place or to which the record relates. For example invoices dated July 20</w:t>
            </w:r>
            <w:r w:rsidR="00E123A5" w:rsidRPr="00735256">
              <w:rPr>
                <w:rFonts w:ascii="Arial" w:hAnsi="Arial" w:cs="Arial"/>
                <w:sz w:val="20"/>
                <w:szCs w:val="20"/>
              </w:rPr>
              <w:t>17</w:t>
            </w:r>
            <w:r w:rsidRPr="00735256">
              <w:rPr>
                <w:rFonts w:ascii="Arial" w:hAnsi="Arial" w:cs="Arial"/>
                <w:sz w:val="20"/>
                <w:szCs w:val="20"/>
              </w:rPr>
              <w:t xml:space="preserve"> will be given a review date of August 20</w:t>
            </w:r>
            <w:r w:rsidR="00E123A5" w:rsidRPr="00735256">
              <w:rPr>
                <w:rFonts w:ascii="Arial" w:hAnsi="Arial" w:cs="Arial"/>
                <w:sz w:val="20"/>
                <w:szCs w:val="20"/>
              </w:rPr>
              <w:t>23</w:t>
            </w:r>
            <w:r w:rsidRPr="00735256">
              <w:rPr>
                <w:rFonts w:ascii="Arial" w:hAnsi="Arial" w:cs="Arial"/>
                <w:sz w:val="20"/>
                <w:szCs w:val="20"/>
              </w:rPr>
              <w:t xml:space="preserve"> but invoices dated August 20</w:t>
            </w:r>
            <w:r w:rsidR="00E123A5" w:rsidRPr="00735256">
              <w:rPr>
                <w:rFonts w:ascii="Arial" w:hAnsi="Arial" w:cs="Arial"/>
                <w:sz w:val="20"/>
                <w:szCs w:val="20"/>
              </w:rPr>
              <w:t>17</w:t>
            </w:r>
            <w:r w:rsidRPr="00735256">
              <w:rPr>
                <w:rFonts w:ascii="Arial" w:hAnsi="Arial" w:cs="Arial"/>
                <w:sz w:val="20"/>
                <w:szCs w:val="20"/>
              </w:rPr>
              <w:t xml:space="preserve"> would n</w:t>
            </w:r>
            <w:r w:rsidR="00E123A5" w:rsidRPr="00735256">
              <w:rPr>
                <w:rFonts w:ascii="Arial" w:hAnsi="Arial" w:cs="Arial"/>
                <w:sz w:val="20"/>
                <w:szCs w:val="20"/>
              </w:rPr>
              <w:t>ot be reviewed until August 2024</w:t>
            </w:r>
            <w:r w:rsidRPr="00735256">
              <w:rPr>
                <w:rFonts w:ascii="Arial" w:hAnsi="Arial" w:cs="Arial"/>
                <w:sz w:val="20"/>
                <w:szCs w:val="20"/>
              </w:rPr>
              <w:t>. This ensures that the full number of complete financial years has elapsed.</w:t>
            </w:r>
          </w:p>
          <w:p w14:paraId="7402569B" w14:textId="77777777" w:rsidR="00306B9A" w:rsidRPr="00735256" w:rsidRDefault="00306B9A" w:rsidP="00306B9A">
            <w:pPr>
              <w:jc w:val="both"/>
              <w:rPr>
                <w:rFonts w:ascii="Arial" w:hAnsi="Arial" w:cs="Arial"/>
                <w:sz w:val="20"/>
                <w:szCs w:val="20"/>
              </w:rPr>
            </w:pPr>
          </w:p>
          <w:p w14:paraId="18C163E9" w14:textId="22A39634" w:rsidR="00106733" w:rsidRPr="00735256" w:rsidRDefault="00306B9A" w:rsidP="00E123A5">
            <w:pPr>
              <w:jc w:val="both"/>
              <w:rPr>
                <w:rFonts w:ascii="Arial" w:hAnsi="Arial" w:cs="Arial"/>
                <w:sz w:val="20"/>
                <w:szCs w:val="20"/>
              </w:rPr>
            </w:pPr>
            <w:r w:rsidRPr="00735256">
              <w:rPr>
                <w:rFonts w:ascii="Arial" w:hAnsi="Arial" w:cs="Arial"/>
                <w:i/>
                <w:sz w:val="20"/>
                <w:szCs w:val="20"/>
              </w:rPr>
              <w:t>Example:</w:t>
            </w:r>
            <w:r w:rsidRPr="00735256">
              <w:rPr>
                <w:rFonts w:ascii="Arial" w:hAnsi="Arial" w:cs="Arial"/>
                <w:sz w:val="20"/>
                <w:szCs w:val="20"/>
              </w:rPr>
              <w:t xml:space="preserve"> say the invoice relates to CFy 20</w:t>
            </w:r>
            <w:r w:rsidR="004F154E">
              <w:rPr>
                <w:rFonts w:ascii="Arial" w:hAnsi="Arial" w:cs="Arial"/>
                <w:sz w:val="20"/>
                <w:szCs w:val="20"/>
              </w:rPr>
              <w:t>22</w:t>
            </w:r>
            <w:r w:rsidRPr="00735256">
              <w:rPr>
                <w:rFonts w:ascii="Arial" w:hAnsi="Arial" w:cs="Arial"/>
                <w:sz w:val="20"/>
                <w:szCs w:val="20"/>
              </w:rPr>
              <w:t xml:space="preserve"> (i.e. it is dated between 01/08/20</w:t>
            </w:r>
            <w:r w:rsidR="004F154E">
              <w:rPr>
                <w:rFonts w:ascii="Arial" w:hAnsi="Arial" w:cs="Arial"/>
                <w:sz w:val="20"/>
                <w:szCs w:val="20"/>
              </w:rPr>
              <w:t>21</w:t>
            </w:r>
            <w:r w:rsidRPr="00735256">
              <w:rPr>
                <w:rFonts w:ascii="Arial" w:hAnsi="Arial" w:cs="Arial"/>
                <w:sz w:val="20"/>
                <w:szCs w:val="20"/>
              </w:rPr>
              <w:t xml:space="preserve"> and 31/07/20</w:t>
            </w:r>
            <w:r w:rsidR="009F31D5">
              <w:rPr>
                <w:rFonts w:ascii="Arial" w:hAnsi="Arial" w:cs="Arial"/>
                <w:sz w:val="20"/>
                <w:szCs w:val="20"/>
              </w:rPr>
              <w:t>22</w:t>
            </w:r>
            <w:r w:rsidRPr="00735256">
              <w:rPr>
                <w:rFonts w:ascii="Arial" w:hAnsi="Arial" w:cs="Arial"/>
                <w:sz w:val="20"/>
                <w:szCs w:val="20"/>
              </w:rPr>
              <w:t xml:space="preserve">) and the retention period is 6 financial years from the financial year in which the transaction took place. This record </w:t>
            </w:r>
            <w:r w:rsidR="00E123A5" w:rsidRPr="00735256">
              <w:rPr>
                <w:rFonts w:ascii="Arial" w:hAnsi="Arial" w:cs="Arial"/>
                <w:sz w:val="20"/>
                <w:szCs w:val="20"/>
              </w:rPr>
              <w:t>should be reviewed in August 202</w:t>
            </w:r>
            <w:r w:rsidR="009F31D5">
              <w:rPr>
                <w:rFonts w:ascii="Arial" w:hAnsi="Arial" w:cs="Arial"/>
                <w:sz w:val="20"/>
                <w:szCs w:val="20"/>
              </w:rPr>
              <w:t>8</w:t>
            </w:r>
            <w:r w:rsidRPr="00735256">
              <w:rPr>
                <w:rFonts w:ascii="Arial" w:hAnsi="Arial" w:cs="Arial"/>
                <w:sz w:val="20"/>
                <w:szCs w:val="20"/>
              </w:rPr>
              <w:t>.</w:t>
            </w:r>
          </w:p>
        </w:tc>
      </w:tr>
      <w:tr w:rsidR="0099558C" w:rsidRPr="00D00EAC" w14:paraId="1166D291" w14:textId="77777777" w:rsidTr="0099558C">
        <w:trPr>
          <w:trHeight w:val="1796"/>
        </w:trPr>
        <w:tc>
          <w:tcPr>
            <w:tcW w:w="648" w:type="dxa"/>
          </w:tcPr>
          <w:p w14:paraId="1ECE22CD" w14:textId="77777777" w:rsidR="0099558C" w:rsidRPr="00735256" w:rsidRDefault="0099558C">
            <w:pPr>
              <w:numPr>
                <w:ilvl w:val="0"/>
                <w:numId w:val="1"/>
              </w:numPr>
              <w:rPr>
                <w:rFonts w:ascii="Arial" w:hAnsi="Arial" w:cs="Arial"/>
                <w:sz w:val="20"/>
                <w:szCs w:val="20"/>
              </w:rPr>
            </w:pPr>
          </w:p>
        </w:tc>
        <w:tc>
          <w:tcPr>
            <w:tcW w:w="2160" w:type="dxa"/>
          </w:tcPr>
          <w:p w14:paraId="6519C665" w14:textId="37806A9B" w:rsidR="0099558C" w:rsidRPr="00735256" w:rsidRDefault="0096470B" w:rsidP="0093466B">
            <w:pPr>
              <w:rPr>
                <w:rFonts w:ascii="Arial" w:hAnsi="Arial" w:cs="Arial"/>
                <w:sz w:val="20"/>
                <w:szCs w:val="20"/>
              </w:rPr>
            </w:pPr>
            <w:r w:rsidRPr="00735256">
              <w:rPr>
                <w:rFonts w:ascii="Arial" w:hAnsi="Arial" w:cs="Arial"/>
                <w:sz w:val="20"/>
                <w:szCs w:val="20"/>
              </w:rPr>
              <w:t>Departmental Champions</w:t>
            </w:r>
          </w:p>
        </w:tc>
        <w:tc>
          <w:tcPr>
            <w:tcW w:w="6048" w:type="dxa"/>
          </w:tcPr>
          <w:p w14:paraId="28DD0C2D" w14:textId="77777777" w:rsidR="0099558C" w:rsidRPr="00735256" w:rsidRDefault="0099558C" w:rsidP="0099558C">
            <w:pPr>
              <w:jc w:val="both"/>
              <w:rPr>
                <w:rFonts w:ascii="Arial" w:hAnsi="Arial" w:cs="Arial"/>
                <w:b/>
                <w:sz w:val="20"/>
                <w:szCs w:val="20"/>
              </w:rPr>
            </w:pPr>
            <w:r w:rsidRPr="00735256">
              <w:rPr>
                <w:rFonts w:ascii="Arial" w:hAnsi="Arial" w:cs="Arial"/>
                <w:b/>
                <w:sz w:val="20"/>
                <w:szCs w:val="20"/>
              </w:rPr>
              <w:t>Retrieving Records from Storage and Access</w:t>
            </w:r>
          </w:p>
          <w:p w14:paraId="4328DB03" w14:textId="3BE8BF43" w:rsidR="0099558C" w:rsidRPr="00735256" w:rsidRDefault="0099558C" w:rsidP="0099558C">
            <w:pPr>
              <w:autoSpaceDE w:val="0"/>
              <w:autoSpaceDN w:val="0"/>
              <w:adjustRightInd w:val="0"/>
              <w:jc w:val="both"/>
              <w:rPr>
                <w:rFonts w:ascii="Arial" w:hAnsi="Arial" w:cs="Arial"/>
                <w:sz w:val="20"/>
                <w:szCs w:val="20"/>
              </w:rPr>
            </w:pPr>
            <w:r w:rsidRPr="00735256">
              <w:rPr>
                <w:rFonts w:ascii="Arial" w:hAnsi="Arial" w:cs="Arial"/>
                <w:sz w:val="20"/>
                <w:szCs w:val="20"/>
              </w:rPr>
              <w:t xml:space="preserve">If records need to be retrieved from semi-current storage, then the request should be directed through the </w:t>
            </w:r>
            <w:r w:rsidR="00A313B1">
              <w:rPr>
                <w:rFonts w:ascii="Arial" w:hAnsi="Arial" w:cs="Arial"/>
                <w:sz w:val="20"/>
                <w:szCs w:val="20"/>
              </w:rPr>
              <w:t>Information Governance</w:t>
            </w:r>
            <w:r w:rsidRPr="00735256">
              <w:rPr>
                <w:rFonts w:ascii="Arial" w:hAnsi="Arial" w:cs="Arial"/>
                <w:sz w:val="20"/>
                <w:szCs w:val="20"/>
              </w:rPr>
              <w:t xml:space="preserve"> Champion. This is to ensure that any loans are recorded on the inventory to show who has items, from which date and prevent them from going missing. When items are returned, the loan should be cancelled and the item replaced in storage by the </w:t>
            </w:r>
            <w:r w:rsidR="00A313B1">
              <w:rPr>
                <w:rFonts w:ascii="Arial" w:hAnsi="Arial" w:cs="Arial"/>
                <w:sz w:val="20"/>
                <w:szCs w:val="20"/>
              </w:rPr>
              <w:t>Information Governance</w:t>
            </w:r>
            <w:r w:rsidRPr="00735256">
              <w:rPr>
                <w:rFonts w:ascii="Arial" w:hAnsi="Arial" w:cs="Arial"/>
                <w:sz w:val="20"/>
                <w:szCs w:val="20"/>
              </w:rPr>
              <w:t xml:space="preserve"> Champion.</w:t>
            </w:r>
            <w:r w:rsidR="006302E1" w:rsidRPr="00735256">
              <w:rPr>
                <w:rFonts w:ascii="Arial" w:hAnsi="Arial" w:cs="Arial"/>
                <w:sz w:val="20"/>
                <w:szCs w:val="20"/>
              </w:rPr>
              <w:t xml:space="preserve"> Make a note in the loan column of the dates the item was removed and returned</w:t>
            </w:r>
            <w:r w:rsidR="00D87628" w:rsidRPr="00735256">
              <w:rPr>
                <w:rFonts w:ascii="Arial" w:hAnsi="Arial" w:cs="Arial"/>
                <w:sz w:val="20"/>
                <w:szCs w:val="20"/>
              </w:rPr>
              <w:t xml:space="preserve"> to be kept as an audit trail</w:t>
            </w:r>
            <w:r w:rsidR="006302E1" w:rsidRPr="00735256">
              <w:rPr>
                <w:rFonts w:ascii="Arial" w:hAnsi="Arial" w:cs="Arial"/>
                <w:sz w:val="20"/>
                <w:szCs w:val="20"/>
              </w:rPr>
              <w:t>.</w:t>
            </w:r>
          </w:p>
        </w:tc>
      </w:tr>
      <w:tr w:rsidR="00306B9A" w:rsidRPr="00D00EAC" w14:paraId="43140F2E" w14:textId="77777777" w:rsidTr="00910098">
        <w:trPr>
          <w:trHeight w:val="840"/>
        </w:trPr>
        <w:tc>
          <w:tcPr>
            <w:tcW w:w="648" w:type="dxa"/>
          </w:tcPr>
          <w:p w14:paraId="30A8BB4D" w14:textId="77777777" w:rsidR="00306B9A" w:rsidRPr="00735256" w:rsidRDefault="00306B9A">
            <w:pPr>
              <w:numPr>
                <w:ilvl w:val="0"/>
                <w:numId w:val="1"/>
              </w:numPr>
              <w:rPr>
                <w:rFonts w:ascii="Arial" w:hAnsi="Arial" w:cs="Arial"/>
                <w:sz w:val="20"/>
                <w:szCs w:val="20"/>
              </w:rPr>
            </w:pPr>
          </w:p>
        </w:tc>
        <w:tc>
          <w:tcPr>
            <w:tcW w:w="2160" w:type="dxa"/>
          </w:tcPr>
          <w:p w14:paraId="54263C68" w14:textId="4E60DC9E" w:rsidR="00306B9A" w:rsidRPr="00735256" w:rsidRDefault="0096470B" w:rsidP="0093466B">
            <w:pPr>
              <w:rPr>
                <w:rFonts w:ascii="Arial" w:hAnsi="Arial" w:cs="Arial"/>
                <w:sz w:val="20"/>
                <w:szCs w:val="20"/>
              </w:rPr>
            </w:pPr>
            <w:r w:rsidRPr="00735256">
              <w:rPr>
                <w:rFonts w:ascii="Arial" w:hAnsi="Arial" w:cs="Arial"/>
                <w:sz w:val="20"/>
                <w:szCs w:val="20"/>
              </w:rPr>
              <w:t>Departmental Champions / Records &amp; Information Compliance Manager</w:t>
            </w:r>
          </w:p>
        </w:tc>
        <w:tc>
          <w:tcPr>
            <w:tcW w:w="6048" w:type="dxa"/>
          </w:tcPr>
          <w:p w14:paraId="59E84DE7" w14:textId="77777777" w:rsidR="00306B9A" w:rsidRPr="00735256" w:rsidRDefault="00306B9A" w:rsidP="00306B9A">
            <w:pPr>
              <w:jc w:val="both"/>
              <w:rPr>
                <w:rFonts w:ascii="Arial" w:hAnsi="Arial" w:cs="Arial"/>
                <w:b/>
                <w:sz w:val="20"/>
                <w:szCs w:val="20"/>
              </w:rPr>
            </w:pPr>
            <w:r w:rsidRPr="00735256">
              <w:rPr>
                <w:rFonts w:ascii="Arial" w:hAnsi="Arial" w:cs="Arial"/>
                <w:b/>
                <w:sz w:val="20"/>
                <w:szCs w:val="20"/>
              </w:rPr>
              <w:t>Annual Review Process</w:t>
            </w:r>
          </w:p>
          <w:p w14:paraId="400174E1" w14:textId="77777777" w:rsidR="00306B9A" w:rsidRPr="00735256" w:rsidRDefault="00306B9A" w:rsidP="00306B9A">
            <w:pPr>
              <w:jc w:val="both"/>
              <w:rPr>
                <w:rFonts w:ascii="Arial" w:hAnsi="Arial" w:cs="Arial"/>
                <w:sz w:val="20"/>
                <w:szCs w:val="20"/>
              </w:rPr>
            </w:pPr>
            <w:r w:rsidRPr="00735256">
              <w:rPr>
                <w:rFonts w:ascii="Arial" w:hAnsi="Arial" w:cs="Arial"/>
                <w:sz w:val="20"/>
                <w:szCs w:val="20"/>
              </w:rPr>
              <w:t xml:space="preserve">Once (or twice) a year, records which have reached the end of their retention should be reviewed to determine whether they need to be retained any longer for operational or business reasons or whether they can </w:t>
            </w:r>
            <w:r w:rsidR="003148E5" w:rsidRPr="00735256">
              <w:rPr>
                <w:rFonts w:ascii="Arial" w:hAnsi="Arial" w:cs="Arial"/>
                <w:sz w:val="20"/>
                <w:szCs w:val="20"/>
              </w:rPr>
              <w:t>be</w:t>
            </w:r>
            <w:r w:rsidRPr="00735256">
              <w:rPr>
                <w:rFonts w:ascii="Arial" w:hAnsi="Arial" w:cs="Arial"/>
                <w:sz w:val="20"/>
                <w:szCs w:val="20"/>
              </w:rPr>
              <w:t xml:space="preserve"> destroyed. In addition, a few records series may be transferred to The Archives at this time. The disposition decision should be authorised by an appropriate individual(s) who has knowledge of the records, ideally the owner. This is one of the key mechanisms to ensure compliance with the Records Retention Policy.</w:t>
            </w:r>
          </w:p>
          <w:p w14:paraId="12EDAD0A" w14:textId="77777777" w:rsidR="00306B9A" w:rsidRPr="00735256" w:rsidRDefault="00306B9A" w:rsidP="0099558C">
            <w:pPr>
              <w:jc w:val="both"/>
              <w:rPr>
                <w:rFonts w:ascii="Arial" w:hAnsi="Arial" w:cs="Arial"/>
                <w:sz w:val="20"/>
                <w:szCs w:val="20"/>
              </w:rPr>
            </w:pPr>
            <w:r w:rsidRPr="00735256">
              <w:rPr>
                <w:rFonts w:ascii="Arial" w:hAnsi="Arial" w:cs="Arial"/>
                <w:sz w:val="20"/>
                <w:szCs w:val="20"/>
              </w:rPr>
              <w:t>The Records &amp; Information Compliance Manager will be responsible for sending out a reminder for this process to be carried out. Technically, due to the different ways of calculating retention periods, reviews should be due in January and August each year. However, to reduce the burden of the task, reviews may only be carried out at one point in the year.</w:t>
            </w:r>
          </w:p>
        </w:tc>
      </w:tr>
      <w:tr w:rsidR="00306B9A" w:rsidRPr="00D00EAC" w14:paraId="7953716A" w14:textId="77777777" w:rsidTr="0099558C">
        <w:trPr>
          <w:trHeight w:val="1796"/>
        </w:trPr>
        <w:tc>
          <w:tcPr>
            <w:tcW w:w="648" w:type="dxa"/>
          </w:tcPr>
          <w:p w14:paraId="73973A8A" w14:textId="77777777" w:rsidR="00306B9A" w:rsidRPr="00735256" w:rsidRDefault="00306B9A">
            <w:pPr>
              <w:numPr>
                <w:ilvl w:val="0"/>
                <w:numId w:val="1"/>
              </w:numPr>
              <w:rPr>
                <w:rFonts w:ascii="Arial" w:hAnsi="Arial" w:cs="Arial"/>
                <w:sz w:val="20"/>
                <w:szCs w:val="20"/>
              </w:rPr>
            </w:pPr>
          </w:p>
        </w:tc>
        <w:tc>
          <w:tcPr>
            <w:tcW w:w="2160" w:type="dxa"/>
          </w:tcPr>
          <w:p w14:paraId="0BADB061" w14:textId="77777777" w:rsidR="00306B9A" w:rsidRPr="00735256" w:rsidRDefault="00306B9A" w:rsidP="0093466B">
            <w:pPr>
              <w:rPr>
                <w:rFonts w:ascii="Arial" w:hAnsi="Arial" w:cs="Arial"/>
                <w:sz w:val="20"/>
                <w:szCs w:val="20"/>
              </w:rPr>
            </w:pPr>
          </w:p>
        </w:tc>
        <w:tc>
          <w:tcPr>
            <w:tcW w:w="6048" w:type="dxa"/>
          </w:tcPr>
          <w:p w14:paraId="2154309D" w14:textId="1007DF53" w:rsidR="00306B9A" w:rsidRPr="00735256" w:rsidRDefault="008429C2" w:rsidP="00306B9A">
            <w:pPr>
              <w:jc w:val="both"/>
              <w:rPr>
                <w:rFonts w:ascii="Arial" w:hAnsi="Arial" w:cs="Arial"/>
                <w:sz w:val="20"/>
                <w:szCs w:val="20"/>
              </w:rPr>
            </w:pPr>
            <w:r w:rsidRPr="00735256">
              <w:rPr>
                <w:rFonts w:ascii="Arial" w:hAnsi="Arial" w:cs="Arial"/>
                <w:sz w:val="20"/>
                <w:szCs w:val="20"/>
              </w:rPr>
              <w:t xml:space="preserve">On the spreadsheet </w:t>
            </w:r>
            <w:r w:rsidR="00306B9A" w:rsidRPr="00735256">
              <w:rPr>
                <w:rFonts w:ascii="Arial" w:hAnsi="Arial" w:cs="Arial"/>
                <w:sz w:val="20"/>
                <w:szCs w:val="20"/>
              </w:rPr>
              <w:t>inventory filter the Review Date column to see only those records which have rea</w:t>
            </w:r>
            <w:r w:rsidRPr="00735256">
              <w:rPr>
                <w:rFonts w:ascii="Arial" w:hAnsi="Arial" w:cs="Arial"/>
                <w:sz w:val="20"/>
                <w:szCs w:val="20"/>
              </w:rPr>
              <w:t xml:space="preserve">ched the end of their retention and cut and paste this </w:t>
            </w:r>
            <w:r w:rsidR="00C21547" w:rsidRPr="00735256">
              <w:rPr>
                <w:rFonts w:ascii="Arial" w:hAnsi="Arial" w:cs="Arial"/>
                <w:sz w:val="20"/>
                <w:szCs w:val="20"/>
              </w:rPr>
              <w:t>into</w:t>
            </w:r>
            <w:r w:rsidRPr="00735256">
              <w:rPr>
                <w:rFonts w:ascii="Arial" w:hAnsi="Arial" w:cs="Arial"/>
                <w:sz w:val="20"/>
                <w:szCs w:val="20"/>
              </w:rPr>
              <w:t xml:space="preserve"> a new spreadsheet.</w:t>
            </w:r>
            <w:r w:rsidR="00DB1E99" w:rsidRPr="00735256">
              <w:rPr>
                <w:rFonts w:ascii="Arial" w:hAnsi="Arial" w:cs="Arial"/>
                <w:sz w:val="20"/>
                <w:szCs w:val="20"/>
              </w:rPr>
              <w:t xml:space="preserve"> Send the spreadsheet to the records owners and request that a review decision is made. The recipient should mark up the list by entering a ‘D’ for records to be destroyed and ‘R + year</w:t>
            </w:r>
            <w:r w:rsidR="00E123A5" w:rsidRPr="00735256">
              <w:rPr>
                <w:rFonts w:ascii="Arial" w:hAnsi="Arial" w:cs="Arial"/>
                <w:sz w:val="20"/>
                <w:szCs w:val="20"/>
              </w:rPr>
              <w:t xml:space="preserve"> for future review’, e.g. R 2019</w:t>
            </w:r>
            <w:r w:rsidR="00DB1E99" w:rsidRPr="00735256">
              <w:rPr>
                <w:rFonts w:ascii="Arial" w:hAnsi="Arial" w:cs="Arial"/>
                <w:sz w:val="20"/>
                <w:szCs w:val="20"/>
              </w:rPr>
              <w:t>, for records to be retained in a column called ‘Retain or destroy’.</w:t>
            </w:r>
          </w:p>
          <w:p w14:paraId="35D9B36E" w14:textId="77777777" w:rsidR="00306B9A" w:rsidRPr="00735256" w:rsidRDefault="00306B9A" w:rsidP="00306B9A">
            <w:pPr>
              <w:jc w:val="both"/>
              <w:rPr>
                <w:rFonts w:ascii="Arial" w:hAnsi="Arial" w:cs="Arial"/>
                <w:sz w:val="20"/>
                <w:szCs w:val="20"/>
              </w:rPr>
            </w:pPr>
          </w:p>
          <w:p w14:paraId="7BC545DE" w14:textId="77777777" w:rsidR="00306B9A" w:rsidRPr="00735256" w:rsidRDefault="00306B9A" w:rsidP="00306B9A">
            <w:pPr>
              <w:jc w:val="both"/>
              <w:rPr>
                <w:rFonts w:ascii="Arial" w:hAnsi="Arial" w:cs="Arial"/>
                <w:sz w:val="20"/>
                <w:szCs w:val="20"/>
              </w:rPr>
            </w:pPr>
            <w:r w:rsidRPr="00735256">
              <w:rPr>
                <w:rFonts w:ascii="Arial" w:hAnsi="Arial" w:cs="Arial"/>
                <w:sz w:val="20"/>
                <w:szCs w:val="20"/>
              </w:rPr>
              <w:t>Records should not normally be retained once their prescribed retention period has been completed. If the decision is taken that records are to be retained longer there MUST be a legitimate reason, such as anticipated or actual litigation</w:t>
            </w:r>
            <w:r w:rsidR="006302E1" w:rsidRPr="00735256">
              <w:rPr>
                <w:rFonts w:ascii="Arial" w:hAnsi="Arial" w:cs="Arial"/>
                <w:sz w:val="20"/>
                <w:szCs w:val="20"/>
              </w:rPr>
              <w:t>, especially if the record contains personal data</w:t>
            </w:r>
            <w:r w:rsidRPr="00735256">
              <w:rPr>
                <w:rFonts w:ascii="Arial" w:hAnsi="Arial" w:cs="Arial"/>
                <w:sz w:val="20"/>
                <w:szCs w:val="20"/>
              </w:rPr>
              <w:t>.</w:t>
            </w:r>
          </w:p>
          <w:p w14:paraId="5A165DB8" w14:textId="77777777" w:rsidR="00306B9A" w:rsidRPr="00735256" w:rsidRDefault="00306B9A" w:rsidP="00306B9A">
            <w:pPr>
              <w:jc w:val="both"/>
              <w:rPr>
                <w:rFonts w:ascii="Arial" w:hAnsi="Arial" w:cs="Arial"/>
                <w:sz w:val="20"/>
                <w:szCs w:val="20"/>
              </w:rPr>
            </w:pPr>
          </w:p>
          <w:p w14:paraId="2716304A" w14:textId="77777777" w:rsidR="00306B9A" w:rsidRPr="00735256" w:rsidRDefault="00306B9A" w:rsidP="00306B9A">
            <w:pPr>
              <w:jc w:val="both"/>
              <w:rPr>
                <w:rFonts w:ascii="Arial" w:hAnsi="Arial" w:cs="Arial"/>
                <w:sz w:val="20"/>
                <w:szCs w:val="20"/>
              </w:rPr>
            </w:pPr>
            <w:r w:rsidRPr="00735256">
              <w:rPr>
                <w:rFonts w:ascii="Arial" w:hAnsi="Arial" w:cs="Arial"/>
                <w:sz w:val="20"/>
                <w:szCs w:val="20"/>
              </w:rPr>
              <w:t>Destruction should only take place as part of the regular, systematic review and only where authorised.</w:t>
            </w:r>
          </w:p>
          <w:p w14:paraId="1947558F" w14:textId="77777777" w:rsidR="00306B9A" w:rsidRPr="00735256" w:rsidRDefault="00306B9A" w:rsidP="00306B9A">
            <w:pPr>
              <w:jc w:val="both"/>
              <w:rPr>
                <w:rFonts w:ascii="Arial" w:hAnsi="Arial" w:cs="Arial"/>
                <w:sz w:val="20"/>
                <w:szCs w:val="20"/>
              </w:rPr>
            </w:pPr>
          </w:p>
          <w:p w14:paraId="60AA1E26" w14:textId="37D86C23" w:rsidR="00306B9A" w:rsidRPr="00735256" w:rsidRDefault="00306B9A" w:rsidP="00270155">
            <w:pPr>
              <w:jc w:val="both"/>
              <w:rPr>
                <w:rFonts w:ascii="Arial" w:hAnsi="Arial" w:cs="Arial"/>
                <w:sz w:val="20"/>
                <w:szCs w:val="20"/>
              </w:rPr>
            </w:pPr>
            <w:r w:rsidRPr="00735256">
              <w:rPr>
                <w:rFonts w:ascii="Arial" w:hAnsi="Arial" w:cs="Arial"/>
                <w:sz w:val="20"/>
                <w:szCs w:val="20"/>
              </w:rPr>
              <w:t>At the end of the retention period, certain records do not need reviewing before destruction</w:t>
            </w:r>
            <w:r w:rsidR="004079BB" w:rsidRPr="00735256">
              <w:rPr>
                <w:rFonts w:ascii="Arial" w:hAnsi="Arial" w:cs="Arial"/>
                <w:sz w:val="20"/>
                <w:szCs w:val="20"/>
              </w:rPr>
              <w:t xml:space="preserve"> and disposal may not need to be recorded</w:t>
            </w:r>
            <w:r w:rsidRPr="00735256">
              <w:rPr>
                <w:rFonts w:ascii="Arial" w:hAnsi="Arial" w:cs="Arial"/>
                <w:sz w:val="20"/>
                <w:szCs w:val="20"/>
              </w:rPr>
              <w:t xml:space="preserve"> (e.g.</w:t>
            </w:r>
            <w:r w:rsidR="004079BB" w:rsidRPr="00735256">
              <w:rPr>
                <w:rFonts w:ascii="Arial" w:hAnsi="Arial" w:cs="Arial"/>
                <w:sz w:val="20"/>
                <w:szCs w:val="20"/>
              </w:rPr>
              <w:t xml:space="preserve"> ephemeral or transitory records - see </w:t>
            </w:r>
            <w:hyperlink w:anchor="AppendixA" w:history="1">
              <w:r w:rsidR="004079BB" w:rsidRPr="00735256">
                <w:rPr>
                  <w:rStyle w:val="Hyperlink"/>
                  <w:rFonts w:ascii="Arial" w:hAnsi="Arial" w:cs="Arial"/>
                  <w:sz w:val="20"/>
                  <w:szCs w:val="20"/>
                </w:rPr>
                <w:t>Appendix A</w:t>
              </w:r>
            </w:hyperlink>
            <w:r w:rsidR="004079BB" w:rsidRPr="00735256">
              <w:rPr>
                <w:rFonts w:ascii="Arial" w:hAnsi="Arial" w:cs="Arial"/>
                <w:sz w:val="20"/>
                <w:szCs w:val="20"/>
              </w:rPr>
              <w:t>).</w:t>
            </w:r>
            <w:r w:rsidRPr="00735256">
              <w:rPr>
                <w:rFonts w:ascii="Arial" w:hAnsi="Arial" w:cs="Arial"/>
                <w:sz w:val="20"/>
                <w:szCs w:val="20"/>
              </w:rPr>
              <w:t xml:space="preserve"> Some records, which have historical importance to QMUL</w:t>
            </w:r>
            <w:r w:rsidR="00DB1A17">
              <w:rPr>
                <w:rFonts w:ascii="Arial" w:hAnsi="Arial" w:cs="Arial"/>
                <w:sz w:val="20"/>
                <w:szCs w:val="20"/>
              </w:rPr>
              <w:t xml:space="preserve"> (</w:t>
            </w:r>
            <w:r w:rsidR="00F45FC4">
              <w:rPr>
                <w:rFonts w:ascii="Arial" w:hAnsi="Arial" w:cs="Arial"/>
                <w:sz w:val="20"/>
                <w:szCs w:val="20"/>
              </w:rPr>
              <w:t>or Barts Health NHS Trust)</w:t>
            </w:r>
            <w:r w:rsidRPr="00735256">
              <w:rPr>
                <w:rFonts w:ascii="Arial" w:hAnsi="Arial" w:cs="Arial"/>
                <w:sz w:val="20"/>
                <w:szCs w:val="20"/>
              </w:rPr>
              <w:t xml:space="preserve">, may be transferred to The Archives for permanent preservation. These have been marked on the Retention Schedule with an </w:t>
            </w:r>
            <w:r w:rsidRPr="00735256">
              <w:rPr>
                <w:rFonts w:ascii="Arial" w:hAnsi="Arial" w:cs="Arial"/>
                <w:b/>
                <w:sz w:val="20"/>
                <w:szCs w:val="20"/>
              </w:rPr>
              <w:t>(A)</w:t>
            </w:r>
            <w:r w:rsidRPr="00735256">
              <w:rPr>
                <w:rFonts w:ascii="Arial" w:hAnsi="Arial" w:cs="Arial"/>
                <w:sz w:val="20"/>
                <w:szCs w:val="20"/>
              </w:rPr>
              <w:t xml:space="preserve">. If in </w:t>
            </w:r>
            <w:r w:rsidR="00F45FC4" w:rsidRPr="00735256">
              <w:rPr>
                <w:rFonts w:ascii="Arial" w:hAnsi="Arial" w:cs="Arial"/>
                <w:sz w:val="20"/>
                <w:szCs w:val="20"/>
              </w:rPr>
              <w:t>doubt,</w:t>
            </w:r>
            <w:r w:rsidRPr="00735256">
              <w:rPr>
                <w:rFonts w:ascii="Arial" w:hAnsi="Arial" w:cs="Arial"/>
                <w:sz w:val="20"/>
                <w:szCs w:val="20"/>
              </w:rPr>
              <w:t xml:space="preserve"> please seek advice from the </w:t>
            </w:r>
            <w:r w:rsidR="00270155" w:rsidRPr="00735256">
              <w:rPr>
                <w:rFonts w:ascii="Arial" w:hAnsi="Arial" w:cs="Arial"/>
                <w:sz w:val="20"/>
                <w:szCs w:val="20"/>
              </w:rPr>
              <w:t>QMUL</w:t>
            </w:r>
            <w:r w:rsidRPr="00735256">
              <w:rPr>
                <w:rFonts w:ascii="Arial" w:hAnsi="Arial" w:cs="Arial"/>
                <w:sz w:val="20"/>
                <w:szCs w:val="20"/>
              </w:rPr>
              <w:t xml:space="preserve"> </w:t>
            </w:r>
            <w:r w:rsidR="00F45FC4">
              <w:rPr>
                <w:rFonts w:ascii="Arial" w:hAnsi="Arial" w:cs="Arial"/>
                <w:sz w:val="20"/>
                <w:szCs w:val="20"/>
              </w:rPr>
              <w:t xml:space="preserve">or Barts Health </w:t>
            </w:r>
            <w:r w:rsidRPr="00735256">
              <w:rPr>
                <w:rFonts w:ascii="Arial" w:hAnsi="Arial" w:cs="Arial"/>
                <w:sz w:val="20"/>
                <w:szCs w:val="20"/>
              </w:rPr>
              <w:t>Archivist</w:t>
            </w:r>
            <w:r w:rsidR="00F45FC4">
              <w:rPr>
                <w:rFonts w:ascii="Arial" w:hAnsi="Arial" w:cs="Arial"/>
                <w:sz w:val="20"/>
                <w:szCs w:val="20"/>
              </w:rPr>
              <w:t>s</w:t>
            </w:r>
            <w:r w:rsidRPr="00735256">
              <w:rPr>
                <w:rFonts w:ascii="Arial" w:hAnsi="Arial" w:cs="Arial"/>
                <w:sz w:val="20"/>
                <w:szCs w:val="20"/>
              </w:rPr>
              <w:t xml:space="preserve"> </w:t>
            </w:r>
            <w:r w:rsidRPr="00735256">
              <w:rPr>
                <w:rFonts w:ascii="Arial" w:hAnsi="Arial" w:cs="Arial"/>
                <w:sz w:val="20"/>
                <w:szCs w:val="20"/>
                <w:u w:val="single"/>
              </w:rPr>
              <w:t>before</w:t>
            </w:r>
            <w:r w:rsidRPr="00735256">
              <w:rPr>
                <w:rFonts w:ascii="Arial" w:hAnsi="Arial" w:cs="Arial"/>
                <w:sz w:val="20"/>
                <w:szCs w:val="20"/>
              </w:rPr>
              <w:t xml:space="preserve"> destroying records. </w:t>
            </w:r>
            <w:r w:rsidR="00270155" w:rsidRPr="00735256">
              <w:rPr>
                <w:rFonts w:ascii="Arial" w:hAnsi="Arial" w:cs="Arial"/>
                <w:sz w:val="20"/>
                <w:szCs w:val="20"/>
              </w:rPr>
              <w:t xml:space="preserve">A useful steer of information of likely archival value is in </w:t>
            </w:r>
            <w:r w:rsidR="00270155" w:rsidRPr="00735256">
              <w:rPr>
                <w:rFonts w:ascii="Arial" w:hAnsi="Arial" w:cs="Arial"/>
                <w:sz w:val="20"/>
                <w:szCs w:val="20"/>
              </w:rPr>
              <w:lastRenderedPageBreak/>
              <w:t xml:space="preserve">the appendix of the </w:t>
            </w:r>
            <w:hyperlink r:id="rId12" w:history="1">
              <w:r w:rsidR="00270155" w:rsidRPr="00735256">
                <w:rPr>
                  <w:rStyle w:val="Hyperlink"/>
                  <w:rFonts w:ascii="Arial" w:hAnsi="Arial" w:cs="Arial"/>
                  <w:sz w:val="20"/>
                  <w:szCs w:val="20"/>
                </w:rPr>
                <w:t>Archives Appraisal Policy</w:t>
              </w:r>
            </w:hyperlink>
            <w:r w:rsidR="00C1633A">
              <w:rPr>
                <w:rFonts w:ascii="Arial" w:hAnsi="Arial" w:cs="Arial"/>
                <w:sz w:val="20"/>
                <w:szCs w:val="20"/>
              </w:rPr>
              <w:t xml:space="preserve"> and</w:t>
            </w:r>
            <w:r w:rsidR="00C1633A" w:rsidRPr="00C1633A">
              <w:rPr>
                <w:rFonts w:ascii="Arial" w:hAnsi="Arial" w:cs="Arial"/>
                <w:sz w:val="20"/>
                <w:szCs w:val="20"/>
              </w:rPr>
              <w:t xml:space="preserve"> </w:t>
            </w:r>
            <w:hyperlink r:id="rId13" w:history="1">
              <w:r w:rsidR="00C1633A" w:rsidRPr="00C1633A">
                <w:rPr>
                  <w:rStyle w:val="Hyperlink"/>
                  <w:rFonts w:ascii="Arial" w:hAnsi="Arial" w:cs="Arial"/>
                  <w:sz w:val="20"/>
                  <w:szCs w:val="20"/>
                </w:rPr>
                <w:t>Trust Collections Development Policy (Archives and Museums)</w:t>
              </w:r>
            </w:hyperlink>
            <w:r w:rsidR="00C1633A">
              <w:rPr>
                <w:rFonts w:ascii="Arial" w:hAnsi="Arial" w:cs="Arial"/>
                <w:sz w:val="20"/>
                <w:szCs w:val="20"/>
              </w:rPr>
              <w:t>.</w:t>
            </w:r>
          </w:p>
        </w:tc>
      </w:tr>
      <w:tr w:rsidR="00306B9A" w:rsidRPr="00D00EAC" w14:paraId="19B15D57" w14:textId="77777777" w:rsidTr="0099558C">
        <w:trPr>
          <w:trHeight w:val="1796"/>
        </w:trPr>
        <w:tc>
          <w:tcPr>
            <w:tcW w:w="648" w:type="dxa"/>
          </w:tcPr>
          <w:p w14:paraId="1132F901" w14:textId="77777777" w:rsidR="00306B9A" w:rsidRPr="00735256" w:rsidRDefault="00306B9A">
            <w:pPr>
              <w:numPr>
                <w:ilvl w:val="0"/>
                <w:numId w:val="1"/>
              </w:numPr>
              <w:rPr>
                <w:rFonts w:ascii="Arial" w:hAnsi="Arial" w:cs="Arial"/>
                <w:sz w:val="20"/>
                <w:szCs w:val="20"/>
              </w:rPr>
            </w:pPr>
          </w:p>
        </w:tc>
        <w:tc>
          <w:tcPr>
            <w:tcW w:w="2160" w:type="dxa"/>
          </w:tcPr>
          <w:p w14:paraId="6B875AD3" w14:textId="77777777" w:rsidR="00306B9A" w:rsidRPr="00735256" w:rsidRDefault="0096470B" w:rsidP="0093466B">
            <w:pPr>
              <w:rPr>
                <w:rFonts w:ascii="Arial" w:hAnsi="Arial" w:cs="Arial"/>
                <w:sz w:val="20"/>
                <w:szCs w:val="20"/>
              </w:rPr>
            </w:pPr>
            <w:r w:rsidRPr="00735256">
              <w:rPr>
                <w:rFonts w:ascii="Arial" w:hAnsi="Arial" w:cs="Arial"/>
                <w:sz w:val="20"/>
                <w:szCs w:val="20"/>
              </w:rPr>
              <w:t>Records &amp; Information Compliance Manager</w:t>
            </w:r>
          </w:p>
        </w:tc>
        <w:tc>
          <w:tcPr>
            <w:tcW w:w="6048" w:type="dxa"/>
          </w:tcPr>
          <w:p w14:paraId="42B44B16" w14:textId="44F47342" w:rsidR="00306B9A" w:rsidRPr="00735256" w:rsidRDefault="00306B9A" w:rsidP="00306B9A">
            <w:pPr>
              <w:jc w:val="both"/>
              <w:rPr>
                <w:rFonts w:ascii="Arial" w:hAnsi="Arial" w:cs="Arial"/>
                <w:sz w:val="20"/>
                <w:szCs w:val="20"/>
              </w:rPr>
            </w:pPr>
            <w:r w:rsidRPr="00735256">
              <w:rPr>
                <w:rFonts w:ascii="Arial" w:hAnsi="Arial" w:cs="Arial"/>
                <w:sz w:val="20"/>
                <w:szCs w:val="20"/>
              </w:rPr>
              <w:t xml:space="preserve">Documentation should be kept noting what was destroyed on what date and who authorised this. This can be done by cutting the rows out of the inventory spreadsheet and making a new one with columns ‘Date Destroyed’ and ‘Authorised by’ and printing when completed. </w:t>
            </w:r>
            <w:r w:rsidR="004C15C5">
              <w:rPr>
                <w:rFonts w:ascii="Arial" w:hAnsi="Arial" w:cs="Arial"/>
                <w:sz w:val="20"/>
                <w:szCs w:val="20"/>
              </w:rPr>
              <w:t>Where feasible, t</w:t>
            </w:r>
            <w:r w:rsidRPr="00735256">
              <w:rPr>
                <w:rFonts w:ascii="Arial" w:hAnsi="Arial" w:cs="Arial"/>
                <w:sz w:val="20"/>
                <w:szCs w:val="20"/>
              </w:rPr>
              <w:t xml:space="preserve">he Records &amp; Information Compliance Manager will be responsible for retaining the master copy of the audit trail of all records destroyed. See also </w:t>
            </w:r>
            <w:r w:rsidR="00910098" w:rsidRPr="00735256">
              <w:rPr>
                <w:rFonts w:ascii="Arial" w:hAnsi="Arial" w:cs="Arial"/>
                <w:sz w:val="20"/>
                <w:szCs w:val="20"/>
              </w:rPr>
              <w:t>step 20.</w:t>
            </w:r>
            <w:r w:rsidRPr="00735256">
              <w:rPr>
                <w:rFonts w:ascii="Arial" w:hAnsi="Arial" w:cs="Arial"/>
                <w:sz w:val="20"/>
                <w:szCs w:val="20"/>
              </w:rPr>
              <w:t xml:space="preserve"> below. A certificate of destruction must be obtained for any records destroyed by an external party.</w:t>
            </w:r>
          </w:p>
        </w:tc>
      </w:tr>
      <w:tr w:rsidR="00306B9A" w:rsidRPr="00D00EAC" w14:paraId="600532B1" w14:textId="77777777" w:rsidTr="00306B9A">
        <w:trPr>
          <w:trHeight w:val="769"/>
        </w:trPr>
        <w:tc>
          <w:tcPr>
            <w:tcW w:w="648" w:type="dxa"/>
          </w:tcPr>
          <w:p w14:paraId="44569DFC" w14:textId="77777777" w:rsidR="00306B9A" w:rsidRPr="00735256" w:rsidRDefault="00306B9A">
            <w:pPr>
              <w:numPr>
                <w:ilvl w:val="0"/>
                <w:numId w:val="1"/>
              </w:numPr>
              <w:rPr>
                <w:rFonts w:ascii="Arial" w:hAnsi="Arial" w:cs="Arial"/>
                <w:sz w:val="20"/>
                <w:szCs w:val="20"/>
              </w:rPr>
            </w:pPr>
          </w:p>
        </w:tc>
        <w:tc>
          <w:tcPr>
            <w:tcW w:w="2160" w:type="dxa"/>
          </w:tcPr>
          <w:p w14:paraId="49F79C0C" w14:textId="458CD116" w:rsidR="00306B9A" w:rsidRPr="00735256" w:rsidRDefault="0096470B" w:rsidP="0093466B">
            <w:pPr>
              <w:rPr>
                <w:rFonts w:ascii="Arial" w:hAnsi="Arial" w:cs="Arial"/>
                <w:sz w:val="20"/>
                <w:szCs w:val="20"/>
              </w:rPr>
            </w:pPr>
            <w:r w:rsidRPr="00735256">
              <w:rPr>
                <w:rFonts w:ascii="Arial" w:hAnsi="Arial" w:cs="Arial"/>
                <w:sz w:val="20"/>
                <w:szCs w:val="20"/>
              </w:rPr>
              <w:t>Departmental Champions / Records &amp; Information Compliance Manager</w:t>
            </w:r>
          </w:p>
        </w:tc>
        <w:tc>
          <w:tcPr>
            <w:tcW w:w="6048" w:type="dxa"/>
          </w:tcPr>
          <w:p w14:paraId="3B2A477C" w14:textId="77777777" w:rsidR="00306B9A" w:rsidRPr="00735256" w:rsidRDefault="00306B9A" w:rsidP="00306B9A">
            <w:pPr>
              <w:jc w:val="both"/>
              <w:rPr>
                <w:rFonts w:ascii="Arial" w:hAnsi="Arial" w:cs="Arial"/>
                <w:sz w:val="20"/>
                <w:szCs w:val="20"/>
              </w:rPr>
            </w:pPr>
            <w:r w:rsidRPr="00735256">
              <w:rPr>
                <w:rFonts w:ascii="Arial" w:hAnsi="Arial" w:cs="Arial"/>
                <w:sz w:val="20"/>
                <w:szCs w:val="20"/>
              </w:rPr>
              <w:t>The local records inventory should then be updated by deleting rows and changing the Review Dates as appropriate.</w:t>
            </w:r>
          </w:p>
        </w:tc>
      </w:tr>
      <w:tr w:rsidR="00306B9A" w:rsidRPr="00D00EAC" w14:paraId="34436777" w14:textId="77777777" w:rsidTr="00D87628">
        <w:trPr>
          <w:trHeight w:val="1019"/>
        </w:trPr>
        <w:tc>
          <w:tcPr>
            <w:tcW w:w="648" w:type="dxa"/>
          </w:tcPr>
          <w:p w14:paraId="4276978D" w14:textId="77777777" w:rsidR="00306B9A" w:rsidRPr="00735256" w:rsidRDefault="00306B9A">
            <w:pPr>
              <w:numPr>
                <w:ilvl w:val="0"/>
                <w:numId w:val="1"/>
              </w:numPr>
              <w:rPr>
                <w:rFonts w:ascii="Arial" w:hAnsi="Arial" w:cs="Arial"/>
                <w:sz w:val="20"/>
                <w:szCs w:val="20"/>
              </w:rPr>
            </w:pPr>
          </w:p>
        </w:tc>
        <w:tc>
          <w:tcPr>
            <w:tcW w:w="2160" w:type="dxa"/>
          </w:tcPr>
          <w:p w14:paraId="5AA0E199" w14:textId="4AB5B3E2" w:rsidR="00306B9A" w:rsidRPr="00735256" w:rsidRDefault="0096470B" w:rsidP="0093466B">
            <w:pPr>
              <w:rPr>
                <w:rFonts w:ascii="Arial" w:hAnsi="Arial" w:cs="Arial"/>
                <w:sz w:val="20"/>
                <w:szCs w:val="20"/>
              </w:rPr>
            </w:pPr>
            <w:r w:rsidRPr="00735256">
              <w:rPr>
                <w:rFonts w:ascii="Arial" w:hAnsi="Arial" w:cs="Arial"/>
                <w:sz w:val="20"/>
                <w:szCs w:val="20"/>
              </w:rPr>
              <w:t>Departmental Champions / Records &amp; Information Compliance Manager</w:t>
            </w:r>
          </w:p>
        </w:tc>
        <w:tc>
          <w:tcPr>
            <w:tcW w:w="6048" w:type="dxa"/>
          </w:tcPr>
          <w:p w14:paraId="68FBA191" w14:textId="77777777" w:rsidR="00306B9A" w:rsidRPr="00735256" w:rsidRDefault="00306B9A" w:rsidP="00306B9A">
            <w:pPr>
              <w:jc w:val="both"/>
              <w:rPr>
                <w:rFonts w:ascii="Arial" w:hAnsi="Arial" w:cs="Arial"/>
                <w:b/>
                <w:sz w:val="20"/>
                <w:szCs w:val="20"/>
              </w:rPr>
            </w:pPr>
            <w:r w:rsidRPr="00735256">
              <w:rPr>
                <w:rFonts w:ascii="Arial" w:hAnsi="Arial" w:cs="Arial"/>
                <w:b/>
                <w:sz w:val="20"/>
                <w:szCs w:val="20"/>
              </w:rPr>
              <w:t>Disposition</w:t>
            </w:r>
          </w:p>
          <w:p w14:paraId="1872229A" w14:textId="77777777" w:rsidR="000647CA" w:rsidRPr="00735256" w:rsidRDefault="000647CA" w:rsidP="000647CA">
            <w:pPr>
              <w:jc w:val="both"/>
              <w:rPr>
                <w:rFonts w:ascii="Arial" w:hAnsi="Arial" w:cs="Arial"/>
                <w:sz w:val="20"/>
                <w:szCs w:val="20"/>
              </w:rPr>
            </w:pPr>
            <w:r w:rsidRPr="00735256">
              <w:rPr>
                <w:rFonts w:ascii="Arial" w:hAnsi="Arial" w:cs="Arial"/>
                <w:sz w:val="20"/>
                <w:szCs w:val="20"/>
              </w:rPr>
              <w:t>Records which have reached the end of their retention and have been reviewed are subject to disposition which can consist of one of two actions:</w:t>
            </w:r>
          </w:p>
          <w:p w14:paraId="6DA62923" w14:textId="77777777" w:rsidR="000647CA" w:rsidRPr="00735256" w:rsidRDefault="000647CA" w:rsidP="000647CA">
            <w:pPr>
              <w:numPr>
                <w:ilvl w:val="0"/>
                <w:numId w:val="30"/>
              </w:numPr>
              <w:jc w:val="both"/>
              <w:rPr>
                <w:rFonts w:ascii="Arial" w:hAnsi="Arial" w:cs="Arial"/>
                <w:sz w:val="20"/>
                <w:szCs w:val="20"/>
              </w:rPr>
            </w:pPr>
            <w:r w:rsidRPr="00735256">
              <w:rPr>
                <w:rFonts w:ascii="Arial" w:hAnsi="Arial" w:cs="Arial"/>
                <w:sz w:val="20"/>
                <w:szCs w:val="20"/>
              </w:rPr>
              <w:t>Destroy: appropriate destruction of those records which no longer have value</w:t>
            </w:r>
            <w:r w:rsidR="00DB1E99" w:rsidRPr="00735256">
              <w:rPr>
                <w:rFonts w:ascii="Arial" w:hAnsi="Arial" w:cs="Arial"/>
                <w:sz w:val="20"/>
                <w:szCs w:val="20"/>
              </w:rPr>
              <w:t xml:space="preserve"> (see step 21.</w:t>
            </w:r>
            <w:r w:rsidRPr="00735256">
              <w:rPr>
                <w:rFonts w:ascii="Arial" w:hAnsi="Arial" w:cs="Arial"/>
                <w:sz w:val="20"/>
                <w:szCs w:val="20"/>
              </w:rPr>
              <w:t>), or</w:t>
            </w:r>
          </w:p>
          <w:p w14:paraId="1A851097" w14:textId="77777777" w:rsidR="000647CA" w:rsidRPr="00735256" w:rsidRDefault="000647CA" w:rsidP="000647CA">
            <w:pPr>
              <w:numPr>
                <w:ilvl w:val="0"/>
                <w:numId w:val="30"/>
              </w:numPr>
              <w:jc w:val="both"/>
              <w:rPr>
                <w:rFonts w:ascii="Arial" w:hAnsi="Arial" w:cs="Arial"/>
                <w:sz w:val="20"/>
                <w:szCs w:val="20"/>
              </w:rPr>
            </w:pPr>
            <w:r w:rsidRPr="00735256">
              <w:rPr>
                <w:rFonts w:ascii="Arial" w:hAnsi="Arial" w:cs="Arial"/>
                <w:sz w:val="20"/>
                <w:szCs w:val="20"/>
              </w:rPr>
              <w:t>Transfer for permanent preservation: transferral to the College Archives of those records with continuing value (see</w:t>
            </w:r>
            <w:r w:rsidR="00DB1E99" w:rsidRPr="00735256">
              <w:rPr>
                <w:rFonts w:ascii="Arial" w:hAnsi="Arial" w:cs="Arial"/>
                <w:sz w:val="20"/>
                <w:szCs w:val="20"/>
              </w:rPr>
              <w:t xml:space="preserve"> step 2</w:t>
            </w:r>
            <w:r w:rsidRPr="00735256">
              <w:rPr>
                <w:rFonts w:ascii="Arial" w:hAnsi="Arial" w:cs="Arial"/>
                <w:sz w:val="20"/>
                <w:szCs w:val="20"/>
              </w:rPr>
              <w:t>2</w:t>
            </w:r>
            <w:r w:rsidR="008D4844" w:rsidRPr="00735256">
              <w:rPr>
                <w:rFonts w:ascii="Arial" w:hAnsi="Arial" w:cs="Arial"/>
                <w:sz w:val="20"/>
                <w:szCs w:val="20"/>
              </w:rPr>
              <w:t>.</w:t>
            </w:r>
            <w:r w:rsidRPr="00735256">
              <w:rPr>
                <w:rFonts w:ascii="Arial" w:hAnsi="Arial" w:cs="Arial"/>
                <w:sz w:val="20"/>
                <w:szCs w:val="20"/>
              </w:rPr>
              <w:t>).</w:t>
            </w:r>
          </w:p>
          <w:p w14:paraId="7DDA217B" w14:textId="77777777" w:rsidR="00306B9A" w:rsidRPr="00735256" w:rsidRDefault="000647CA" w:rsidP="00306B9A">
            <w:pPr>
              <w:jc w:val="both"/>
              <w:rPr>
                <w:rFonts w:ascii="Arial" w:hAnsi="Arial" w:cs="Arial"/>
                <w:b/>
                <w:sz w:val="20"/>
                <w:szCs w:val="20"/>
              </w:rPr>
            </w:pPr>
            <w:r w:rsidRPr="00735256">
              <w:rPr>
                <w:rFonts w:ascii="Arial" w:hAnsi="Arial" w:cs="Arial"/>
                <w:sz w:val="20"/>
                <w:szCs w:val="20"/>
              </w:rPr>
              <w:t>Any record which is the subject of an ongoing information request (or legal case) should not be destroyed, even if due for destruction according to the retention schedule.</w:t>
            </w:r>
          </w:p>
        </w:tc>
      </w:tr>
      <w:tr w:rsidR="000647CA" w:rsidRPr="00D00EAC" w14:paraId="0ABA1EAE" w14:textId="77777777" w:rsidTr="000647CA">
        <w:trPr>
          <w:trHeight w:val="1199"/>
        </w:trPr>
        <w:tc>
          <w:tcPr>
            <w:tcW w:w="648" w:type="dxa"/>
          </w:tcPr>
          <w:p w14:paraId="18E51CC5" w14:textId="77777777" w:rsidR="000647CA" w:rsidRPr="00735256" w:rsidRDefault="000647CA">
            <w:pPr>
              <w:numPr>
                <w:ilvl w:val="0"/>
                <w:numId w:val="1"/>
              </w:numPr>
              <w:rPr>
                <w:rFonts w:ascii="Arial" w:hAnsi="Arial" w:cs="Arial"/>
                <w:sz w:val="20"/>
                <w:szCs w:val="20"/>
              </w:rPr>
            </w:pPr>
          </w:p>
        </w:tc>
        <w:tc>
          <w:tcPr>
            <w:tcW w:w="2160" w:type="dxa"/>
          </w:tcPr>
          <w:p w14:paraId="288D718F" w14:textId="438D8373" w:rsidR="000647CA" w:rsidRPr="00735256" w:rsidRDefault="000647CA" w:rsidP="0093466B">
            <w:pPr>
              <w:rPr>
                <w:rFonts w:ascii="Arial" w:hAnsi="Arial" w:cs="Arial"/>
                <w:sz w:val="20"/>
                <w:szCs w:val="20"/>
              </w:rPr>
            </w:pPr>
            <w:r w:rsidRPr="00735256">
              <w:rPr>
                <w:rFonts w:ascii="Arial" w:hAnsi="Arial" w:cs="Arial"/>
                <w:sz w:val="20"/>
                <w:szCs w:val="20"/>
              </w:rPr>
              <w:t>Departmental Champions</w:t>
            </w:r>
          </w:p>
        </w:tc>
        <w:tc>
          <w:tcPr>
            <w:tcW w:w="6048" w:type="dxa"/>
          </w:tcPr>
          <w:p w14:paraId="554A3312" w14:textId="77777777" w:rsidR="000647CA" w:rsidRPr="00735256" w:rsidRDefault="000647CA" w:rsidP="000647CA">
            <w:pPr>
              <w:rPr>
                <w:rFonts w:ascii="Arial" w:hAnsi="Arial" w:cs="Arial"/>
                <w:b/>
                <w:sz w:val="20"/>
                <w:szCs w:val="20"/>
              </w:rPr>
            </w:pPr>
            <w:r w:rsidRPr="00735256">
              <w:rPr>
                <w:rFonts w:ascii="Arial" w:hAnsi="Arial" w:cs="Arial"/>
                <w:b/>
                <w:sz w:val="20"/>
                <w:szCs w:val="20"/>
              </w:rPr>
              <w:t>Destruction</w:t>
            </w:r>
          </w:p>
          <w:p w14:paraId="1A961541" w14:textId="39DA4573" w:rsidR="000647CA" w:rsidRPr="00735256" w:rsidRDefault="000647CA" w:rsidP="000647CA">
            <w:pPr>
              <w:jc w:val="both"/>
              <w:rPr>
                <w:rFonts w:ascii="Arial" w:hAnsi="Arial" w:cs="Arial"/>
                <w:b/>
                <w:sz w:val="20"/>
                <w:szCs w:val="20"/>
              </w:rPr>
            </w:pPr>
            <w:r w:rsidRPr="00735256">
              <w:rPr>
                <w:rFonts w:ascii="Arial" w:hAnsi="Arial" w:cs="Arial"/>
                <w:sz w:val="20"/>
                <w:szCs w:val="20"/>
              </w:rPr>
              <w:t xml:space="preserve">All records must be disposed of appropriately and this will depend </w:t>
            </w:r>
            <w:r w:rsidR="00B003B7" w:rsidRPr="00735256">
              <w:rPr>
                <w:rFonts w:ascii="Arial" w:hAnsi="Arial" w:cs="Arial"/>
                <w:sz w:val="20"/>
                <w:szCs w:val="20"/>
              </w:rPr>
              <w:t>on</w:t>
            </w:r>
            <w:r w:rsidRPr="00735256">
              <w:rPr>
                <w:rFonts w:ascii="Arial" w:hAnsi="Arial" w:cs="Arial"/>
                <w:sz w:val="20"/>
                <w:szCs w:val="20"/>
              </w:rPr>
              <w:t xml:space="preserve"> their information classification and medium in which it is held.</w:t>
            </w:r>
          </w:p>
        </w:tc>
      </w:tr>
      <w:tr w:rsidR="000647CA" w:rsidRPr="00D00EAC" w14:paraId="66429670" w14:textId="77777777" w:rsidTr="000647CA">
        <w:trPr>
          <w:trHeight w:val="1199"/>
        </w:trPr>
        <w:tc>
          <w:tcPr>
            <w:tcW w:w="648" w:type="dxa"/>
          </w:tcPr>
          <w:p w14:paraId="2137B84E" w14:textId="77777777" w:rsidR="000647CA" w:rsidRPr="00735256" w:rsidRDefault="000647CA">
            <w:pPr>
              <w:numPr>
                <w:ilvl w:val="0"/>
                <w:numId w:val="1"/>
              </w:numPr>
              <w:rPr>
                <w:rFonts w:ascii="Arial" w:hAnsi="Arial" w:cs="Arial"/>
                <w:sz w:val="20"/>
                <w:szCs w:val="20"/>
              </w:rPr>
            </w:pPr>
          </w:p>
        </w:tc>
        <w:tc>
          <w:tcPr>
            <w:tcW w:w="2160" w:type="dxa"/>
          </w:tcPr>
          <w:p w14:paraId="71A63990" w14:textId="6DC95076" w:rsidR="000647CA" w:rsidRPr="00735256" w:rsidRDefault="008429C2" w:rsidP="0093466B">
            <w:pPr>
              <w:rPr>
                <w:rFonts w:ascii="Arial" w:hAnsi="Arial" w:cs="Arial"/>
                <w:sz w:val="20"/>
                <w:szCs w:val="20"/>
              </w:rPr>
            </w:pPr>
            <w:r w:rsidRPr="00735256">
              <w:rPr>
                <w:rFonts w:ascii="Arial" w:hAnsi="Arial" w:cs="Arial"/>
                <w:sz w:val="20"/>
                <w:szCs w:val="20"/>
              </w:rPr>
              <w:t>Departmental Champions / The Archivist</w:t>
            </w:r>
            <w:r w:rsidR="00F3545F">
              <w:rPr>
                <w:rFonts w:ascii="Arial" w:hAnsi="Arial" w:cs="Arial"/>
                <w:sz w:val="20"/>
                <w:szCs w:val="20"/>
              </w:rPr>
              <w:t>(s)</w:t>
            </w:r>
          </w:p>
        </w:tc>
        <w:tc>
          <w:tcPr>
            <w:tcW w:w="6048" w:type="dxa"/>
          </w:tcPr>
          <w:p w14:paraId="10FB301E" w14:textId="77777777" w:rsidR="008429C2" w:rsidRPr="00735256" w:rsidRDefault="008429C2" w:rsidP="008429C2">
            <w:pPr>
              <w:jc w:val="both"/>
              <w:rPr>
                <w:rFonts w:ascii="Arial" w:hAnsi="Arial" w:cs="Arial"/>
                <w:b/>
                <w:sz w:val="20"/>
                <w:szCs w:val="20"/>
              </w:rPr>
            </w:pPr>
            <w:r w:rsidRPr="00735256">
              <w:rPr>
                <w:rFonts w:ascii="Arial" w:hAnsi="Arial" w:cs="Arial"/>
                <w:b/>
                <w:sz w:val="20"/>
                <w:szCs w:val="20"/>
              </w:rPr>
              <w:t>Transfer to The Archives</w:t>
            </w:r>
          </w:p>
          <w:p w14:paraId="16A58095" w14:textId="5488891E" w:rsidR="005F0A00" w:rsidRPr="00735256" w:rsidRDefault="008429C2" w:rsidP="00A84A4A">
            <w:pPr>
              <w:jc w:val="both"/>
              <w:rPr>
                <w:rFonts w:ascii="Arial" w:hAnsi="Arial" w:cs="Arial"/>
                <w:sz w:val="20"/>
                <w:szCs w:val="20"/>
              </w:rPr>
            </w:pPr>
            <w:r w:rsidRPr="00735256">
              <w:rPr>
                <w:rFonts w:ascii="Arial" w:hAnsi="Arial" w:cs="Arial"/>
                <w:sz w:val="20"/>
                <w:szCs w:val="20"/>
              </w:rPr>
              <w:t>Those records which have been selected for permanent preservation will be transferred to The Archives based in the Main Library at Mile End as per the Archives Collection Policy</w:t>
            </w:r>
            <w:r w:rsidR="00A26D29">
              <w:rPr>
                <w:rFonts w:ascii="Arial" w:hAnsi="Arial" w:cs="Arial"/>
                <w:sz w:val="20"/>
                <w:szCs w:val="20"/>
              </w:rPr>
              <w:t>, or</w:t>
            </w:r>
            <w:r w:rsidR="00B21D42">
              <w:rPr>
                <w:rFonts w:ascii="Arial" w:hAnsi="Arial" w:cs="Arial"/>
                <w:sz w:val="20"/>
                <w:szCs w:val="20"/>
              </w:rPr>
              <w:t>, in the case of the</w:t>
            </w:r>
            <w:r w:rsidR="00D50E9A">
              <w:rPr>
                <w:rFonts w:ascii="Arial" w:hAnsi="Arial" w:cs="Arial"/>
                <w:sz w:val="20"/>
                <w:szCs w:val="20"/>
              </w:rPr>
              <w:t xml:space="preserve"> Faculty</w:t>
            </w:r>
            <w:r w:rsidR="00D50E9A" w:rsidRPr="00735256">
              <w:rPr>
                <w:rFonts w:ascii="Arial" w:hAnsi="Arial" w:cs="Arial"/>
                <w:sz w:val="20"/>
                <w:szCs w:val="20"/>
              </w:rPr>
              <w:t xml:space="preserve"> of Medicine and Dentistry</w:t>
            </w:r>
            <w:r w:rsidR="00B21D42">
              <w:rPr>
                <w:rFonts w:ascii="Arial" w:hAnsi="Arial" w:cs="Arial"/>
                <w:sz w:val="20"/>
                <w:szCs w:val="20"/>
              </w:rPr>
              <w:t>, to the Barts Health NHS Trust Archives based a</w:t>
            </w:r>
            <w:r w:rsidR="00D50E9A">
              <w:rPr>
                <w:rFonts w:ascii="Arial" w:hAnsi="Arial" w:cs="Arial"/>
                <w:sz w:val="20"/>
                <w:szCs w:val="20"/>
              </w:rPr>
              <w:t xml:space="preserve">t </w:t>
            </w:r>
            <w:r w:rsidR="00E16D8F" w:rsidRPr="00E16D8F">
              <w:rPr>
                <w:rFonts w:ascii="Arial" w:hAnsi="Arial" w:cs="Arial"/>
                <w:sz w:val="20"/>
                <w:szCs w:val="20"/>
              </w:rPr>
              <w:t>St</w:t>
            </w:r>
            <w:r w:rsidR="00E16D8F">
              <w:rPr>
                <w:rFonts w:ascii="Arial" w:hAnsi="Arial" w:cs="Arial"/>
                <w:sz w:val="20"/>
                <w:szCs w:val="20"/>
              </w:rPr>
              <w:t>.</w:t>
            </w:r>
            <w:r w:rsidR="00E16D8F" w:rsidRPr="00E16D8F">
              <w:rPr>
                <w:rFonts w:ascii="Arial" w:hAnsi="Arial" w:cs="Arial"/>
                <w:sz w:val="20"/>
                <w:szCs w:val="20"/>
              </w:rPr>
              <w:t xml:space="preserve"> Bartholomew’s Hospital</w:t>
            </w:r>
            <w:r w:rsidRPr="00735256">
              <w:rPr>
                <w:rFonts w:ascii="Arial" w:hAnsi="Arial" w:cs="Arial"/>
                <w:sz w:val="20"/>
                <w:szCs w:val="20"/>
              </w:rPr>
              <w:t>. Once review has taken place arrangements shall be made with the Archivist to receive records as necessary.</w:t>
            </w:r>
          </w:p>
        </w:tc>
      </w:tr>
    </w:tbl>
    <w:p w14:paraId="23923D60" w14:textId="77777777" w:rsidR="00910098" w:rsidRPr="00D00EAC" w:rsidRDefault="00910098" w:rsidP="008D677F">
      <w:pPr>
        <w:rPr>
          <w:sz w:val="22"/>
          <w:szCs w:val="22"/>
        </w:rPr>
      </w:pPr>
    </w:p>
    <w:p w14:paraId="3C495AED" w14:textId="77777777" w:rsidR="00D30775" w:rsidRPr="00717BAF" w:rsidRDefault="00910098" w:rsidP="00D30775">
      <w:pPr>
        <w:rPr>
          <w:rFonts w:ascii="Arial" w:hAnsi="Arial" w:cs="Arial"/>
          <w:b/>
          <w:sz w:val="22"/>
          <w:szCs w:val="22"/>
          <w:u w:val="single"/>
        </w:rPr>
      </w:pPr>
      <w:r w:rsidRPr="00D00EAC">
        <w:rPr>
          <w:sz w:val="22"/>
          <w:szCs w:val="22"/>
        </w:rPr>
        <w:br w:type="page"/>
      </w:r>
      <w:bookmarkStart w:id="0" w:name="AppendixA"/>
      <w:bookmarkEnd w:id="0"/>
      <w:r w:rsidR="00D30775" w:rsidRPr="00717BAF">
        <w:rPr>
          <w:rFonts w:ascii="Arial" w:hAnsi="Arial" w:cs="Arial"/>
          <w:b/>
          <w:sz w:val="22"/>
          <w:szCs w:val="22"/>
          <w:u w:val="single"/>
        </w:rPr>
        <w:lastRenderedPageBreak/>
        <w:t xml:space="preserve">Appendix </w:t>
      </w:r>
      <w:r w:rsidR="00AE208F" w:rsidRPr="00717BAF">
        <w:rPr>
          <w:rFonts w:ascii="Arial" w:hAnsi="Arial" w:cs="Arial"/>
          <w:b/>
          <w:sz w:val="22"/>
          <w:szCs w:val="22"/>
          <w:u w:val="single"/>
        </w:rPr>
        <w:t>A</w:t>
      </w:r>
      <w:r w:rsidR="00D30775" w:rsidRPr="00717BAF">
        <w:rPr>
          <w:rFonts w:ascii="Arial" w:hAnsi="Arial" w:cs="Arial"/>
          <w:b/>
          <w:sz w:val="22"/>
          <w:szCs w:val="22"/>
          <w:u w:val="single"/>
        </w:rPr>
        <w:t xml:space="preserve"> – Records which may be routinely destroyed </w:t>
      </w:r>
    </w:p>
    <w:p w14:paraId="653201C6" w14:textId="77777777" w:rsidR="00D30775" w:rsidRPr="00717BAF" w:rsidRDefault="00D30775" w:rsidP="00E14948">
      <w:pPr>
        <w:pStyle w:val="NormalWeb"/>
        <w:jc w:val="both"/>
        <w:rPr>
          <w:rFonts w:ascii="Arial" w:hAnsi="Arial" w:cs="Arial"/>
          <w:sz w:val="22"/>
          <w:szCs w:val="22"/>
        </w:rPr>
      </w:pPr>
      <w:r w:rsidRPr="00717BAF">
        <w:rPr>
          <w:rFonts w:ascii="Arial" w:hAnsi="Arial" w:cs="Arial"/>
          <w:sz w:val="22"/>
          <w:szCs w:val="22"/>
        </w:rPr>
        <w:t>Ephemeral material should be disposed of on a routine basis. As a rule, the following types of records have no significant operational, informational or evidential value.  They can therefore be destroyed as soon as they have served their primary purpose.</w:t>
      </w:r>
    </w:p>
    <w:p w14:paraId="4A7AF44D" w14:textId="77777777" w:rsidR="00D30775" w:rsidRPr="00717BAF" w:rsidRDefault="00D30775" w:rsidP="00D30775">
      <w:pPr>
        <w:pStyle w:val="Heading6"/>
        <w:rPr>
          <w:rFonts w:ascii="Arial" w:hAnsi="Arial" w:cs="Arial"/>
        </w:rPr>
      </w:pPr>
      <w:r w:rsidRPr="00717BAF">
        <w:rPr>
          <w:rFonts w:ascii="Arial" w:hAnsi="Arial" w:cs="Arial"/>
        </w:rPr>
        <w:t xml:space="preserve">Examples </w:t>
      </w:r>
    </w:p>
    <w:p w14:paraId="69FB12F9" w14:textId="77777777" w:rsidR="00D30775" w:rsidRPr="00717BAF" w:rsidRDefault="00D30775" w:rsidP="00D30775">
      <w:pPr>
        <w:numPr>
          <w:ilvl w:val="0"/>
          <w:numId w:val="31"/>
        </w:numPr>
        <w:spacing w:before="100" w:beforeAutospacing="1" w:after="100" w:afterAutospacing="1"/>
        <w:rPr>
          <w:rFonts w:ascii="Arial" w:hAnsi="Arial" w:cs="Arial"/>
          <w:sz w:val="22"/>
          <w:szCs w:val="22"/>
        </w:rPr>
      </w:pPr>
      <w:r w:rsidRPr="00717BAF">
        <w:rPr>
          <w:rFonts w:ascii="Arial" w:hAnsi="Arial" w:cs="Arial"/>
          <w:sz w:val="22"/>
          <w:szCs w:val="22"/>
        </w:rPr>
        <w:t xml:space="preserve">Announcements and notices of meetings and other events, and notifications of acceptance or apologies </w:t>
      </w:r>
    </w:p>
    <w:p w14:paraId="6013D4F7" w14:textId="77777777" w:rsidR="00D30775" w:rsidRPr="00717BAF" w:rsidRDefault="00D30775" w:rsidP="00D30775">
      <w:pPr>
        <w:numPr>
          <w:ilvl w:val="0"/>
          <w:numId w:val="31"/>
        </w:numPr>
        <w:spacing w:before="100" w:beforeAutospacing="1" w:after="100" w:afterAutospacing="1"/>
        <w:rPr>
          <w:rFonts w:ascii="Arial" w:hAnsi="Arial" w:cs="Arial"/>
          <w:sz w:val="22"/>
          <w:szCs w:val="22"/>
        </w:rPr>
      </w:pPr>
      <w:r w:rsidRPr="00717BAF">
        <w:rPr>
          <w:rFonts w:ascii="Arial" w:hAnsi="Arial" w:cs="Arial"/>
          <w:sz w:val="22"/>
          <w:szCs w:val="22"/>
        </w:rPr>
        <w:t xml:space="preserve">Requests for stock information such as maps and travel directions, brochures etc. </w:t>
      </w:r>
    </w:p>
    <w:p w14:paraId="73DDE0E4" w14:textId="77777777" w:rsidR="00D30775" w:rsidRPr="00717BAF" w:rsidRDefault="00D30775" w:rsidP="00D30775">
      <w:pPr>
        <w:numPr>
          <w:ilvl w:val="0"/>
          <w:numId w:val="31"/>
        </w:numPr>
        <w:spacing w:before="100" w:beforeAutospacing="1" w:after="100" w:afterAutospacing="1"/>
        <w:rPr>
          <w:rFonts w:ascii="Arial" w:hAnsi="Arial" w:cs="Arial"/>
          <w:sz w:val="22"/>
          <w:szCs w:val="22"/>
        </w:rPr>
      </w:pPr>
      <w:r w:rsidRPr="00717BAF">
        <w:rPr>
          <w:rFonts w:ascii="Arial" w:hAnsi="Arial" w:cs="Arial"/>
          <w:sz w:val="22"/>
          <w:szCs w:val="22"/>
        </w:rPr>
        <w:t xml:space="preserve">Requests for, and confirmations of, reservations for internal services (e.g. meeting rooms, car parking spaces, pool cars) where no internal charges are made </w:t>
      </w:r>
    </w:p>
    <w:p w14:paraId="220990E1" w14:textId="77777777" w:rsidR="00D30775" w:rsidRPr="00717BAF" w:rsidRDefault="00D30775" w:rsidP="00D30775">
      <w:pPr>
        <w:numPr>
          <w:ilvl w:val="0"/>
          <w:numId w:val="31"/>
        </w:numPr>
        <w:spacing w:before="100" w:beforeAutospacing="1" w:after="100" w:afterAutospacing="1"/>
        <w:rPr>
          <w:rFonts w:ascii="Arial" w:hAnsi="Arial" w:cs="Arial"/>
          <w:sz w:val="22"/>
          <w:szCs w:val="22"/>
        </w:rPr>
      </w:pPr>
      <w:r w:rsidRPr="00717BAF">
        <w:rPr>
          <w:rFonts w:ascii="Arial" w:hAnsi="Arial" w:cs="Arial"/>
          <w:sz w:val="22"/>
          <w:szCs w:val="22"/>
        </w:rPr>
        <w:t xml:space="preserve">Requests for, and confirmations of, reservations with third parties (e.g. travel, hotel accommodation, restaurants) when invoices have been received </w:t>
      </w:r>
    </w:p>
    <w:p w14:paraId="6407B990" w14:textId="77777777" w:rsidR="00D30775" w:rsidRPr="00717BAF" w:rsidRDefault="00D30775" w:rsidP="00D30775">
      <w:pPr>
        <w:numPr>
          <w:ilvl w:val="0"/>
          <w:numId w:val="31"/>
        </w:numPr>
        <w:spacing w:before="100" w:beforeAutospacing="1" w:after="100" w:afterAutospacing="1"/>
        <w:rPr>
          <w:rFonts w:ascii="Arial" w:hAnsi="Arial" w:cs="Arial"/>
          <w:sz w:val="22"/>
          <w:szCs w:val="22"/>
        </w:rPr>
      </w:pPr>
      <w:r w:rsidRPr="00717BAF">
        <w:rPr>
          <w:rFonts w:ascii="Arial" w:hAnsi="Arial" w:cs="Arial"/>
          <w:sz w:val="22"/>
          <w:szCs w:val="22"/>
        </w:rPr>
        <w:t xml:space="preserve">Transmission documents: letters, fax cover sheets, email messages, routing slips, compliments slips and similar items which accompany documents but do not add any value to them </w:t>
      </w:r>
    </w:p>
    <w:p w14:paraId="1766C180" w14:textId="77777777" w:rsidR="00D30775" w:rsidRPr="00717BAF" w:rsidRDefault="00D30775" w:rsidP="00D30775">
      <w:pPr>
        <w:numPr>
          <w:ilvl w:val="0"/>
          <w:numId w:val="31"/>
        </w:numPr>
        <w:spacing w:before="100" w:beforeAutospacing="1" w:after="100" w:afterAutospacing="1"/>
        <w:rPr>
          <w:rFonts w:ascii="Arial" w:hAnsi="Arial" w:cs="Arial"/>
          <w:sz w:val="22"/>
          <w:szCs w:val="22"/>
        </w:rPr>
      </w:pPr>
      <w:r w:rsidRPr="00717BAF">
        <w:rPr>
          <w:rFonts w:ascii="Arial" w:hAnsi="Arial" w:cs="Arial"/>
          <w:sz w:val="22"/>
          <w:szCs w:val="22"/>
        </w:rPr>
        <w:t xml:space="preserve">Message slips </w:t>
      </w:r>
    </w:p>
    <w:p w14:paraId="5C1A0C76" w14:textId="77777777" w:rsidR="00D30775" w:rsidRPr="00717BAF" w:rsidRDefault="00D30775" w:rsidP="00D30775">
      <w:pPr>
        <w:numPr>
          <w:ilvl w:val="0"/>
          <w:numId w:val="31"/>
        </w:numPr>
        <w:spacing w:before="100" w:beforeAutospacing="1" w:after="100" w:afterAutospacing="1"/>
        <w:rPr>
          <w:rFonts w:ascii="Arial" w:hAnsi="Arial" w:cs="Arial"/>
          <w:sz w:val="22"/>
          <w:szCs w:val="22"/>
        </w:rPr>
      </w:pPr>
      <w:r w:rsidRPr="00717BAF">
        <w:rPr>
          <w:rFonts w:ascii="Arial" w:hAnsi="Arial" w:cs="Arial"/>
          <w:sz w:val="22"/>
          <w:szCs w:val="22"/>
        </w:rPr>
        <w:t xml:space="preserve">Superseded address lists, distribution lists etc. </w:t>
      </w:r>
    </w:p>
    <w:p w14:paraId="6E5CF736" w14:textId="77777777" w:rsidR="00D30775" w:rsidRPr="00717BAF" w:rsidRDefault="00D30775" w:rsidP="00D30775">
      <w:pPr>
        <w:numPr>
          <w:ilvl w:val="0"/>
          <w:numId w:val="31"/>
        </w:numPr>
        <w:ind w:left="714" w:hanging="357"/>
        <w:rPr>
          <w:rFonts w:ascii="Arial" w:hAnsi="Arial" w:cs="Arial"/>
          <w:sz w:val="22"/>
          <w:szCs w:val="22"/>
        </w:rPr>
      </w:pPr>
      <w:r w:rsidRPr="00717BAF">
        <w:rPr>
          <w:rFonts w:ascii="Arial" w:hAnsi="Arial" w:cs="Arial"/>
          <w:sz w:val="22"/>
          <w:szCs w:val="22"/>
        </w:rPr>
        <w:t xml:space="preserve">Duplicate documents such as: </w:t>
      </w:r>
    </w:p>
    <w:p w14:paraId="7F84C57B" w14:textId="77777777" w:rsidR="00D30775" w:rsidRPr="00717BAF" w:rsidRDefault="00D30775" w:rsidP="00D30775">
      <w:pPr>
        <w:numPr>
          <w:ilvl w:val="1"/>
          <w:numId w:val="32"/>
        </w:numPr>
        <w:ind w:left="1434" w:hanging="357"/>
        <w:rPr>
          <w:rFonts w:ascii="Arial" w:hAnsi="Arial" w:cs="Arial"/>
          <w:sz w:val="22"/>
          <w:szCs w:val="22"/>
        </w:rPr>
      </w:pPr>
      <w:r w:rsidRPr="00717BAF">
        <w:rPr>
          <w:rFonts w:ascii="Arial" w:hAnsi="Arial" w:cs="Arial"/>
          <w:sz w:val="22"/>
          <w:szCs w:val="22"/>
        </w:rPr>
        <w:t xml:space="preserve">‘CC’ and ‘FYI’ copies </w:t>
      </w:r>
    </w:p>
    <w:p w14:paraId="2398EB0F" w14:textId="77777777" w:rsidR="00D30775" w:rsidRPr="00717BAF" w:rsidRDefault="00D30775" w:rsidP="00D30775">
      <w:pPr>
        <w:numPr>
          <w:ilvl w:val="1"/>
          <w:numId w:val="32"/>
        </w:numPr>
        <w:spacing w:before="100" w:beforeAutospacing="1" w:after="100" w:afterAutospacing="1"/>
        <w:rPr>
          <w:rFonts w:ascii="Arial" w:hAnsi="Arial" w:cs="Arial"/>
          <w:sz w:val="22"/>
          <w:szCs w:val="22"/>
        </w:rPr>
      </w:pPr>
      <w:r w:rsidRPr="00717BAF">
        <w:rPr>
          <w:rFonts w:ascii="Arial" w:hAnsi="Arial" w:cs="Arial"/>
          <w:sz w:val="22"/>
          <w:szCs w:val="22"/>
        </w:rPr>
        <w:t xml:space="preserve">Unaltered drafts </w:t>
      </w:r>
    </w:p>
    <w:p w14:paraId="3C7E5D2A" w14:textId="77777777" w:rsidR="00D30775" w:rsidRPr="00717BAF" w:rsidRDefault="00D30775" w:rsidP="00D30775">
      <w:pPr>
        <w:numPr>
          <w:ilvl w:val="1"/>
          <w:numId w:val="32"/>
        </w:numPr>
        <w:spacing w:before="100" w:beforeAutospacing="1" w:after="100" w:afterAutospacing="1"/>
        <w:rPr>
          <w:rFonts w:ascii="Arial" w:hAnsi="Arial" w:cs="Arial"/>
          <w:sz w:val="22"/>
          <w:szCs w:val="22"/>
        </w:rPr>
      </w:pPr>
      <w:r w:rsidRPr="00717BAF">
        <w:rPr>
          <w:rFonts w:ascii="Arial" w:hAnsi="Arial" w:cs="Arial"/>
          <w:sz w:val="22"/>
          <w:szCs w:val="22"/>
        </w:rPr>
        <w:t xml:space="preserve">‘Snapshot’ printouts or extracts from databases </w:t>
      </w:r>
    </w:p>
    <w:p w14:paraId="56C8EF5F" w14:textId="77777777" w:rsidR="00D30775" w:rsidRPr="00717BAF" w:rsidRDefault="00D30775" w:rsidP="003148E5">
      <w:pPr>
        <w:numPr>
          <w:ilvl w:val="1"/>
          <w:numId w:val="32"/>
        </w:numPr>
        <w:spacing w:before="100" w:beforeAutospacing="1"/>
        <w:rPr>
          <w:rFonts w:ascii="Arial" w:hAnsi="Arial" w:cs="Arial"/>
          <w:sz w:val="22"/>
          <w:szCs w:val="22"/>
        </w:rPr>
      </w:pPr>
      <w:r w:rsidRPr="00717BAF">
        <w:rPr>
          <w:rFonts w:ascii="Arial" w:hAnsi="Arial" w:cs="Arial"/>
          <w:sz w:val="22"/>
          <w:szCs w:val="22"/>
        </w:rPr>
        <w:t xml:space="preserve">‘Day Files’ (chronological copies of correspondence) </w:t>
      </w:r>
    </w:p>
    <w:p w14:paraId="7593E48D" w14:textId="77777777" w:rsidR="00D30775" w:rsidRPr="00717BAF" w:rsidRDefault="00D30775" w:rsidP="00D30775">
      <w:pPr>
        <w:numPr>
          <w:ilvl w:val="0"/>
          <w:numId w:val="31"/>
        </w:numPr>
        <w:spacing w:before="100" w:beforeAutospacing="1" w:after="100" w:afterAutospacing="1"/>
        <w:rPr>
          <w:rFonts w:ascii="Arial" w:hAnsi="Arial" w:cs="Arial"/>
          <w:sz w:val="22"/>
          <w:szCs w:val="22"/>
        </w:rPr>
      </w:pPr>
      <w:r w:rsidRPr="00717BAF">
        <w:rPr>
          <w:rFonts w:ascii="Arial" w:hAnsi="Arial" w:cs="Arial"/>
          <w:sz w:val="22"/>
          <w:szCs w:val="22"/>
        </w:rPr>
        <w:t xml:space="preserve">Personal diaries, address books etc. </w:t>
      </w:r>
    </w:p>
    <w:p w14:paraId="45B3FBA5" w14:textId="77777777" w:rsidR="00D30775" w:rsidRPr="00717BAF" w:rsidRDefault="00D30775" w:rsidP="00D30775">
      <w:pPr>
        <w:numPr>
          <w:ilvl w:val="0"/>
          <w:numId w:val="31"/>
        </w:numPr>
        <w:spacing w:before="100" w:beforeAutospacing="1" w:after="100" w:afterAutospacing="1"/>
        <w:rPr>
          <w:rFonts w:ascii="Arial" w:hAnsi="Arial" w:cs="Arial"/>
          <w:sz w:val="22"/>
          <w:szCs w:val="22"/>
        </w:rPr>
      </w:pPr>
      <w:r w:rsidRPr="00717BAF">
        <w:rPr>
          <w:rFonts w:ascii="Arial" w:hAnsi="Arial" w:cs="Arial"/>
          <w:sz w:val="22"/>
          <w:szCs w:val="22"/>
        </w:rPr>
        <w:t xml:space="preserve">Working papers, where the results have been written into an official document and which are not required to support it </w:t>
      </w:r>
    </w:p>
    <w:p w14:paraId="24C9BDB0" w14:textId="77777777" w:rsidR="00D30775" w:rsidRPr="00717BAF" w:rsidRDefault="00D30775" w:rsidP="00D30775">
      <w:pPr>
        <w:numPr>
          <w:ilvl w:val="0"/>
          <w:numId w:val="31"/>
        </w:numPr>
        <w:spacing w:before="100" w:beforeAutospacing="1" w:after="100" w:afterAutospacing="1"/>
        <w:rPr>
          <w:rFonts w:ascii="Arial" w:hAnsi="Arial" w:cs="Arial"/>
          <w:sz w:val="22"/>
          <w:szCs w:val="22"/>
        </w:rPr>
      </w:pPr>
      <w:r w:rsidRPr="00717BAF">
        <w:rPr>
          <w:rFonts w:ascii="Arial" w:hAnsi="Arial" w:cs="Arial"/>
          <w:sz w:val="22"/>
          <w:szCs w:val="22"/>
        </w:rPr>
        <w:t>Non-business emails, e.g. lunch arrangements</w:t>
      </w:r>
    </w:p>
    <w:p w14:paraId="6A7ECD1F" w14:textId="77777777" w:rsidR="00D30775" w:rsidRPr="00717BAF" w:rsidRDefault="00D30775" w:rsidP="00D30775">
      <w:pPr>
        <w:numPr>
          <w:ilvl w:val="0"/>
          <w:numId w:val="31"/>
        </w:numPr>
        <w:spacing w:before="100" w:beforeAutospacing="1" w:after="100" w:afterAutospacing="1"/>
        <w:rPr>
          <w:rFonts w:ascii="Arial" w:hAnsi="Arial" w:cs="Arial"/>
          <w:sz w:val="22"/>
          <w:szCs w:val="22"/>
        </w:rPr>
      </w:pPr>
      <w:r w:rsidRPr="00717BAF">
        <w:rPr>
          <w:rFonts w:ascii="Arial" w:hAnsi="Arial" w:cs="Arial"/>
          <w:sz w:val="22"/>
          <w:szCs w:val="22"/>
        </w:rPr>
        <w:t xml:space="preserve">Stocks of in-house publications which are obsolete, superseded or otherwise useless e.g. magazines, marketing materials, prospectuses, catalogues, manuals, directories, forms, and other material produced for wide distribution </w:t>
      </w:r>
    </w:p>
    <w:p w14:paraId="1D900358" w14:textId="77777777" w:rsidR="004079BB" w:rsidRPr="00717BAF" w:rsidRDefault="00D30775" w:rsidP="00D30775">
      <w:pPr>
        <w:numPr>
          <w:ilvl w:val="0"/>
          <w:numId w:val="31"/>
        </w:numPr>
        <w:spacing w:before="100" w:beforeAutospacing="1" w:after="100" w:afterAutospacing="1"/>
        <w:rPr>
          <w:rFonts w:ascii="Arial" w:hAnsi="Arial" w:cs="Arial"/>
          <w:sz w:val="22"/>
          <w:szCs w:val="22"/>
        </w:rPr>
      </w:pPr>
      <w:r w:rsidRPr="00717BAF">
        <w:rPr>
          <w:rFonts w:ascii="Arial" w:hAnsi="Arial" w:cs="Arial"/>
          <w:sz w:val="22"/>
          <w:szCs w:val="22"/>
        </w:rPr>
        <w:t>Published or reference materials received from other parts of the institution or from vendors or other external organisations which require no action and are not needed for ‘record’ purposes, e.g. trade magazines, vendor catalogues, flyers, newsletters</w:t>
      </w:r>
    </w:p>
    <w:p w14:paraId="38DCFBB8" w14:textId="77777777" w:rsidR="00D30775" w:rsidRPr="00717BAF" w:rsidRDefault="004079BB" w:rsidP="00D30775">
      <w:pPr>
        <w:numPr>
          <w:ilvl w:val="0"/>
          <w:numId w:val="31"/>
        </w:numPr>
        <w:spacing w:before="100" w:beforeAutospacing="1" w:after="100" w:afterAutospacing="1"/>
        <w:rPr>
          <w:rFonts w:ascii="Arial" w:hAnsi="Arial" w:cs="Arial"/>
          <w:sz w:val="22"/>
          <w:szCs w:val="22"/>
        </w:rPr>
      </w:pPr>
      <w:r w:rsidRPr="00717BAF">
        <w:rPr>
          <w:rFonts w:ascii="Arial" w:hAnsi="Arial" w:cs="Arial"/>
          <w:sz w:val="22"/>
          <w:szCs w:val="22"/>
        </w:rPr>
        <w:t>Copies of transactional documents like invoices and goods received notes</w:t>
      </w:r>
      <w:r w:rsidR="00D30775" w:rsidRPr="00717BAF">
        <w:rPr>
          <w:rFonts w:ascii="Arial" w:hAnsi="Arial" w:cs="Arial"/>
          <w:sz w:val="22"/>
          <w:szCs w:val="22"/>
        </w:rPr>
        <w:t xml:space="preserve"> </w:t>
      </w:r>
    </w:p>
    <w:p w14:paraId="10B196E4" w14:textId="77777777" w:rsidR="00910098" w:rsidRPr="00D00EAC" w:rsidRDefault="00910098" w:rsidP="008D677F">
      <w:pPr>
        <w:rPr>
          <w:sz w:val="22"/>
          <w:szCs w:val="22"/>
        </w:rPr>
      </w:pPr>
    </w:p>
    <w:p w14:paraId="07F66287" w14:textId="77777777" w:rsidR="00910098" w:rsidRPr="00717BAF" w:rsidRDefault="00BF4131" w:rsidP="008D677F">
      <w:pPr>
        <w:rPr>
          <w:rFonts w:ascii="Arial" w:hAnsi="Arial" w:cs="Arial"/>
          <w:b/>
          <w:sz w:val="22"/>
          <w:szCs w:val="22"/>
          <w:u w:val="single"/>
        </w:rPr>
      </w:pPr>
      <w:r w:rsidRPr="00D00EAC">
        <w:rPr>
          <w:sz w:val="22"/>
          <w:szCs w:val="22"/>
        </w:rPr>
        <w:br w:type="page"/>
      </w:r>
      <w:r w:rsidRPr="00717BAF">
        <w:rPr>
          <w:rFonts w:ascii="Arial" w:hAnsi="Arial" w:cs="Arial"/>
          <w:b/>
          <w:sz w:val="22"/>
          <w:szCs w:val="22"/>
          <w:u w:val="single"/>
        </w:rPr>
        <w:lastRenderedPageBreak/>
        <w:t>Appendix B – quick reference tables</w:t>
      </w:r>
      <w:r w:rsidR="0006208B" w:rsidRPr="00717BAF">
        <w:rPr>
          <w:rFonts w:ascii="Arial" w:hAnsi="Arial" w:cs="Arial"/>
          <w:b/>
          <w:sz w:val="22"/>
          <w:szCs w:val="22"/>
          <w:u w:val="single"/>
        </w:rPr>
        <w:t xml:space="preserve"> for calculating review dates</w:t>
      </w:r>
    </w:p>
    <w:p w14:paraId="122E8347" w14:textId="77777777" w:rsidR="00BF4131" w:rsidRPr="00D00EAC" w:rsidRDefault="00BF4131" w:rsidP="008D677F">
      <w:pPr>
        <w:rPr>
          <w:b/>
          <w:sz w:val="22"/>
          <w:szCs w:val="22"/>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560"/>
        <w:gridCol w:w="1559"/>
        <w:gridCol w:w="1539"/>
        <w:gridCol w:w="1579"/>
      </w:tblGrid>
      <w:tr w:rsidR="004E41B8" w:rsidRPr="00717BAF" w14:paraId="02B6E26D" w14:textId="77777777" w:rsidTr="00910FC0">
        <w:tc>
          <w:tcPr>
            <w:tcW w:w="2830" w:type="dxa"/>
            <w:shd w:val="clear" w:color="auto" w:fill="auto"/>
          </w:tcPr>
          <w:p w14:paraId="1D6EF10B" w14:textId="77777777" w:rsidR="004E41B8" w:rsidRPr="00717BAF" w:rsidRDefault="004E41B8" w:rsidP="00387CC8">
            <w:pPr>
              <w:rPr>
                <w:rFonts w:ascii="Arial" w:hAnsi="Arial" w:cs="Arial"/>
                <w:b/>
                <w:sz w:val="22"/>
                <w:szCs w:val="22"/>
              </w:rPr>
            </w:pPr>
            <w:r w:rsidRPr="00717BAF">
              <w:rPr>
                <w:rFonts w:ascii="Arial" w:hAnsi="Arial" w:cs="Arial"/>
                <w:b/>
                <w:sz w:val="22"/>
                <w:szCs w:val="22"/>
              </w:rPr>
              <w:t>Retention Period in academic or financial years</w:t>
            </w:r>
          </w:p>
        </w:tc>
        <w:tc>
          <w:tcPr>
            <w:tcW w:w="1560" w:type="dxa"/>
            <w:shd w:val="clear" w:color="auto" w:fill="auto"/>
          </w:tcPr>
          <w:p w14:paraId="4421F9F4"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6 years</w:t>
            </w:r>
          </w:p>
        </w:tc>
        <w:tc>
          <w:tcPr>
            <w:tcW w:w="1559" w:type="dxa"/>
            <w:shd w:val="clear" w:color="auto" w:fill="auto"/>
          </w:tcPr>
          <w:p w14:paraId="667EE001"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3 years</w:t>
            </w:r>
          </w:p>
        </w:tc>
        <w:tc>
          <w:tcPr>
            <w:tcW w:w="1539" w:type="dxa"/>
            <w:shd w:val="clear" w:color="auto" w:fill="auto"/>
          </w:tcPr>
          <w:p w14:paraId="2C646274"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10 years</w:t>
            </w:r>
          </w:p>
        </w:tc>
        <w:tc>
          <w:tcPr>
            <w:tcW w:w="1579" w:type="dxa"/>
            <w:shd w:val="clear" w:color="auto" w:fill="auto"/>
          </w:tcPr>
          <w:p w14:paraId="2221B8AF"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20 years</w:t>
            </w:r>
          </w:p>
        </w:tc>
      </w:tr>
      <w:tr w:rsidR="004E41B8" w:rsidRPr="00717BAF" w14:paraId="17D24150" w14:textId="77777777" w:rsidTr="00910FC0">
        <w:tc>
          <w:tcPr>
            <w:tcW w:w="2830" w:type="dxa"/>
            <w:shd w:val="clear" w:color="auto" w:fill="auto"/>
          </w:tcPr>
          <w:p w14:paraId="3D1922B3" w14:textId="77777777" w:rsidR="004E41B8" w:rsidRPr="00717BAF" w:rsidRDefault="004E41B8" w:rsidP="00387CC8">
            <w:pPr>
              <w:rPr>
                <w:rFonts w:ascii="Arial" w:hAnsi="Arial" w:cs="Arial"/>
                <w:b/>
                <w:sz w:val="22"/>
                <w:szCs w:val="22"/>
              </w:rPr>
            </w:pPr>
            <w:r w:rsidRPr="00717BAF">
              <w:rPr>
                <w:rFonts w:ascii="Arial" w:hAnsi="Arial" w:cs="Arial"/>
                <w:b/>
                <w:sz w:val="22"/>
                <w:szCs w:val="22"/>
              </w:rPr>
              <w:t>Ay or CFy</w:t>
            </w:r>
          </w:p>
        </w:tc>
        <w:tc>
          <w:tcPr>
            <w:tcW w:w="1560" w:type="dxa"/>
            <w:shd w:val="clear" w:color="auto" w:fill="auto"/>
          </w:tcPr>
          <w:p w14:paraId="0855023A"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Review Date</w:t>
            </w:r>
          </w:p>
        </w:tc>
        <w:tc>
          <w:tcPr>
            <w:tcW w:w="1559" w:type="dxa"/>
            <w:shd w:val="clear" w:color="auto" w:fill="auto"/>
          </w:tcPr>
          <w:p w14:paraId="40432357"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Review Date</w:t>
            </w:r>
          </w:p>
        </w:tc>
        <w:tc>
          <w:tcPr>
            <w:tcW w:w="1539" w:type="dxa"/>
            <w:shd w:val="clear" w:color="auto" w:fill="auto"/>
          </w:tcPr>
          <w:p w14:paraId="6AAFAA41"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Review Date</w:t>
            </w:r>
          </w:p>
        </w:tc>
        <w:tc>
          <w:tcPr>
            <w:tcW w:w="1579" w:type="dxa"/>
            <w:shd w:val="clear" w:color="auto" w:fill="auto"/>
          </w:tcPr>
          <w:p w14:paraId="70235DCC"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Review Date</w:t>
            </w:r>
          </w:p>
        </w:tc>
      </w:tr>
      <w:tr w:rsidR="00CA6F14" w:rsidRPr="00717BAF" w14:paraId="4B971DDE" w14:textId="77777777" w:rsidTr="00910FC0">
        <w:tc>
          <w:tcPr>
            <w:tcW w:w="2830" w:type="dxa"/>
            <w:shd w:val="clear" w:color="auto" w:fill="auto"/>
          </w:tcPr>
          <w:p w14:paraId="78206A9B" w14:textId="77777777" w:rsidR="00CA6F14" w:rsidRPr="00717BAF" w:rsidRDefault="00CA6F14" w:rsidP="00CA6F14">
            <w:pPr>
              <w:rPr>
                <w:rFonts w:ascii="Arial" w:hAnsi="Arial" w:cs="Arial"/>
                <w:sz w:val="22"/>
                <w:szCs w:val="22"/>
              </w:rPr>
            </w:pPr>
            <w:r w:rsidRPr="00717BAF">
              <w:rPr>
                <w:rFonts w:ascii="Arial" w:hAnsi="Arial" w:cs="Arial"/>
                <w:sz w:val="22"/>
                <w:szCs w:val="22"/>
              </w:rPr>
              <w:t>2006/07 (i.e. 01/08/2006 – 31/07/2007)</w:t>
            </w:r>
          </w:p>
        </w:tc>
        <w:tc>
          <w:tcPr>
            <w:tcW w:w="1560" w:type="dxa"/>
            <w:shd w:val="clear" w:color="auto" w:fill="auto"/>
          </w:tcPr>
          <w:p w14:paraId="0EA6C6A1"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2013</w:t>
            </w:r>
          </w:p>
        </w:tc>
        <w:tc>
          <w:tcPr>
            <w:tcW w:w="1559" w:type="dxa"/>
            <w:shd w:val="clear" w:color="auto" w:fill="auto"/>
          </w:tcPr>
          <w:p w14:paraId="2F1ECDF4"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2010</w:t>
            </w:r>
          </w:p>
        </w:tc>
        <w:tc>
          <w:tcPr>
            <w:tcW w:w="1539" w:type="dxa"/>
            <w:shd w:val="clear" w:color="auto" w:fill="auto"/>
          </w:tcPr>
          <w:p w14:paraId="4BCFDDB6"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2017</w:t>
            </w:r>
          </w:p>
        </w:tc>
        <w:tc>
          <w:tcPr>
            <w:tcW w:w="1579" w:type="dxa"/>
            <w:shd w:val="clear" w:color="auto" w:fill="auto"/>
          </w:tcPr>
          <w:p w14:paraId="00796151"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2027</w:t>
            </w:r>
          </w:p>
        </w:tc>
      </w:tr>
      <w:tr w:rsidR="00CA6F14" w:rsidRPr="00717BAF" w14:paraId="23F78602" w14:textId="77777777" w:rsidTr="00910FC0">
        <w:tc>
          <w:tcPr>
            <w:tcW w:w="2830" w:type="dxa"/>
            <w:shd w:val="clear" w:color="auto" w:fill="auto"/>
          </w:tcPr>
          <w:p w14:paraId="7F61A563" w14:textId="77777777" w:rsidR="00CA6F14" w:rsidRPr="00717BAF" w:rsidRDefault="00CA6F14" w:rsidP="00CA6F14">
            <w:pPr>
              <w:rPr>
                <w:rFonts w:ascii="Arial" w:hAnsi="Arial" w:cs="Arial"/>
                <w:sz w:val="22"/>
                <w:szCs w:val="22"/>
              </w:rPr>
            </w:pPr>
            <w:r w:rsidRPr="00717BAF">
              <w:rPr>
                <w:rFonts w:ascii="Arial" w:hAnsi="Arial" w:cs="Arial"/>
                <w:sz w:val="22"/>
                <w:szCs w:val="22"/>
              </w:rPr>
              <w:t>2007/08 (i.e. 01/08/2007 – 31/07/2008)</w:t>
            </w:r>
          </w:p>
        </w:tc>
        <w:tc>
          <w:tcPr>
            <w:tcW w:w="1560" w:type="dxa"/>
            <w:shd w:val="clear" w:color="auto" w:fill="auto"/>
          </w:tcPr>
          <w:p w14:paraId="6012C72A"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2014</w:t>
            </w:r>
          </w:p>
        </w:tc>
        <w:tc>
          <w:tcPr>
            <w:tcW w:w="1559" w:type="dxa"/>
            <w:shd w:val="clear" w:color="auto" w:fill="auto"/>
          </w:tcPr>
          <w:p w14:paraId="4B6F8E5E"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2011</w:t>
            </w:r>
          </w:p>
        </w:tc>
        <w:tc>
          <w:tcPr>
            <w:tcW w:w="1539" w:type="dxa"/>
            <w:shd w:val="clear" w:color="auto" w:fill="auto"/>
          </w:tcPr>
          <w:p w14:paraId="11B58C82"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2018</w:t>
            </w:r>
          </w:p>
        </w:tc>
        <w:tc>
          <w:tcPr>
            <w:tcW w:w="1579" w:type="dxa"/>
            <w:shd w:val="clear" w:color="auto" w:fill="auto"/>
          </w:tcPr>
          <w:p w14:paraId="7CDC2154"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2028</w:t>
            </w:r>
          </w:p>
        </w:tc>
      </w:tr>
      <w:tr w:rsidR="00CA6F14" w:rsidRPr="00717BAF" w14:paraId="39C89906" w14:textId="77777777" w:rsidTr="00910FC0">
        <w:tc>
          <w:tcPr>
            <w:tcW w:w="2830" w:type="dxa"/>
            <w:shd w:val="clear" w:color="auto" w:fill="auto"/>
          </w:tcPr>
          <w:p w14:paraId="69DCC32E" w14:textId="77777777" w:rsidR="00CA6F14" w:rsidRPr="00717BAF" w:rsidRDefault="00CA6F14" w:rsidP="00CA6F14">
            <w:pPr>
              <w:rPr>
                <w:rFonts w:ascii="Arial" w:hAnsi="Arial" w:cs="Arial"/>
                <w:sz w:val="22"/>
                <w:szCs w:val="22"/>
              </w:rPr>
            </w:pPr>
            <w:r w:rsidRPr="00717BAF">
              <w:rPr>
                <w:rFonts w:ascii="Arial" w:hAnsi="Arial" w:cs="Arial"/>
                <w:sz w:val="22"/>
                <w:szCs w:val="22"/>
              </w:rPr>
              <w:t>2008/09 (i.e. 01/08/2008 – 31/07/2009)</w:t>
            </w:r>
          </w:p>
        </w:tc>
        <w:tc>
          <w:tcPr>
            <w:tcW w:w="1560" w:type="dxa"/>
            <w:shd w:val="clear" w:color="auto" w:fill="auto"/>
          </w:tcPr>
          <w:p w14:paraId="5538AE5A"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2015</w:t>
            </w:r>
          </w:p>
        </w:tc>
        <w:tc>
          <w:tcPr>
            <w:tcW w:w="1559" w:type="dxa"/>
            <w:shd w:val="clear" w:color="auto" w:fill="auto"/>
          </w:tcPr>
          <w:p w14:paraId="7A858916"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2012</w:t>
            </w:r>
          </w:p>
        </w:tc>
        <w:tc>
          <w:tcPr>
            <w:tcW w:w="1539" w:type="dxa"/>
            <w:shd w:val="clear" w:color="auto" w:fill="auto"/>
          </w:tcPr>
          <w:p w14:paraId="6FE8FB63"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2019</w:t>
            </w:r>
          </w:p>
        </w:tc>
        <w:tc>
          <w:tcPr>
            <w:tcW w:w="1579" w:type="dxa"/>
            <w:shd w:val="clear" w:color="auto" w:fill="auto"/>
          </w:tcPr>
          <w:p w14:paraId="58010278"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2029</w:t>
            </w:r>
          </w:p>
        </w:tc>
      </w:tr>
      <w:tr w:rsidR="00CA6F14" w:rsidRPr="00717BAF" w14:paraId="47FE4DDB" w14:textId="77777777" w:rsidTr="00910FC0">
        <w:tc>
          <w:tcPr>
            <w:tcW w:w="2830" w:type="dxa"/>
            <w:shd w:val="clear" w:color="auto" w:fill="auto"/>
          </w:tcPr>
          <w:p w14:paraId="5FA35671" w14:textId="77777777" w:rsidR="00CA6F14" w:rsidRPr="00717BAF" w:rsidRDefault="00CA6F14" w:rsidP="00CA6F14">
            <w:pPr>
              <w:rPr>
                <w:rFonts w:ascii="Arial" w:hAnsi="Arial" w:cs="Arial"/>
                <w:sz w:val="22"/>
                <w:szCs w:val="22"/>
              </w:rPr>
            </w:pPr>
            <w:r w:rsidRPr="00717BAF">
              <w:rPr>
                <w:rFonts w:ascii="Arial" w:hAnsi="Arial" w:cs="Arial"/>
                <w:sz w:val="22"/>
                <w:szCs w:val="22"/>
              </w:rPr>
              <w:t>2009/10 (i.e. 01/08/2009 – 31/07/2010)</w:t>
            </w:r>
          </w:p>
        </w:tc>
        <w:tc>
          <w:tcPr>
            <w:tcW w:w="1560" w:type="dxa"/>
            <w:shd w:val="clear" w:color="auto" w:fill="auto"/>
          </w:tcPr>
          <w:p w14:paraId="18381009"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2016</w:t>
            </w:r>
          </w:p>
        </w:tc>
        <w:tc>
          <w:tcPr>
            <w:tcW w:w="1559" w:type="dxa"/>
            <w:shd w:val="clear" w:color="auto" w:fill="auto"/>
          </w:tcPr>
          <w:p w14:paraId="39CBDAB9"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2013</w:t>
            </w:r>
          </w:p>
        </w:tc>
        <w:tc>
          <w:tcPr>
            <w:tcW w:w="1539" w:type="dxa"/>
            <w:shd w:val="clear" w:color="auto" w:fill="auto"/>
          </w:tcPr>
          <w:p w14:paraId="5C92C08D"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2020</w:t>
            </w:r>
          </w:p>
        </w:tc>
        <w:tc>
          <w:tcPr>
            <w:tcW w:w="1579" w:type="dxa"/>
            <w:shd w:val="clear" w:color="auto" w:fill="auto"/>
          </w:tcPr>
          <w:p w14:paraId="04F1B6CB"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2030</w:t>
            </w:r>
          </w:p>
        </w:tc>
      </w:tr>
      <w:tr w:rsidR="00CA6F14" w:rsidRPr="00717BAF" w14:paraId="68B85B6C" w14:textId="77777777" w:rsidTr="00910FC0">
        <w:tc>
          <w:tcPr>
            <w:tcW w:w="2830" w:type="dxa"/>
            <w:shd w:val="clear" w:color="auto" w:fill="auto"/>
          </w:tcPr>
          <w:p w14:paraId="01FDA8AC" w14:textId="77777777" w:rsidR="00CA6F14" w:rsidRPr="00717BAF" w:rsidRDefault="00CA6F14" w:rsidP="00CA6F14">
            <w:pPr>
              <w:rPr>
                <w:rFonts w:ascii="Arial" w:hAnsi="Arial" w:cs="Arial"/>
                <w:sz w:val="22"/>
                <w:szCs w:val="22"/>
              </w:rPr>
            </w:pPr>
            <w:r w:rsidRPr="00717BAF">
              <w:rPr>
                <w:rFonts w:ascii="Arial" w:hAnsi="Arial" w:cs="Arial"/>
                <w:sz w:val="22"/>
                <w:szCs w:val="22"/>
              </w:rPr>
              <w:t>2010/11 (i.e. 01/08/2010 – 31/07/2011)</w:t>
            </w:r>
          </w:p>
        </w:tc>
        <w:tc>
          <w:tcPr>
            <w:tcW w:w="1560" w:type="dxa"/>
            <w:shd w:val="clear" w:color="auto" w:fill="auto"/>
          </w:tcPr>
          <w:p w14:paraId="7B3C875A"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2017</w:t>
            </w:r>
          </w:p>
        </w:tc>
        <w:tc>
          <w:tcPr>
            <w:tcW w:w="1559" w:type="dxa"/>
            <w:shd w:val="clear" w:color="auto" w:fill="auto"/>
          </w:tcPr>
          <w:p w14:paraId="5C2182BB"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2014</w:t>
            </w:r>
          </w:p>
        </w:tc>
        <w:tc>
          <w:tcPr>
            <w:tcW w:w="1539" w:type="dxa"/>
            <w:shd w:val="clear" w:color="auto" w:fill="auto"/>
          </w:tcPr>
          <w:p w14:paraId="0CA1143B"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2021</w:t>
            </w:r>
          </w:p>
        </w:tc>
        <w:tc>
          <w:tcPr>
            <w:tcW w:w="1579" w:type="dxa"/>
            <w:shd w:val="clear" w:color="auto" w:fill="auto"/>
          </w:tcPr>
          <w:p w14:paraId="1A91DC2D"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2031</w:t>
            </w:r>
          </w:p>
        </w:tc>
      </w:tr>
      <w:tr w:rsidR="00CA6F14" w:rsidRPr="00717BAF" w14:paraId="35891535" w14:textId="77777777" w:rsidTr="00910FC0">
        <w:tc>
          <w:tcPr>
            <w:tcW w:w="2830" w:type="dxa"/>
            <w:shd w:val="clear" w:color="auto" w:fill="auto"/>
          </w:tcPr>
          <w:p w14:paraId="03983D77" w14:textId="77777777" w:rsidR="00CA6F14" w:rsidRPr="00717BAF" w:rsidRDefault="00CA6F14" w:rsidP="00CA6F14">
            <w:pPr>
              <w:rPr>
                <w:rFonts w:ascii="Arial" w:hAnsi="Arial" w:cs="Arial"/>
                <w:sz w:val="22"/>
                <w:szCs w:val="22"/>
              </w:rPr>
            </w:pPr>
            <w:r w:rsidRPr="00717BAF">
              <w:rPr>
                <w:rFonts w:ascii="Arial" w:hAnsi="Arial" w:cs="Arial"/>
                <w:sz w:val="22"/>
                <w:szCs w:val="22"/>
              </w:rPr>
              <w:t>2011/12 (i.e. 01/08/2011 – 31/07/2012)</w:t>
            </w:r>
          </w:p>
        </w:tc>
        <w:tc>
          <w:tcPr>
            <w:tcW w:w="1560" w:type="dxa"/>
            <w:shd w:val="clear" w:color="auto" w:fill="auto"/>
          </w:tcPr>
          <w:p w14:paraId="027AC20B"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2018</w:t>
            </w:r>
          </w:p>
        </w:tc>
        <w:tc>
          <w:tcPr>
            <w:tcW w:w="1559" w:type="dxa"/>
            <w:shd w:val="clear" w:color="auto" w:fill="auto"/>
          </w:tcPr>
          <w:p w14:paraId="3A72E23C"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2015</w:t>
            </w:r>
          </w:p>
        </w:tc>
        <w:tc>
          <w:tcPr>
            <w:tcW w:w="1539" w:type="dxa"/>
            <w:shd w:val="clear" w:color="auto" w:fill="auto"/>
          </w:tcPr>
          <w:p w14:paraId="645DE127"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2022</w:t>
            </w:r>
          </w:p>
        </w:tc>
        <w:tc>
          <w:tcPr>
            <w:tcW w:w="1579" w:type="dxa"/>
            <w:shd w:val="clear" w:color="auto" w:fill="auto"/>
          </w:tcPr>
          <w:p w14:paraId="00937F58"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2032</w:t>
            </w:r>
          </w:p>
        </w:tc>
      </w:tr>
      <w:tr w:rsidR="00CA6F14" w:rsidRPr="00717BAF" w14:paraId="7650B30B" w14:textId="77777777" w:rsidTr="00910FC0">
        <w:tc>
          <w:tcPr>
            <w:tcW w:w="2830" w:type="dxa"/>
            <w:shd w:val="clear" w:color="auto" w:fill="auto"/>
          </w:tcPr>
          <w:p w14:paraId="66FF5B9C" w14:textId="77777777" w:rsidR="00CA6F14" w:rsidRPr="00717BAF" w:rsidRDefault="00CA6F14" w:rsidP="00CA6F14">
            <w:pPr>
              <w:rPr>
                <w:rFonts w:ascii="Arial" w:hAnsi="Arial" w:cs="Arial"/>
                <w:sz w:val="22"/>
                <w:szCs w:val="22"/>
              </w:rPr>
            </w:pPr>
            <w:r w:rsidRPr="00717BAF">
              <w:rPr>
                <w:rFonts w:ascii="Arial" w:hAnsi="Arial" w:cs="Arial"/>
                <w:sz w:val="22"/>
                <w:szCs w:val="22"/>
              </w:rPr>
              <w:t>2012/13 (i.e. 01/08/2012 – 31/07/2013)</w:t>
            </w:r>
          </w:p>
        </w:tc>
        <w:tc>
          <w:tcPr>
            <w:tcW w:w="1560" w:type="dxa"/>
            <w:shd w:val="clear" w:color="auto" w:fill="auto"/>
          </w:tcPr>
          <w:p w14:paraId="6D6A4E4E"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2019</w:t>
            </w:r>
          </w:p>
        </w:tc>
        <w:tc>
          <w:tcPr>
            <w:tcW w:w="1559" w:type="dxa"/>
            <w:shd w:val="clear" w:color="auto" w:fill="auto"/>
          </w:tcPr>
          <w:p w14:paraId="224AEFFD"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2016</w:t>
            </w:r>
          </w:p>
        </w:tc>
        <w:tc>
          <w:tcPr>
            <w:tcW w:w="1539" w:type="dxa"/>
            <w:shd w:val="clear" w:color="auto" w:fill="auto"/>
          </w:tcPr>
          <w:p w14:paraId="2FE574E2"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2023</w:t>
            </w:r>
          </w:p>
        </w:tc>
        <w:tc>
          <w:tcPr>
            <w:tcW w:w="1579" w:type="dxa"/>
            <w:shd w:val="clear" w:color="auto" w:fill="auto"/>
          </w:tcPr>
          <w:p w14:paraId="10C1CFE1"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2033</w:t>
            </w:r>
          </w:p>
        </w:tc>
      </w:tr>
      <w:tr w:rsidR="00CA6F14" w:rsidRPr="00717BAF" w14:paraId="695AD68E" w14:textId="77777777" w:rsidTr="00910FC0">
        <w:tc>
          <w:tcPr>
            <w:tcW w:w="2830" w:type="dxa"/>
            <w:shd w:val="clear" w:color="auto" w:fill="auto"/>
          </w:tcPr>
          <w:p w14:paraId="10F191B4" w14:textId="77777777" w:rsidR="00CA6F14" w:rsidRPr="00717BAF" w:rsidRDefault="00CA6F14" w:rsidP="00CA6F14">
            <w:pPr>
              <w:rPr>
                <w:rFonts w:ascii="Arial" w:hAnsi="Arial" w:cs="Arial"/>
                <w:sz w:val="22"/>
                <w:szCs w:val="22"/>
              </w:rPr>
            </w:pPr>
            <w:r w:rsidRPr="00717BAF">
              <w:rPr>
                <w:rFonts w:ascii="Arial" w:hAnsi="Arial" w:cs="Arial"/>
                <w:sz w:val="22"/>
                <w:szCs w:val="22"/>
              </w:rPr>
              <w:t>2013/14 (i.e. 01/08/2013 – 31/07/2014)</w:t>
            </w:r>
          </w:p>
        </w:tc>
        <w:tc>
          <w:tcPr>
            <w:tcW w:w="1560" w:type="dxa"/>
            <w:shd w:val="clear" w:color="auto" w:fill="auto"/>
          </w:tcPr>
          <w:p w14:paraId="1E6F5EAA"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2020</w:t>
            </w:r>
          </w:p>
        </w:tc>
        <w:tc>
          <w:tcPr>
            <w:tcW w:w="1559" w:type="dxa"/>
            <w:shd w:val="clear" w:color="auto" w:fill="auto"/>
          </w:tcPr>
          <w:p w14:paraId="318F630B"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2017</w:t>
            </w:r>
          </w:p>
        </w:tc>
        <w:tc>
          <w:tcPr>
            <w:tcW w:w="1539" w:type="dxa"/>
            <w:shd w:val="clear" w:color="auto" w:fill="auto"/>
          </w:tcPr>
          <w:p w14:paraId="64D77B2E"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2024</w:t>
            </w:r>
          </w:p>
        </w:tc>
        <w:tc>
          <w:tcPr>
            <w:tcW w:w="1579" w:type="dxa"/>
            <w:shd w:val="clear" w:color="auto" w:fill="auto"/>
          </w:tcPr>
          <w:p w14:paraId="399D79EA"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2034</w:t>
            </w:r>
          </w:p>
        </w:tc>
      </w:tr>
      <w:tr w:rsidR="00CA6F14" w:rsidRPr="00717BAF" w14:paraId="65460127" w14:textId="77777777" w:rsidTr="00910FC0">
        <w:tc>
          <w:tcPr>
            <w:tcW w:w="2830" w:type="dxa"/>
            <w:shd w:val="clear" w:color="auto" w:fill="auto"/>
          </w:tcPr>
          <w:p w14:paraId="5CE5E98A" w14:textId="77777777" w:rsidR="00CA6F14" w:rsidRPr="00717BAF" w:rsidRDefault="00CA6F14" w:rsidP="00CA6F14">
            <w:pPr>
              <w:rPr>
                <w:rFonts w:ascii="Arial" w:hAnsi="Arial" w:cs="Arial"/>
                <w:sz w:val="22"/>
                <w:szCs w:val="22"/>
              </w:rPr>
            </w:pPr>
            <w:r w:rsidRPr="00717BAF">
              <w:rPr>
                <w:rFonts w:ascii="Arial" w:hAnsi="Arial" w:cs="Arial"/>
                <w:sz w:val="22"/>
                <w:szCs w:val="22"/>
              </w:rPr>
              <w:t>2014/15 (i.e. 01/08/2014 – 31/07/2015)</w:t>
            </w:r>
          </w:p>
        </w:tc>
        <w:tc>
          <w:tcPr>
            <w:tcW w:w="1560" w:type="dxa"/>
            <w:shd w:val="clear" w:color="auto" w:fill="auto"/>
          </w:tcPr>
          <w:p w14:paraId="7B3D38CF"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2021</w:t>
            </w:r>
          </w:p>
        </w:tc>
        <w:tc>
          <w:tcPr>
            <w:tcW w:w="1559" w:type="dxa"/>
            <w:shd w:val="clear" w:color="auto" w:fill="auto"/>
          </w:tcPr>
          <w:p w14:paraId="76B949B1"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2018</w:t>
            </w:r>
          </w:p>
        </w:tc>
        <w:tc>
          <w:tcPr>
            <w:tcW w:w="1539" w:type="dxa"/>
            <w:shd w:val="clear" w:color="auto" w:fill="auto"/>
          </w:tcPr>
          <w:p w14:paraId="3D4D0C1A"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2025</w:t>
            </w:r>
          </w:p>
        </w:tc>
        <w:tc>
          <w:tcPr>
            <w:tcW w:w="1579" w:type="dxa"/>
            <w:shd w:val="clear" w:color="auto" w:fill="auto"/>
          </w:tcPr>
          <w:p w14:paraId="4FD62493"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2035</w:t>
            </w:r>
          </w:p>
        </w:tc>
      </w:tr>
      <w:tr w:rsidR="00CA6F14" w:rsidRPr="00717BAF" w14:paraId="2A03B3DC" w14:textId="77777777" w:rsidTr="00910FC0">
        <w:tc>
          <w:tcPr>
            <w:tcW w:w="2830" w:type="dxa"/>
            <w:shd w:val="clear" w:color="auto" w:fill="auto"/>
          </w:tcPr>
          <w:p w14:paraId="49A728A2" w14:textId="77777777" w:rsidR="00CA6F14" w:rsidRPr="00717BAF" w:rsidRDefault="00CA6F14" w:rsidP="00CA6F14">
            <w:pPr>
              <w:rPr>
                <w:rFonts w:ascii="Arial" w:hAnsi="Arial" w:cs="Arial"/>
                <w:sz w:val="22"/>
                <w:szCs w:val="22"/>
              </w:rPr>
            </w:pPr>
            <w:r w:rsidRPr="00717BAF">
              <w:rPr>
                <w:rFonts w:ascii="Arial" w:hAnsi="Arial" w:cs="Arial"/>
                <w:sz w:val="22"/>
                <w:szCs w:val="22"/>
              </w:rPr>
              <w:t>2015/16 (i.e. 01/08/2015 – 31/07/2016)</w:t>
            </w:r>
          </w:p>
        </w:tc>
        <w:tc>
          <w:tcPr>
            <w:tcW w:w="1560" w:type="dxa"/>
            <w:shd w:val="clear" w:color="auto" w:fill="auto"/>
          </w:tcPr>
          <w:p w14:paraId="2CCEA52C"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2022</w:t>
            </w:r>
          </w:p>
        </w:tc>
        <w:tc>
          <w:tcPr>
            <w:tcW w:w="1559" w:type="dxa"/>
            <w:shd w:val="clear" w:color="auto" w:fill="auto"/>
          </w:tcPr>
          <w:p w14:paraId="0EA3460E"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2019</w:t>
            </w:r>
          </w:p>
        </w:tc>
        <w:tc>
          <w:tcPr>
            <w:tcW w:w="1539" w:type="dxa"/>
            <w:shd w:val="clear" w:color="auto" w:fill="auto"/>
          </w:tcPr>
          <w:p w14:paraId="28C33BFD"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2026</w:t>
            </w:r>
          </w:p>
        </w:tc>
        <w:tc>
          <w:tcPr>
            <w:tcW w:w="1579" w:type="dxa"/>
            <w:shd w:val="clear" w:color="auto" w:fill="auto"/>
          </w:tcPr>
          <w:p w14:paraId="64E11586"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2036</w:t>
            </w:r>
          </w:p>
        </w:tc>
      </w:tr>
      <w:tr w:rsidR="00CA6F14" w:rsidRPr="00717BAF" w14:paraId="6BC9C78C" w14:textId="77777777" w:rsidTr="00910FC0">
        <w:tc>
          <w:tcPr>
            <w:tcW w:w="2830" w:type="dxa"/>
            <w:shd w:val="clear" w:color="auto" w:fill="auto"/>
          </w:tcPr>
          <w:p w14:paraId="6B17D443" w14:textId="77777777" w:rsidR="00CA6F14" w:rsidRPr="00717BAF" w:rsidRDefault="00CA6F14" w:rsidP="00CA6F14">
            <w:pPr>
              <w:rPr>
                <w:rFonts w:ascii="Arial" w:hAnsi="Arial" w:cs="Arial"/>
                <w:sz w:val="22"/>
                <w:szCs w:val="22"/>
              </w:rPr>
            </w:pPr>
            <w:r w:rsidRPr="00717BAF">
              <w:rPr>
                <w:rFonts w:ascii="Arial" w:hAnsi="Arial" w:cs="Arial"/>
                <w:sz w:val="22"/>
                <w:szCs w:val="22"/>
              </w:rPr>
              <w:t>2016/17 (i.e. 01/08/2016 – 31/07/2017)</w:t>
            </w:r>
          </w:p>
        </w:tc>
        <w:tc>
          <w:tcPr>
            <w:tcW w:w="1560" w:type="dxa"/>
            <w:shd w:val="clear" w:color="auto" w:fill="auto"/>
          </w:tcPr>
          <w:p w14:paraId="0C370A46"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2023</w:t>
            </w:r>
          </w:p>
        </w:tc>
        <w:tc>
          <w:tcPr>
            <w:tcW w:w="1559" w:type="dxa"/>
            <w:shd w:val="clear" w:color="auto" w:fill="auto"/>
          </w:tcPr>
          <w:p w14:paraId="3691E3B1"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2020</w:t>
            </w:r>
          </w:p>
        </w:tc>
        <w:tc>
          <w:tcPr>
            <w:tcW w:w="1539" w:type="dxa"/>
            <w:shd w:val="clear" w:color="auto" w:fill="auto"/>
          </w:tcPr>
          <w:p w14:paraId="15D8C2FD"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2027</w:t>
            </w:r>
          </w:p>
        </w:tc>
        <w:tc>
          <w:tcPr>
            <w:tcW w:w="1579" w:type="dxa"/>
            <w:shd w:val="clear" w:color="auto" w:fill="auto"/>
          </w:tcPr>
          <w:p w14:paraId="37BD148A" w14:textId="77777777" w:rsidR="00CA6F14" w:rsidRPr="00717BAF" w:rsidRDefault="00CA6F14" w:rsidP="00AE6381">
            <w:pPr>
              <w:jc w:val="center"/>
              <w:rPr>
                <w:rFonts w:ascii="Arial" w:hAnsi="Arial" w:cs="Arial"/>
                <w:sz w:val="22"/>
                <w:szCs w:val="22"/>
              </w:rPr>
            </w:pPr>
            <w:r w:rsidRPr="00717BAF">
              <w:rPr>
                <w:rFonts w:ascii="Arial" w:hAnsi="Arial" w:cs="Arial"/>
                <w:sz w:val="22"/>
                <w:szCs w:val="22"/>
              </w:rPr>
              <w:t>August 2037</w:t>
            </w:r>
          </w:p>
        </w:tc>
      </w:tr>
      <w:tr w:rsidR="003148E5" w:rsidRPr="00717BAF" w14:paraId="3577D1D2" w14:textId="77777777" w:rsidTr="00910FC0">
        <w:tc>
          <w:tcPr>
            <w:tcW w:w="2830" w:type="dxa"/>
            <w:shd w:val="clear" w:color="auto" w:fill="auto"/>
          </w:tcPr>
          <w:p w14:paraId="36F948C3" w14:textId="77777777" w:rsidR="003148E5" w:rsidRPr="00717BAF" w:rsidRDefault="003148E5" w:rsidP="00CA6F14">
            <w:pPr>
              <w:rPr>
                <w:rFonts w:ascii="Arial" w:hAnsi="Arial" w:cs="Arial"/>
                <w:sz w:val="22"/>
                <w:szCs w:val="22"/>
              </w:rPr>
            </w:pPr>
            <w:r w:rsidRPr="00717BAF">
              <w:rPr>
                <w:rFonts w:ascii="Arial" w:hAnsi="Arial" w:cs="Arial"/>
                <w:sz w:val="22"/>
                <w:szCs w:val="22"/>
              </w:rPr>
              <w:t>2017/18 (i.e. 01/08/2017 – 31/07/2018)</w:t>
            </w:r>
          </w:p>
        </w:tc>
        <w:tc>
          <w:tcPr>
            <w:tcW w:w="1560" w:type="dxa"/>
            <w:shd w:val="clear" w:color="auto" w:fill="auto"/>
          </w:tcPr>
          <w:p w14:paraId="146920E8" w14:textId="77777777" w:rsidR="003148E5" w:rsidRPr="00717BAF" w:rsidRDefault="003148E5" w:rsidP="00AE6381">
            <w:pPr>
              <w:jc w:val="center"/>
              <w:rPr>
                <w:rFonts w:ascii="Arial" w:hAnsi="Arial" w:cs="Arial"/>
                <w:sz w:val="22"/>
                <w:szCs w:val="22"/>
              </w:rPr>
            </w:pPr>
            <w:r w:rsidRPr="00717BAF">
              <w:rPr>
                <w:rFonts w:ascii="Arial" w:hAnsi="Arial" w:cs="Arial"/>
                <w:sz w:val="22"/>
                <w:szCs w:val="22"/>
              </w:rPr>
              <w:t>August 2024</w:t>
            </w:r>
          </w:p>
        </w:tc>
        <w:tc>
          <w:tcPr>
            <w:tcW w:w="1559" w:type="dxa"/>
            <w:shd w:val="clear" w:color="auto" w:fill="auto"/>
          </w:tcPr>
          <w:p w14:paraId="20202360" w14:textId="77777777" w:rsidR="003148E5" w:rsidRPr="00717BAF" w:rsidRDefault="003148E5" w:rsidP="00AE6381">
            <w:pPr>
              <w:jc w:val="center"/>
              <w:rPr>
                <w:rFonts w:ascii="Arial" w:hAnsi="Arial" w:cs="Arial"/>
                <w:sz w:val="22"/>
                <w:szCs w:val="22"/>
              </w:rPr>
            </w:pPr>
            <w:r w:rsidRPr="00717BAF">
              <w:rPr>
                <w:rFonts w:ascii="Arial" w:hAnsi="Arial" w:cs="Arial"/>
                <w:sz w:val="22"/>
                <w:szCs w:val="22"/>
              </w:rPr>
              <w:t>August 2021</w:t>
            </w:r>
          </w:p>
        </w:tc>
        <w:tc>
          <w:tcPr>
            <w:tcW w:w="1539" w:type="dxa"/>
            <w:shd w:val="clear" w:color="auto" w:fill="auto"/>
          </w:tcPr>
          <w:p w14:paraId="0BF9CB1B" w14:textId="77777777" w:rsidR="003148E5" w:rsidRPr="00717BAF" w:rsidRDefault="003148E5" w:rsidP="00AE6381">
            <w:pPr>
              <w:jc w:val="center"/>
              <w:rPr>
                <w:rFonts w:ascii="Arial" w:hAnsi="Arial" w:cs="Arial"/>
                <w:sz w:val="22"/>
                <w:szCs w:val="22"/>
              </w:rPr>
            </w:pPr>
            <w:r w:rsidRPr="00717BAF">
              <w:rPr>
                <w:rFonts w:ascii="Arial" w:hAnsi="Arial" w:cs="Arial"/>
                <w:sz w:val="22"/>
                <w:szCs w:val="22"/>
              </w:rPr>
              <w:t>August 2028</w:t>
            </w:r>
          </w:p>
        </w:tc>
        <w:tc>
          <w:tcPr>
            <w:tcW w:w="1579" w:type="dxa"/>
            <w:shd w:val="clear" w:color="auto" w:fill="auto"/>
          </w:tcPr>
          <w:p w14:paraId="08F18B40" w14:textId="77777777" w:rsidR="003148E5" w:rsidRPr="00717BAF" w:rsidRDefault="003148E5" w:rsidP="00AE6381">
            <w:pPr>
              <w:jc w:val="center"/>
              <w:rPr>
                <w:rFonts w:ascii="Arial" w:hAnsi="Arial" w:cs="Arial"/>
                <w:sz w:val="22"/>
                <w:szCs w:val="22"/>
              </w:rPr>
            </w:pPr>
            <w:r w:rsidRPr="00717BAF">
              <w:rPr>
                <w:rFonts w:ascii="Arial" w:hAnsi="Arial" w:cs="Arial"/>
                <w:sz w:val="22"/>
                <w:szCs w:val="22"/>
              </w:rPr>
              <w:t>August 2038</w:t>
            </w:r>
          </w:p>
        </w:tc>
      </w:tr>
      <w:tr w:rsidR="003148E5" w:rsidRPr="00717BAF" w14:paraId="2ACFEC18" w14:textId="77777777" w:rsidTr="00910FC0">
        <w:tc>
          <w:tcPr>
            <w:tcW w:w="2830" w:type="dxa"/>
            <w:shd w:val="clear" w:color="auto" w:fill="auto"/>
          </w:tcPr>
          <w:p w14:paraId="50B92846" w14:textId="77777777" w:rsidR="003148E5" w:rsidRPr="00717BAF" w:rsidRDefault="003148E5" w:rsidP="00CA6F14">
            <w:pPr>
              <w:rPr>
                <w:rFonts w:ascii="Arial" w:hAnsi="Arial" w:cs="Arial"/>
                <w:sz w:val="22"/>
                <w:szCs w:val="22"/>
              </w:rPr>
            </w:pPr>
            <w:r w:rsidRPr="00717BAF">
              <w:rPr>
                <w:rFonts w:ascii="Arial" w:hAnsi="Arial" w:cs="Arial"/>
                <w:sz w:val="22"/>
                <w:szCs w:val="22"/>
              </w:rPr>
              <w:t>2018/19 (i.e. 01/08/2018 – 31/07/2019)</w:t>
            </w:r>
          </w:p>
        </w:tc>
        <w:tc>
          <w:tcPr>
            <w:tcW w:w="1560" w:type="dxa"/>
            <w:shd w:val="clear" w:color="auto" w:fill="auto"/>
          </w:tcPr>
          <w:p w14:paraId="6A4AEE1A" w14:textId="77777777" w:rsidR="003148E5" w:rsidRPr="00717BAF" w:rsidRDefault="003148E5" w:rsidP="00AE6381">
            <w:pPr>
              <w:jc w:val="center"/>
              <w:rPr>
                <w:rFonts w:ascii="Arial" w:hAnsi="Arial" w:cs="Arial"/>
                <w:sz w:val="22"/>
                <w:szCs w:val="22"/>
              </w:rPr>
            </w:pPr>
            <w:r w:rsidRPr="00717BAF">
              <w:rPr>
                <w:rFonts w:ascii="Arial" w:hAnsi="Arial" w:cs="Arial"/>
                <w:sz w:val="22"/>
                <w:szCs w:val="22"/>
              </w:rPr>
              <w:t>August 2025</w:t>
            </w:r>
          </w:p>
        </w:tc>
        <w:tc>
          <w:tcPr>
            <w:tcW w:w="1559" w:type="dxa"/>
            <w:shd w:val="clear" w:color="auto" w:fill="auto"/>
          </w:tcPr>
          <w:p w14:paraId="579D5221" w14:textId="77777777" w:rsidR="003148E5" w:rsidRPr="00717BAF" w:rsidRDefault="003148E5" w:rsidP="00AE6381">
            <w:pPr>
              <w:jc w:val="center"/>
              <w:rPr>
                <w:rFonts w:ascii="Arial" w:hAnsi="Arial" w:cs="Arial"/>
                <w:sz w:val="22"/>
                <w:szCs w:val="22"/>
              </w:rPr>
            </w:pPr>
            <w:r w:rsidRPr="00717BAF">
              <w:rPr>
                <w:rFonts w:ascii="Arial" w:hAnsi="Arial" w:cs="Arial"/>
                <w:sz w:val="22"/>
                <w:szCs w:val="22"/>
              </w:rPr>
              <w:t>August 2022</w:t>
            </w:r>
          </w:p>
        </w:tc>
        <w:tc>
          <w:tcPr>
            <w:tcW w:w="1539" w:type="dxa"/>
            <w:shd w:val="clear" w:color="auto" w:fill="auto"/>
          </w:tcPr>
          <w:p w14:paraId="4964B167" w14:textId="77777777" w:rsidR="003148E5" w:rsidRPr="00717BAF" w:rsidRDefault="003148E5" w:rsidP="00AE6381">
            <w:pPr>
              <w:jc w:val="center"/>
              <w:rPr>
                <w:rFonts w:ascii="Arial" w:hAnsi="Arial" w:cs="Arial"/>
                <w:sz w:val="22"/>
                <w:szCs w:val="22"/>
              </w:rPr>
            </w:pPr>
            <w:r w:rsidRPr="00717BAF">
              <w:rPr>
                <w:rFonts w:ascii="Arial" w:hAnsi="Arial" w:cs="Arial"/>
                <w:sz w:val="22"/>
                <w:szCs w:val="22"/>
              </w:rPr>
              <w:t>August 2029</w:t>
            </w:r>
          </w:p>
        </w:tc>
        <w:tc>
          <w:tcPr>
            <w:tcW w:w="1579" w:type="dxa"/>
            <w:shd w:val="clear" w:color="auto" w:fill="auto"/>
          </w:tcPr>
          <w:p w14:paraId="36F68819" w14:textId="77777777" w:rsidR="003148E5" w:rsidRPr="00717BAF" w:rsidRDefault="003148E5" w:rsidP="00AE6381">
            <w:pPr>
              <w:jc w:val="center"/>
              <w:rPr>
                <w:rFonts w:ascii="Arial" w:hAnsi="Arial" w:cs="Arial"/>
                <w:sz w:val="22"/>
                <w:szCs w:val="22"/>
              </w:rPr>
            </w:pPr>
            <w:r w:rsidRPr="00717BAF">
              <w:rPr>
                <w:rFonts w:ascii="Arial" w:hAnsi="Arial" w:cs="Arial"/>
                <w:sz w:val="22"/>
                <w:szCs w:val="22"/>
              </w:rPr>
              <w:t>August 2039</w:t>
            </w:r>
          </w:p>
        </w:tc>
      </w:tr>
      <w:tr w:rsidR="003148E5" w:rsidRPr="00717BAF" w14:paraId="3CF6345B" w14:textId="77777777" w:rsidTr="00910FC0">
        <w:tc>
          <w:tcPr>
            <w:tcW w:w="2830" w:type="dxa"/>
            <w:shd w:val="clear" w:color="auto" w:fill="auto"/>
          </w:tcPr>
          <w:p w14:paraId="05A1135D" w14:textId="77777777" w:rsidR="003148E5" w:rsidRPr="00717BAF" w:rsidRDefault="003148E5" w:rsidP="00CA6F14">
            <w:pPr>
              <w:rPr>
                <w:rFonts w:ascii="Arial" w:hAnsi="Arial" w:cs="Arial"/>
                <w:sz w:val="22"/>
                <w:szCs w:val="22"/>
              </w:rPr>
            </w:pPr>
            <w:r w:rsidRPr="00717BAF">
              <w:rPr>
                <w:rFonts w:ascii="Arial" w:hAnsi="Arial" w:cs="Arial"/>
                <w:sz w:val="22"/>
                <w:szCs w:val="22"/>
              </w:rPr>
              <w:t>2019/20 (i.e. 01/08/2019 – 31/07/2020)</w:t>
            </w:r>
          </w:p>
        </w:tc>
        <w:tc>
          <w:tcPr>
            <w:tcW w:w="1560" w:type="dxa"/>
            <w:shd w:val="clear" w:color="auto" w:fill="auto"/>
          </w:tcPr>
          <w:p w14:paraId="0F708492" w14:textId="77777777" w:rsidR="003148E5" w:rsidRPr="00717BAF" w:rsidRDefault="003148E5" w:rsidP="00AE6381">
            <w:pPr>
              <w:jc w:val="center"/>
              <w:rPr>
                <w:rFonts w:ascii="Arial" w:hAnsi="Arial" w:cs="Arial"/>
                <w:sz w:val="22"/>
                <w:szCs w:val="22"/>
              </w:rPr>
            </w:pPr>
            <w:r w:rsidRPr="00717BAF">
              <w:rPr>
                <w:rFonts w:ascii="Arial" w:hAnsi="Arial" w:cs="Arial"/>
                <w:sz w:val="22"/>
                <w:szCs w:val="22"/>
              </w:rPr>
              <w:t>August 2026</w:t>
            </w:r>
          </w:p>
        </w:tc>
        <w:tc>
          <w:tcPr>
            <w:tcW w:w="1559" w:type="dxa"/>
            <w:shd w:val="clear" w:color="auto" w:fill="auto"/>
          </w:tcPr>
          <w:p w14:paraId="6A9A87D7" w14:textId="77777777" w:rsidR="003148E5" w:rsidRPr="00717BAF" w:rsidRDefault="003148E5" w:rsidP="00AE6381">
            <w:pPr>
              <w:jc w:val="center"/>
              <w:rPr>
                <w:rFonts w:ascii="Arial" w:hAnsi="Arial" w:cs="Arial"/>
                <w:sz w:val="22"/>
                <w:szCs w:val="22"/>
              </w:rPr>
            </w:pPr>
            <w:r w:rsidRPr="00717BAF">
              <w:rPr>
                <w:rFonts w:ascii="Arial" w:hAnsi="Arial" w:cs="Arial"/>
                <w:sz w:val="22"/>
                <w:szCs w:val="22"/>
              </w:rPr>
              <w:t>August 2023</w:t>
            </w:r>
          </w:p>
        </w:tc>
        <w:tc>
          <w:tcPr>
            <w:tcW w:w="1539" w:type="dxa"/>
            <w:shd w:val="clear" w:color="auto" w:fill="auto"/>
          </w:tcPr>
          <w:p w14:paraId="455A22CA" w14:textId="77777777" w:rsidR="003148E5" w:rsidRPr="00717BAF" w:rsidRDefault="003148E5" w:rsidP="00AE6381">
            <w:pPr>
              <w:jc w:val="center"/>
              <w:rPr>
                <w:rFonts w:ascii="Arial" w:hAnsi="Arial" w:cs="Arial"/>
                <w:sz w:val="22"/>
                <w:szCs w:val="22"/>
              </w:rPr>
            </w:pPr>
            <w:r w:rsidRPr="00717BAF">
              <w:rPr>
                <w:rFonts w:ascii="Arial" w:hAnsi="Arial" w:cs="Arial"/>
                <w:sz w:val="22"/>
                <w:szCs w:val="22"/>
              </w:rPr>
              <w:t>August 2030</w:t>
            </w:r>
          </w:p>
        </w:tc>
        <w:tc>
          <w:tcPr>
            <w:tcW w:w="1579" w:type="dxa"/>
            <w:shd w:val="clear" w:color="auto" w:fill="auto"/>
          </w:tcPr>
          <w:p w14:paraId="2DF57780" w14:textId="77777777" w:rsidR="003148E5" w:rsidRPr="00717BAF" w:rsidRDefault="003148E5" w:rsidP="00AE6381">
            <w:pPr>
              <w:jc w:val="center"/>
              <w:rPr>
                <w:rFonts w:ascii="Arial" w:hAnsi="Arial" w:cs="Arial"/>
                <w:sz w:val="22"/>
                <w:szCs w:val="22"/>
              </w:rPr>
            </w:pPr>
            <w:r w:rsidRPr="00717BAF">
              <w:rPr>
                <w:rFonts w:ascii="Arial" w:hAnsi="Arial" w:cs="Arial"/>
                <w:sz w:val="22"/>
                <w:szCs w:val="22"/>
              </w:rPr>
              <w:t>August 2040</w:t>
            </w:r>
          </w:p>
        </w:tc>
      </w:tr>
    </w:tbl>
    <w:p w14:paraId="4C434C24" w14:textId="77777777" w:rsidR="00BF4131" w:rsidRPr="0006208B" w:rsidRDefault="00BF4131" w:rsidP="008D677F">
      <w:pPr>
        <w:rPr>
          <w:rFonts w:ascii="Arial" w:hAnsi="Arial" w:cs="Arial"/>
          <w:b/>
          <w:sz w:val="18"/>
          <w:szCs w:val="18"/>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560"/>
        <w:gridCol w:w="1559"/>
        <w:gridCol w:w="1539"/>
        <w:gridCol w:w="1579"/>
      </w:tblGrid>
      <w:tr w:rsidR="004E41B8" w:rsidRPr="00717BAF" w14:paraId="3D72DDF6" w14:textId="77777777" w:rsidTr="00910FC0">
        <w:tc>
          <w:tcPr>
            <w:tcW w:w="2830" w:type="dxa"/>
            <w:shd w:val="clear" w:color="auto" w:fill="auto"/>
          </w:tcPr>
          <w:p w14:paraId="4CCCED0D" w14:textId="77777777" w:rsidR="004E41B8" w:rsidRPr="00717BAF" w:rsidRDefault="004E41B8" w:rsidP="00387CC8">
            <w:pPr>
              <w:rPr>
                <w:rFonts w:ascii="Arial" w:hAnsi="Arial" w:cs="Arial"/>
                <w:b/>
                <w:sz w:val="22"/>
                <w:szCs w:val="22"/>
              </w:rPr>
            </w:pPr>
            <w:r w:rsidRPr="00717BAF">
              <w:rPr>
                <w:rFonts w:ascii="Arial" w:hAnsi="Arial" w:cs="Arial"/>
                <w:b/>
                <w:sz w:val="22"/>
                <w:szCs w:val="22"/>
              </w:rPr>
              <w:t>Retention Period in calendar years</w:t>
            </w:r>
          </w:p>
        </w:tc>
        <w:tc>
          <w:tcPr>
            <w:tcW w:w="1560" w:type="dxa"/>
            <w:shd w:val="clear" w:color="auto" w:fill="auto"/>
          </w:tcPr>
          <w:p w14:paraId="6CAEDBBE"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6 years</w:t>
            </w:r>
          </w:p>
        </w:tc>
        <w:tc>
          <w:tcPr>
            <w:tcW w:w="1559" w:type="dxa"/>
            <w:shd w:val="clear" w:color="auto" w:fill="auto"/>
          </w:tcPr>
          <w:p w14:paraId="0B3107EE"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3 years</w:t>
            </w:r>
          </w:p>
        </w:tc>
        <w:tc>
          <w:tcPr>
            <w:tcW w:w="1539" w:type="dxa"/>
            <w:shd w:val="clear" w:color="auto" w:fill="auto"/>
          </w:tcPr>
          <w:p w14:paraId="7309EB55"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10 years</w:t>
            </w:r>
          </w:p>
        </w:tc>
        <w:tc>
          <w:tcPr>
            <w:tcW w:w="1579" w:type="dxa"/>
            <w:shd w:val="clear" w:color="auto" w:fill="auto"/>
          </w:tcPr>
          <w:p w14:paraId="5E960CB8"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20 years</w:t>
            </w:r>
          </w:p>
        </w:tc>
      </w:tr>
      <w:tr w:rsidR="004E41B8" w:rsidRPr="00717BAF" w14:paraId="34534D68" w14:textId="77777777" w:rsidTr="00910FC0">
        <w:tc>
          <w:tcPr>
            <w:tcW w:w="2830" w:type="dxa"/>
            <w:shd w:val="clear" w:color="auto" w:fill="auto"/>
          </w:tcPr>
          <w:p w14:paraId="7ABA0E84" w14:textId="77777777" w:rsidR="004E41B8" w:rsidRPr="00717BAF" w:rsidRDefault="004E41B8" w:rsidP="00387CC8">
            <w:pPr>
              <w:rPr>
                <w:rFonts w:ascii="Arial" w:hAnsi="Arial" w:cs="Arial"/>
                <w:b/>
                <w:sz w:val="22"/>
                <w:szCs w:val="22"/>
              </w:rPr>
            </w:pPr>
            <w:r w:rsidRPr="00717BAF">
              <w:rPr>
                <w:rFonts w:ascii="Arial" w:hAnsi="Arial" w:cs="Arial"/>
                <w:b/>
                <w:sz w:val="22"/>
                <w:szCs w:val="22"/>
              </w:rPr>
              <w:t>Calendar year</w:t>
            </w:r>
          </w:p>
        </w:tc>
        <w:tc>
          <w:tcPr>
            <w:tcW w:w="1560" w:type="dxa"/>
            <w:shd w:val="clear" w:color="auto" w:fill="auto"/>
          </w:tcPr>
          <w:p w14:paraId="4ECBCA39"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Review Date</w:t>
            </w:r>
          </w:p>
        </w:tc>
        <w:tc>
          <w:tcPr>
            <w:tcW w:w="1559" w:type="dxa"/>
            <w:shd w:val="clear" w:color="auto" w:fill="auto"/>
          </w:tcPr>
          <w:p w14:paraId="7B19D8AD"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Review Date</w:t>
            </w:r>
          </w:p>
        </w:tc>
        <w:tc>
          <w:tcPr>
            <w:tcW w:w="1539" w:type="dxa"/>
            <w:shd w:val="clear" w:color="auto" w:fill="auto"/>
          </w:tcPr>
          <w:p w14:paraId="299A5B3C"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Review Date</w:t>
            </w:r>
          </w:p>
        </w:tc>
        <w:tc>
          <w:tcPr>
            <w:tcW w:w="1579" w:type="dxa"/>
            <w:shd w:val="clear" w:color="auto" w:fill="auto"/>
          </w:tcPr>
          <w:p w14:paraId="21AAE657" w14:textId="77777777" w:rsidR="004E41B8" w:rsidRPr="00717BAF" w:rsidRDefault="004E41B8" w:rsidP="00AE6381">
            <w:pPr>
              <w:jc w:val="center"/>
              <w:rPr>
                <w:rFonts w:ascii="Arial" w:hAnsi="Arial" w:cs="Arial"/>
                <w:b/>
                <w:sz w:val="22"/>
                <w:szCs w:val="22"/>
              </w:rPr>
            </w:pPr>
            <w:r w:rsidRPr="00717BAF">
              <w:rPr>
                <w:rFonts w:ascii="Arial" w:hAnsi="Arial" w:cs="Arial"/>
                <w:b/>
                <w:sz w:val="22"/>
                <w:szCs w:val="22"/>
              </w:rPr>
              <w:t>Review Date</w:t>
            </w:r>
          </w:p>
        </w:tc>
      </w:tr>
      <w:tr w:rsidR="000D2837" w:rsidRPr="00717BAF" w14:paraId="1A62B216" w14:textId="77777777" w:rsidTr="00910FC0">
        <w:tc>
          <w:tcPr>
            <w:tcW w:w="2830" w:type="dxa"/>
            <w:shd w:val="clear" w:color="auto" w:fill="auto"/>
          </w:tcPr>
          <w:p w14:paraId="7ACD524A" w14:textId="44613AF8" w:rsidR="000D2837" w:rsidRPr="00717BAF" w:rsidRDefault="000D2837" w:rsidP="000D2837">
            <w:pPr>
              <w:rPr>
                <w:rFonts w:ascii="Arial" w:hAnsi="Arial" w:cs="Arial"/>
                <w:sz w:val="22"/>
                <w:szCs w:val="22"/>
              </w:rPr>
            </w:pPr>
            <w:r w:rsidRPr="00717BAF">
              <w:rPr>
                <w:rFonts w:ascii="Arial" w:hAnsi="Arial" w:cs="Arial"/>
                <w:sz w:val="22"/>
                <w:szCs w:val="22"/>
              </w:rPr>
              <w:t>2015</w:t>
            </w:r>
          </w:p>
        </w:tc>
        <w:tc>
          <w:tcPr>
            <w:tcW w:w="1560" w:type="dxa"/>
            <w:shd w:val="clear" w:color="auto" w:fill="auto"/>
          </w:tcPr>
          <w:p w14:paraId="31DAD3F9" w14:textId="612002E6" w:rsidR="000D2837" w:rsidRPr="00717BAF" w:rsidRDefault="000D2837" w:rsidP="000D2837">
            <w:pPr>
              <w:jc w:val="center"/>
              <w:rPr>
                <w:rFonts w:ascii="Arial" w:hAnsi="Arial" w:cs="Arial"/>
                <w:sz w:val="22"/>
                <w:szCs w:val="22"/>
              </w:rPr>
            </w:pPr>
            <w:r w:rsidRPr="00717BAF">
              <w:rPr>
                <w:rFonts w:ascii="Arial" w:hAnsi="Arial" w:cs="Arial"/>
                <w:sz w:val="22"/>
                <w:szCs w:val="22"/>
              </w:rPr>
              <w:t>2022</w:t>
            </w:r>
          </w:p>
        </w:tc>
        <w:tc>
          <w:tcPr>
            <w:tcW w:w="1559" w:type="dxa"/>
            <w:shd w:val="clear" w:color="auto" w:fill="auto"/>
          </w:tcPr>
          <w:p w14:paraId="3302D14C" w14:textId="241C2459" w:rsidR="000D2837" w:rsidRPr="00717BAF" w:rsidRDefault="000D2837" w:rsidP="000D2837">
            <w:pPr>
              <w:jc w:val="center"/>
              <w:rPr>
                <w:rFonts w:ascii="Arial" w:hAnsi="Arial" w:cs="Arial"/>
                <w:sz w:val="22"/>
                <w:szCs w:val="22"/>
              </w:rPr>
            </w:pPr>
            <w:r w:rsidRPr="00717BAF">
              <w:rPr>
                <w:rFonts w:ascii="Arial" w:hAnsi="Arial" w:cs="Arial"/>
                <w:sz w:val="22"/>
                <w:szCs w:val="22"/>
              </w:rPr>
              <w:t>2019</w:t>
            </w:r>
          </w:p>
        </w:tc>
        <w:tc>
          <w:tcPr>
            <w:tcW w:w="1539" w:type="dxa"/>
            <w:shd w:val="clear" w:color="auto" w:fill="auto"/>
          </w:tcPr>
          <w:p w14:paraId="0E242249" w14:textId="66AB284C" w:rsidR="000D2837" w:rsidRPr="00717BAF" w:rsidRDefault="000D2837" w:rsidP="000D2837">
            <w:pPr>
              <w:jc w:val="center"/>
              <w:rPr>
                <w:rFonts w:ascii="Arial" w:hAnsi="Arial" w:cs="Arial"/>
                <w:sz w:val="22"/>
                <w:szCs w:val="22"/>
              </w:rPr>
            </w:pPr>
            <w:r w:rsidRPr="00717BAF">
              <w:rPr>
                <w:rFonts w:ascii="Arial" w:hAnsi="Arial" w:cs="Arial"/>
                <w:sz w:val="22"/>
                <w:szCs w:val="22"/>
              </w:rPr>
              <w:t>2026</w:t>
            </w:r>
          </w:p>
        </w:tc>
        <w:tc>
          <w:tcPr>
            <w:tcW w:w="1579" w:type="dxa"/>
            <w:shd w:val="clear" w:color="auto" w:fill="auto"/>
          </w:tcPr>
          <w:p w14:paraId="1B43FD8C" w14:textId="4F35CDC4" w:rsidR="000D2837" w:rsidRPr="00717BAF" w:rsidRDefault="000D2837" w:rsidP="000D2837">
            <w:pPr>
              <w:jc w:val="center"/>
              <w:rPr>
                <w:rFonts w:ascii="Arial" w:hAnsi="Arial" w:cs="Arial"/>
                <w:sz w:val="22"/>
                <w:szCs w:val="22"/>
              </w:rPr>
            </w:pPr>
            <w:r w:rsidRPr="00717BAF">
              <w:rPr>
                <w:rFonts w:ascii="Arial" w:hAnsi="Arial" w:cs="Arial"/>
                <w:sz w:val="22"/>
                <w:szCs w:val="22"/>
              </w:rPr>
              <w:t>2036</w:t>
            </w:r>
          </w:p>
        </w:tc>
      </w:tr>
      <w:tr w:rsidR="000D2837" w:rsidRPr="00717BAF" w14:paraId="2607A6C9" w14:textId="77777777" w:rsidTr="00910FC0">
        <w:tc>
          <w:tcPr>
            <w:tcW w:w="2830" w:type="dxa"/>
            <w:shd w:val="clear" w:color="auto" w:fill="auto"/>
          </w:tcPr>
          <w:p w14:paraId="5756C1BE" w14:textId="5E23B018" w:rsidR="000D2837" w:rsidRPr="00717BAF" w:rsidRDefault="000D2837" w:rsidP="000D2837">
            <w:pPr>
              <w:rPr>
                <w:rFonts w:ascii="Arial" w:hAnsi="Arial" w:cs="Arial"/>
                <w:sz w:val="22"/>
                <w:szCs w:val="22"/>
              </w:rPr>
            </w:pPr>
            <w:r w:rsidRPr="00717BAF">
              <w:rPr>
                <w:rFonts w:ascii="Arial" w:hAnsi="Arial" w:cs="Arial"/>
                <w:sz w:val="22"/>
                <w:szCs w:val="22"/>
              </w:rPr>
              <w:t>2016</w:t>
            </w:r>
          </w:p>
        </w:tc>
        <w:tc>
          <w:tcPr>
            <w:tcW w:w="1560" w:type="dxa"/>
            <w:shd w:val="clear" w:color="auto" w:fill="auto"/>
          </w:tcPr>
          <w:p w14:paraId="3653885D" w14:textId="1A276508" w:rsidR="000D2837" w:rsidRPr="00717BAF" w:rsidRDefault="000D2837" w:rsidP="000D2837">
            <w:pPr>
              <w:jc w:val="center"/>
              <w:rPr>
                <w:rFonts w:ascii="Arial" w:hAnsi="Arial" w:cs="Arial"/>
                <w:sz w:val="22"/>
                <w:szCs w:val="22"/>
              </w:rPr>
            </w:pPr>
            <w:r w:rsidRPr="00717BAF">
              <w:rPr>
                <w:rFonts w:ascii="Arial" w:hAnsi="Arial" w:cs="Arial"/>
                <w:sz w:val="22"/>
                <w:szCs w:val="22"/>
              </w:rPr>
              <w:t>2023</w:t>
            </w:r>
          </w:p>
        </w:tc>
        <w:tc>
          <w:tcPr>
            <w:tcW w:w="1559" w:type="dxa"/>
            <w:shd w:val="clear" w:color="auto" w:fill="auto"/>
          </w:tcPr>
          <w:p w14:paraId="3DA338AB" w14:textId="745BB55A" w:rsidR="000D2837" w:rsidRPr="00717BAF" w:rsidRDefault="000D2837" w:rsidP="000D2837">
            <w:pPr>
              <w:jc w:val="center"/>
              <w:rPr>
                <w:rFonts w:ascii="Arial" w:hAnsi="Arial" w:cs="Arial"/>
                <w:sz w:val="22"/>
                <w:szCs w:val="22"/>
              </w:rPr>
            </w:pPr>
            <w:r w:rsidRPr="00717BAF">
              <w:rPr>
                <w:rFonts w:ascii="Arial" w:hAnsi="Arial" w:cs="Arial"/>
                <w:sz w:val="22"/>
                <w:szCs w:val="22"/>
              </w:rPr>
              <w:t>2020</w:t>
            </w:r>
          </w:p>
        </w:tc>
        <w:tc>
          <w:tcPr>
            <w:tcW w:w="1539" w:type="dxa"/>
            <w:shd w:val="clear" w:color="auto" w:fill="auto"/>
          </w:tcPr>
          <w:p w14:paraId="39C1CCA4" w14:textId="7D49288A" w:rsidR="000D2837" w:rsidRPr="00717BAF" w:rsidRDefault="000D2837" w:rsidP="000D2837">
            <w:pPr>
              <w:jc w:val="center"/>
              <w:rPr>
                <w:rFonts w:ascii="Arial" w:hAnsi="Arial" w:cs="Arial"/>
                <w:sz w:val="22"/>
                <w:szCs w:val="22"/>
              </w:rPr>
            </w:pPr>
            <w:r w:rsidRPr="00717BAF">
              <w:rPr>
                <w:rFonts w:ascii="Arial" w:hAnsi="Arial" w:cs="Arial"/>
                <w:sz w:val="22"/>
                <w:szCs w:val="22"/>
              </w:rPr>
              <w:t>2027</w:t>
            </w:r>
          </w:p>
        </w:tc>
        <w:tc>
          <w:tcPr>
            <w:tcW w:w="1579" w:type="dxa"/>
            <w:shd w:val="clear" w:color="auto" w:fill="auto"/>
          </w:tcPr>
          <w:p w14:paraId="5AD48538" w14:textId="7AA5373B" w:rsidR="000D2837" w:rsidRPr="00717BAF" w:rsidRDefault="000D2837" w:rsidP="000D2837">
            <w:pPr>
              <w:jc w:val="center"/>
              <w:rPr>
                <w:rFonts w:ascii="Arial" w:hAnsi="Arial" w:cs="Arial"/>
                <w:sz w:val="22"/>
                <w:szCs w:val="22"/>
              </w:rPr>
            </w:pPr>
            <w:r w:rsidRPr="00717BAF">
              <w:rPr>
                <w:rFonts w:ascii="Arial" w:hAnsi="Arial" w:cs="Arial"/>
                <w:sz w:val="22"/>
                <w:szCs w:val="22"/>
              </w:rPr>
              <w:t>2037</w:t>
            </w:r>
          </w:p>
        </w:tc>
      </w:tr>
      <w:tr w:rsidR="000D2837" w:rsidRPr="00717BAF" w14:paraId="50D9A47D" w14:textId="77777777" w:rsidTr="00910FC0">
        <w:tc>
          <w:tcPr>
            <w:tcW w:w="2830" w:type="dxa"/>
            <w:shd w:val="clear" w:color="auto" w:fill="auto"/>
          </w:tcPr>
          <w:p w14:paraId="0E964703" w14:textId="2F44D170" w:rsidR="000D2837" w:rsidRPr="00717BAF" w:rsidRDefault="000D2837" w:rsidP="000D2837">
            <w:pPr>
              <w:rPr>
                <w:rFonts w:ascii="Arial" w:hAnsi="Arial" w:cs="Arial"/>
                <w:sz w:val="22"/>
                <w:szCs w:val="22"/>
              </w:rPr>
            </w:pPr>
            <w:r w:rsidRPr="00717BAF">
              <w:rPr>
                <w:rFonts w:ascii="Arial" w:hAnsi="Arial" w:cs="Arial"/>
                <w:sz w:val="22"/>
                <w:szCs w:val="22"/>
              </w:rPr>
              <w:t>2017</w:t>
            </w:r>
          </w:p>
        </w:tc>
        <w:tc>
          <w:tcPr>
            <w:tcW w:w="1560" w:type="dxa"/>
            <w:shd w:val="clear" w:color="auto" w:fill="auto"/>
          </w:tcPr>
          <w:p w14:paraId="362EF756" w14:textId="7E238B07" w:rsidR="000D2837" w:rsidRPr="00717BAF" w:rsidRDefault="000D2837" w:rsidP="000D2837">
            <w:pPr>
              <w:jc w:val="center"/>
              <w:rPr>
                <w:rFonts w:ascii="Arial" w:hAnsi="Arial" w:cs="Arial"/>
                <w:sz w:val="22"/>
                <w:szCs w:val="22"/>
              </w:rPr>
            </w:pPr>
            <w:r w:rsidRPr="00717BAF">
              <w:rPr>
                <w:rFonts w:ascii="Arial" w:hAnsi="Arial" w:cs="Arial"/>
                <w:sz w:val="22"/>
                <w:szCs w:val="22"/>
              </w:rPr>
              <w:t>2024</w:t>
            </w:r>
          </w:p>
        </w:tc>
        <w:tc>
          <w:tcPr>
            <w:tcW w:w="1559" w:type="dxa"/>
            <w:shd w:val="clear" w:color="auto" w:fill="auto"/>
          </w:tcPr>
          <w:p w14:paraId="42D36F64" w14:textId="3499877A" w:rsidR="000D2837" w:rsidRPr="00717BAF" w:rsidRDefault="000D2837" w:rsidP="000D2837">
            <w:pPr>
              <w:jc w:val="center"/>
              <w:rPr>
                <w:rFonts w:ascii="Arial" w:hAnsi="Arial" w:cs="Arial"/>
                <w:sz w:val="22"/>
                <w:szCs w:val="22"/>
              </w:rPr>
            </w:pPr>
            <w:r w:rsidRPr="00717BAF">
              <w:rPr>
                <w:rFonts w:ascii="Arial" w:hAnsi="Arial" w:cs="Arial"/>
                <w:sz w:val="22"/>
                <w:szCs w:val="22"/>
              </w:rPr>
              <w:t>2021</w:t>
            </w:r>
          </w:p>
        </w:tc>
        <w:tc>
          <w:tcPr>
            <w:tcW w:w="1539" w:type="dxa"/>
            <w:shd w:val="clear" w:color="auto" w:fill="auto"/>
          </w:tcPr>
          <w:p w14:paraId="44651E4D" w14:textId="00EF1796" w:rsidR="000D2837" w:rsidRPr="00717BAF" w:rsidRDefault="000D2837" w:rsidP="000D2837">
            <w:pPr>
              <w:jc w:val="center"/>
              <w:rPr>
                <w:rFonts w:ascii="Arial" w:hAnsi="Arial" w:cs="Arial"/>
                <w:sz w:val="22"/>
                <w:szCs w:val="22"/>
              </w:rPr>
            </w:pPr>
            <w:r w:rsidRPr="00717BAF">
              <w:rPr>
                <w:rFonts w:ascii="Arial" w:hAnsi="Arial" w:cs="Arial"/>
                <w:sz w:val="22"/>
                <w:szCs w:val="22"/>
              </w:rPr>
              <w:t>2028</w:t>
            </w:r>
          </w:p>
        </w:tc>
        <w:tc>
          <w:tcPr>
            <w:tcW w:w="1579" w:type="dxa"/>
            <w:shd w:val="clear" w:color="auto" w:fill="auto"/>
          </w:tcPr>
          <w:p w14:paraId="76485B0B" w14:textId="6F6874CF" w:rsidR="000D2837" w:rsidRPr="00717BAF" w:rsidRDefault="000D2837" w:rsidP="000D2837">
            <w:pPr>
              <w:jc w:val="center"/>
              <w:rPr>
                <w:rFonts w:ascii="Arial" w:hAnsi="Arial" w:cs="Arial"/>
                <w:sz w:val="22"/>
                <w:szCs w:val="22"/>
              </w:rPr>
            </w:pPr>
            <w:r w:rsidRPr="00717BAF">
              <w:rPr>
                <w:rFonts w:ascii="Arial" w:hAnsi="Arial" w:cs="Arial"/>
                <w:sz w:val="22"/>
                <w:szCs w:val="22"/>
              </w:rPr>
              <w:t>2038</w:t>
            </w:r>
          </w:p>
        </w:tc>
      </w:tr>
      <w:tr w:rsidR="000D2837" w:rsidRPr="00717BAF" w14:paraId="04BAC7DC" w14:textId="77777777" w:rsidTr="00910FC0">
        <w:tc>
          <w:tcPr>
            <w:tcW w:w="2830" w:type="dxa"/>
            <w:shd w:val="clear" w:color="auto" w:fill="auto"/>
          </w:tcPr>
          <w:p w14:paraId="4888340A" w14:textId="1556268F" w:rsidR="000D2837" w:rsidRPr="00717BAF" w:rsidRDefault="000D2837" w:rsidP="000D2837">
            <w:pPr>
              <w:rPr>
                <w:rFonts w:ascii="Arial" w:hAnsi="Arial" w:cs="Arial"/>
                <w:sz w:val="22"/>
                <w:szCs w:val="22"/>
              </w:rPr>
            </w:pPr>
            <w:r w:rsidRPr="00717BAF">
              <w:rPr>
                <w:rFonts w:ascii="Arial" w:hAnsi="Arial" w:cs="Arial"/>
                <w:sz w:val="22"/>
                <w:szCs w:val="22"/>
              </w:rPr>
              <w:t>2018</w:t>
            </w:r>
          </w:p>
        </w:tc>
        <w:tc>
          <w:tcPr>
            <w:tcW w:w="1560" w:type="dxa"/>
            <w:shd w:val="clear" w:color="auto" w:fill="auto"/>
          </w:tcPr>
          <w:p w14:paraId="2C413B4D" w14:textId="2511F69F" w:rsidR="000D2837" w:rsidRPr="00717BAF" w:rsidRDefault="000D2837" w:rsidP="000D2837">
            <w:pPr>
              <w:jc w:val="center"/>
              <w:rPr>
                <w:rFonts w:ascii="Arial" w:hAnsi="Arial" w:cs="Arial"/>
                <w:sz w:val="22"/>
                <w:szCs w:val="22"/>
              </w:rPr>
            </w:pPr>
            <w:r w:rsidRPr="00717BAF">
              <w:rPr>
                <w:rFonts w:ascii="Arial" w:hAnsi="Arial" w:cs="Arial"/>
                <w:sz w:val="22"/>
                <w:szCs w:val="22"/>
              </w:rPr>
              <w:t>2025</w:t>
            </w:r>
          </w:p>
        </w:tc>
        <w:tc>
          <w:tcPr>
            <w:tcW w:w="1559" w:type="dxa"/>
            <w:shd w:val="clear" w:color="auto" w:fill="auto"/>
          </w:tcPr>
          <w:p w14:paraId="5D8CC061" w14:textId="3D2EEDDB" w:rsidR="000D2837" w:rsidRPr="00717BAF" w:rsidRDefault="000D2837" w:rsidP="000D2837">
            <w:pPr>
              <w:jc w:val="center"/>
              <w:rPr>
                <w:rFonts w:ascii="Arial" w:hAnsi="Arial" w:cs="Arial"/>
                <w:sz w:val="22"/>
                <w:szCs w:val="22"/>
              </w:rPr>
            </w:pPr>
            <w:r w:rsidRPr="00717BAF">
              <w:rPr>
                <w:rFonts w:ascii="Arial" w:hAnsi="Arial" w:cs="Arial"/>
                <w:sz w:val="22"/>
                <w:szCs w:val="22"/>
              </w:rPr>
              <w:t>2022</w:t>
            </w:r>
          </w:p>
        </w:tc>
        <w:tc>
          <w:tcPr>
            <w:tcW w:w="1539" w:type="dxa"/>
            <w:shd w:val="clear" w:color="auto" w:fill="auto"/>
          </w:tcPr>
          <w:p w14:paraId="7BBD270C" w14:textId="4C67B7F6" w:rsidR="000D2837" w:rsidRPr="00717BAF" w:rsidRDefault="000D2837" w:rsidP="000D2837">
            <w:pPr>
              <w:jc w:val="center"/>
              <w:rPr>
                <w:rFonts w:ascii="Arial" w:hAnsi="Arial" w:cs="Arial"/>
                <w:sz w:val="22"/>
                <w:szCs w:val="22"/>
              </w:rPr>
            </w:pPr>
            <w:r w:rsidRPr="00717BAF">
              <w:rPr>
                <w:rFonts w:ascii="Arial" w:hAnsi="Arial" w:cs="Arial"/>
                <w:sz w:val="22"/>
                <w:szCs w:val="22"/>
              </w:rPr>
              <w:t>2029</w:t>
            </w:r>
          </w:p>
        </w:tc>
        <w:tc>
          <w:tcPr>
            <w:tcW w:w="1579" w:type="dxa"/>
            <w:shd w:val="clear" w:color="auto" w:fill="auto"/>
          </w:tcPr>
          <w:p w14:paraId="228FE116" w14:textId="42092432" w:rsidR="000D2837" w:rsidRPr="00717BAF" w:rsidRDefault="000D2837" w:rsidP="000D2837">
            <w:pPr>
              <w:jc w:val="center"/>
              <w:rPr>
                <w:rFonts w:ascii="Arial" w:hAnsi="Arial" w:cs="Arial"/>
                <w:sz w:val="22"/>
                <w:szCs w:val="22"/>
              </w:rPr>
            </w:pPr>
            <w:r w:rsidRPr="00717BAF">
              <w:rPr>
                <w:rFonts w:ascii="Arial" w:hAnsi="Arial" w:cs="Arial"/>
                <w:sz w:val="22"/>
                <w:szCs w:val="22"/>
              </w:rPr>
              <w:t>2039</w:t>
            </w:r>
          </w:p>
        </w:tc>
      </w:tr>
      <w:tr w:rsidR="000D2837" w:rsidRPr="00717BAF" w14:paraId="79DB0770" w14:textId="77777777" w:rsidTr="00910FC0">
        <w:tc>
          <w:tcPr>
            <w:tcW w:w="2830" w:type="dxa"/>
            <w:shd w:val="clear" w:color="auto" w:fill="auto"/>
          </w:tcPr>
          <w:p w14:paraId="0C92059D" w14:textId="73BE651B" w:rsidR="000D2837" w:rsidRPr="00717BAF" w:rsidRDefault="000D2837" w:rsidP="000D2837">
            <w:pPr>
              <w:rPr>
                <w:rFonts w:ascii="Arial" w:hAnsi="Arial" w:cs="Arial"/>
                <w:sz w:val="22"/>
                <w:szCs w:val="22"/>
              </w:rPr>
            </w:pPr>
            <w:r w:rsidRPr="00717BAF">
              <w:rPr>
                <w:rFonts w:ascii="Arial" w:hAnsi="Arial" w:cs="Arial"/>
                <w:sz w:val="22"/>
                <w:szCs w:val="22"/>
              </w:rPr>
              <w:t>2019</w:t>
            </w:r>
          </w:p>
        </w:tc>
        <w:tc>
          <w:tcPr>
            <w:tcW w:w="1560" w:type="dxa"/>
            <w:shd w:val="clear" w:color="auto" w:fill="auto"/>
          </w:tcPr>
          <w:p w14:paraId="58EDFE79" w14:textId="6A39BFEE" w:rsidR="000D2837" w:rsidRPr="00717BAF" w:rsidRDefault="000D2837" w:rsidP="000D2837">
            <w:pPr>
              <w:jc w:val="center"/>
              <w:rPr>
                <w:rFonts w:ascii="Arial" w:hAnsi="Arial" w:cs="Arial"/>
                <w:sz w:val="22"/>
                <w:szCs w:val="22"/>
              </w:rPr>
            </w:pPr>
            <w:r w:rsidRPr="00717BAF">
              <w:rPr>
                <w:rFonts w:ascii="Arial" w:hAnsi="Arial" w:cs="Arial"/>
                <w:sz w:val="22"/>
                <w:szCs w:val="22"/>
              </w:rPr>
              <w:t>2026</w:t>
            </w:r>
          </w:p>
        </w:tc>
        <w:tc>
          <w:tcPr>
            <w:tcW w:w="1559" w:type="dxa"/>
            <w:shd w:val="clear" w:color="auto" w:fill="auto"/>
          </w:tcPr>
          <w:p w14:paraId="3D4848C4" w14:textId="448508DE" w:rsidR="000D2837" w:rsidRPr="00717BAF" w:rsidRDefault="000D2837" w:rsidP="000D2837">
            <w:pPr>
              <w:jc w:val="center"/>
              <w:rPr>
                <w:rFonts w:ascii="Arial" w:hAnsi="Arial" w:cs="Arial"/>
                <w:sz w:val="22"/>
                <w:szCs w:val="22"/>
              </w:rPr>
            </w:pPr>
            <w:r w:rsidRPr="00717BAF">
              <w:rPr>
                <w:rFonts w:ascii="Arial" w:hAnsi="Arial" w:cs="Arial"/>
                <w:sz w:val="22"/>
                <w:szCs w:val="22"/>
              </w:rPr>
              <w:t>2023</w:t>
            </w:r>
          </w:p>
        </w:tc>
        <w:tc>
          <w:tcPr>
            <w:tcW w:w="1539" w:type="dxa"/>
            <w:shd w:val="clear" w:color="auto" w:fill="auto"/>
          </w:tcPr>
          <w:p w14:paraId="191C54C2" w14:textId="3EB20CB5" w:rsidR="000D2837" w:rsidRPr="00717BAF" w:rsidRDefault="000D2837" w:rsidP="000D2837">
            <w:pPr>
              <w:jc w:val="center"/>
              <w:rPr>
                <w:rFonts w:ascii="Arial" w:hAnsi="Arial" w:cs="Arial"/>
                <w:sz w:val="22"/>
                <w:szCs w:val="22"/>
              </w:rPr>
            </w:pPr>
            <w:r w:rsidRPr="00717BAF">
              <w:rPr>
                <w:rFonts w:ascii="Arial" w:hAnsi="Arial" w:cs="Arial"/>
                <w:sz w:val="22"/>
                <w:szCs w:val="22"/>
              </w:rPr>
              <w:t>2030</w:t>
            </w:r>
          </w:p>
        </w:tc>
        <w:tc>
          <w:tcPr>
            <w:tcW w:w="1579" w:type="dxa"/>
            <w:shd w:val="clear" w:color="auto" w:fill="auto"/>
          </w:tcPr>
          <w:p w14:paraId="6EEC49E0" w14:textId="4F9E5059" w:rsidR="000D2837" w:rsidRPr="00717BAF" w:rsidRDefault="000D2837" w:rsidP="000D2837">
            <w:pPr>
              <w:jc w:val="center"/>
              <w:rPr>
                <w:rFonts w:ascii="Arial" w:hAnsi="Arial" w:cs="Arial"/>
                <w:sz w:val="22"/>
                <w:szCs w:val="22"/>
              </w:rPr>
            </w:pPr>
            <w:r w:rsidRPr="00717BAF">
              <w:rPr>
                <w:rFonts w:ascii="Arial" w:hAnsi="Arial" w:cs="Arial"/>
                <w:sz w:val="22"/>
                <w:szCs w:val="22"/>
              </w:rPr>
              <w:t>2040</w:t>
            </w:r>
          </w:p>
        </w:tc>
      </w:tr>
      <w:tr w:rsidR="000D2837" w:rsidRPr="00717BAF" w14:paraId="701BF7EC" w14:textId="77777777" w:rsidTr="00910FC0">
        <w:tc>
          <w:tcPr>
            <w:tcW w:w="2830" w:type="dxa"/>
            <w:shd w:val="clear" w:color="auto" w:fill="auto"/>
          </w:tcPr>
          <w:p w14:paraId="62B957A2" w14:textId="57DB2BA2" w:rsidR="000D2837" w:rsidRPr="00717BAF" w:rsidRDefault="000D2837" w:rsidP="000D2837">
            <w:pPr>
              <w:rPr>
                <w:rFonts w:ascii="Arial" w:hAnsi="Arial" w:cs="Arial"/>
                <w:sz w:val="22"/>
                <w:szCs w:val="22"/>
              </w:rPr>
            </w:pPr>
            <w:r>
              <w:rPr>
                <w:rFonts w:ascii="Arial" w:hAnsi="Arial" w:cs="Arial"/>
                <w:sz w:val="22"/>
                <w:szCs w:val="22"/>
              </w:rPr>
              <w:t>2020</w:t>
            </w:r>
          </w:p>
        </w:tc>
        <w:tc>
          <w:tcPr>
            <w:tcW w:w="1560" w:type="dxa"/>
            <w:shd w:val="clear" w:color="auto" w:fill="auto"/>
          </w:tcPr>
          <w:p w14:paraId="7B63DD1B" w14:textId="0059D7A1" w:rsidR="000D2837" w:rsidRPr="00717BAF" w:rsidRDefault="000D2837" w:rsidP="000D2837">
            <w:pPr>
              <w:jc w:val="center"/>
              <w:rPr>
                <w:rFonts w:ascii="Arial" w:hAnsi="Arial" w:cs="Arial"/>
                <w:sz w:val="22"/>
                <w:szCs w:val="22"/>
              </w:rPr>
            </w:pPr>
            <w:r>
              <w:rPr>
                <w:rFonts w:ascii="Arial" w:hAnsi="Arial" w:cs="Arial"/>
                <w:sz w:val="22"/>
                <w:szCs w:val="22"/>
              </w:rPr>
              <w:t>2027</w:t>
            </w:r>
          </w:p>
        </w:tc>
        <w:tc>
          <w:tcPr>
            <w:tcW w:w="1559" w:type="dxa"/>
            <w:shd w:val="clear" w:color="auto" w:fill="auto"/>
          </w:tcPr>
          <w:p w14:paraId="41264D4B" w14:textId="57C5B122" w:rsidR="000D2837" w:rsidRPr="00717BAF" w:rsidRDefault="000D2837" w:rsidP="000D2837">
            <w:pPr>
              <w:jc w:val="center"/>
              <w:rPr>
                <w:rFonts w:ascii="Arial" w:hAnsi="Arial" w:cs="Arial"/>
                <w:sz w:val="22"/>
                <w:szCs w:val="22"/>
              </w:rPr>
            </w:pPr>
            <w:r>
              <w:rPr>
                <w:rFonts w:ascii="Arial" w:hAnsi="Arial" w:cs="Arial"/>
                <w:sz w:val="22"/>
                <w:szCs w:val="22"/>
              </w:rPr>
              <w:t>2024</w:t>
            </w:r>
          </w:p>
        </w:tc>
        <w:tc>
          <w:tcPr>
            <w:tcW w:w="1539" w:type="dxa"/>
            <w:shd w:val="clear" w:color="auto" w:fill="auto"/>
          </w:tcPr>
          <w:p w14:paraId="75701314" w14:textId="28AAF879" w:rsidR="000D2837" w:rsidRPr="00717BAF" w:rsidRDefault="00F0605F" w:rsidP="000D2837">
            <w:pPr>
              <w:jc w:val="center"/>
              <w:rPr>
                <w:rFonts w:ascii="Arial" w:hAnsi="Arial" w:cs="Arial"/>
                <w:sz w:val="22"/>
                <w:szCs w:val="22"/>
              </w:rPr>
            </w:pPr>
            <w:r>
              <w:rPr>
                <w:rFonts w:ascii="Arial" w:hAnsi="Arial" w:cs="Arial"/>
                <w:sz w:val="22"/>
                <w:szCs w:val="22"/>
              </w:rPr>
              <w:t>2031</w:t>
            </w:r>
          </w:p>
        </w:tc>
        <w:tc>
          <w:tcPr>
            <w:tcW w:w="1579" w:type="dxa"/>
            <w:shd w:val="clear" w:color="auto" w:fill="auto"/>
          </w:tcPr>
          <w:p w14:paraId="6798E87D" w14:textId="655F9089" w:rsidR="000D2837" w:rsidRPr="00717BAF" w:rsidRDefault="00F0605F" w:rsidP="000D2837">
            <w:pPr>
              <w:jc w:val="center"/>
              <w:rPr>
                <w:rFonts w:ascii="Arial" w:hAnsi="Arial" w:cs="Arial"/>
                <w:sz w:val="22"/>
                <w:szCs w:val="22"/>
              </w:rPr>
            </w:pPr>
            <w:r>
              <w:rPr>
                <w:rFonts w:ascii="Arial" w:hAnsi="Arial" w:cs="Arial"/>
                <w:sz w:val="22"/>
                <w:szCs w:val="22"/>
              </w:rPr>
              <w:t>2041</w:t>
            </w:r>
          </w:p>
        </w:tc>
      </w:tr>
      <w:tr w:rsidR="000D2837" w:rsidRPr="00717BAF" w14:paraId="6DF8D96C" w14:textId="77777777" w:rsidTr="00910FC0">
        <w:tc>
          <w:tcPr>
            <w:tcW w:w="2830" w:type="dxa"/>
            <w:shd w:val="clear" w:color="auto" w:fill="auto"/>
          </w:tcPr>
          <w:p w14:paraId="7C0303E1" w14:textId="6ED3FAC1" w:rsidR="000D2837" w:rsidRPr="00717BAF" w:rsidRDefault="000D2837" w:rsidP="000D2837">
            <w:pPr>
              <w:rPr>
                <w:rFonts w:ascii="Arial" w:hAnsi="Arial" w:cs="Arial"/>
                <w:sz w:val="22"/>
                <w:szCs w:val="22"/>
              </w:rPr>
            </w:pPr>
            <w:r>
              <w:rPr>
                <w:rFonts w:ascii="Arial" w:hAnsi="Arial" w:cs="Arial"/>
                <w:sz w:val="22"/>
                <w:szCs w:val="22"/>
              </w:rPr>
              <w:t>2021</w:t>
            </w:r>
          </w:p>
        </w:tc>
        <w:tc>
          <w:tcPr>
            <w:tcW w:w="1560" w:type="dxa"/>
            <w:shd w:val="clear" w:color="auto" w:fill="auto"/>
          </w:tcPr>
          <w:p w14:paraId="1AB8C55A" w14:textId="7C5E3967" w:rsidR="000D2837" w:rsidRPr="00717BAF" w:rsidRDefault="000D2837" w:rsidP="000D2837">
            <w:pPr>
              <w:jc w:val="center"/>
              <w:rPr>
                <w:rFonts w:ascii="Arial" w:hAnsi="Arial" w:cs="Arial"/>
                <w:sz w:val="22"/>
                <w:szCs w:val="22"/>
              </w:rPr>
            </w:pPr>
            <w:r>
              <w:rPr>
                <w:rFonts w:ascii="Arial" w:hAnsi="Arial" w:cs="Arial"/>
                <w:sz w:val="22"/>
                <w:szCs w:val="22"/>
              </w:rPr>
              <w:t>2028</w:t>
            </w:r>
          </w:p>
        </w:tc>
        <w:tc>
          <w:tcPr>
            <w:tcW w:w="1559" w:type="dxa"/>
            <w:shd w:val="clear" w:color="auto" w:fill="auto"/>
          </w:tcPr>
          <w:p w14:paraId="3D77D5DA" w14:textId="44793108" w:rsidR="000D2837" w:rsidRPr="00717BAF" w:rsidRDefault="000D2837" w:rsidP="000D2837">
            <w:pPr>
              <w:jc w:val="center"/>
              <w:rPr>
                <w:rFonts w:ascii="Arial" w:hAnsi="Arial" w:cs="Arial"/>
                <w:sz w:val="22"/>
                <w:szCs w:val="22"/>
              </w:rPr>
            </w:pPr>
            <w:r>
              <w:rPr>
                <w:rFonts w:ascii="Arial" w:hAnsi="Arial" w:cs="Arial"/>
                <w:sz w:val="22"/>
                <w:szCs w:val="22"/>
              </w:rPr>
              <w:t>2025</w:t>
            </w:r>
          </w:p>
        </w:tc>
        <w:tc>
          <w:tcPr>
            <w:tcW w:w="1539" w:type="dxa"/>
            <w:shd w:val="clear" w:color="auto" w:fill="auto"/>
          </w:tcPr>
          <w:p w14:paraId="3953E2F7" w14:textId="274A8F87" w:rsidR="000D2837" w:rsidRPr="00717BAF" w:rsidRDefault="00F0605F" w:rsidP="000D2837">
            <w:pPr>
              <w:jc w:val="center"/>
              <w:rPr>
                <w:rFonts w:ascii="Arial" w:hAnsi="Arial" w:cs="Arial"/>
                <w:sz w:val="22"/>
                <w:szCs w:val="22"/>
              </w:rPr>
            </w:pPr>
            <w:r>
              <w:rPr>
                <w:rFonts w:ascii="Arial" w:hAnsi="Arial" w:cs="Arial"/>
                <w:sz w:val="22"/>
                <w:szCs w:val="22"/>
              </w:rPr>
              <w:t>2032</w:t>
            </w:r>
          </w:p>
        </w:tc>
        <w:tc>
          <w:tcPr>
            <w:tcW w:w="1579" w:type="dxa"/>
            <w:shd w:val="clear" w:color="auto" w:fill="auto"/>
          </w:tcPr>
          <w:p w14:paraId="6236DE3E" w14:textId="445497CC" w:rsidR="000D2837" w:rsidRPr="00717BAF" w:rsidRDefault="00F0605F" w:rsidP="000D2837">
            <w:pPr>
              <w:jc w:val="center"/>
              <w:rPr>
                <w:rFonts w:ascii="Arial" w:hAnsi="Arial" w:cs="Arial"/>
                <w:sz w:val="22"/>
                <w:szCs w:val="22"/>
              </w:rPr>
            </w:pPr>
            <w:r>
              <w:rPr>
                <w:rFonts w:ascii="Arial" w:hAnsi="Arial" w:cs="Arial"/>
                <w:sz w:val="22"/>
                <w:szCs w:val="22"/>
              </w:rPr>
              <w:t>2042</w:t>
            </w:r>
          </w:p>
        </w:tc>
      </w:tr>
      <w:tr w:rsidR="000D2837" w:rsidRPr="00717BAF" w14:paraId="791361F1" w14:textId="77777777" w:rsidTr="00910FC0">
        <w:tc>
          <w:tcPr>
            <w:tcW w:w="2830" w:type="dxa"/>
            <w:shd w:val="clear" w:color="auto" w:fill="auto"/>
          </w:tcPr>
          <w:p w14:paraId="7EB9E976" w14:textId="3AC29E96" w:rsidR="000D2837" w:rsidRPr="00717BAF" w:rsidRDefault="000D2837" w:rsidP="000D2837">
            <w:pPr>
              <w:rPr>
                <w:rFonts w:ascii="Arial" w:hAnsi="Arial" w:cs="Arial"/>
                <w:sz w:val="22"/>
                <w:szCs w:val="22"/>
              </w:rPr>
            </w:pPr>
            <w:r>
              <w:rPr>
                <w:rFonts w:ascii="Arial" w:hAnsi="Arial" w:cs="Arial"/>
                <w:sz w:val="22"/>
                <w:szCs w:val="22"/>
              </w:rPr>
              <w:t>2022</w:t>
            </w:r>
          </w:p>
        </w:tc>
        <w:tc>
          <w:tcPr>
            <w:tcW w:w="1560" w:type="dxa"/>
            <w:shd w:val="clear" w:color="auto" w:fill="auto"/>
          </w:tcPr>
          <w:p w14:paraId="3D3E3CFE" w14:textId="5B21D524" w:rsidR="000D2837" w:rsidRPr="00717BAF" w:rsidRDefault="000D2837" w:rsidP="000D2837">
            <w:pPr>
              <w:jc w:val="center"/>
              <w:rPr>
                <w:rFonts w:ascii="Arial" w:hAnsi="Arial" w:cs="Arial"/>
                <w:sz w:val="22"/>
                <w:szCs w:val="22"/>
              </w:rPr>
            </w:pPr>
            <w:r>
              <w:rPr>
                <w:rFonts w:ascii="Arial" w:hAnsi="Arial" w:cs="Arial"/>
                <w:sz w:val="22"/>
                <w:szCs w:val="22"/>
              </w:rPr>
              <w:t>2029</w:t>
            </w:r>
          </w:p>
        </w:tc>
        <w:tc>
          <w:tcPr>
            <w:tcW w:w="1559" w:type="dxa"/>
            <w:shd w:val="clear" w:color="auto" w:fill="auto"/>
          </w:tcPr>
          <w:p w14:paraId="17B6B01F" w14:textId="22490C68" w:rsidR="000D2837" w:rsidRPr="00717BAF" w:rsidRDefault="000D2837" w:rsidP="000D2837">
            <w:pPr>
              <w:jc w:val="center"/>
              <w:rPr>
                <w:rFonts w:ascii="Arial" w:hAnsi="Arial" w:cs="Arial"/>
                <w:sz w:val="22"/>
                <w:szCs w:val="22"/>
              </w:rPr>
            </w:pPr>
            <w:r>
              <w:rPr>
                <w:rFonts w:ascii="Arial" w:hAnsi="Arial" w:cs="Arial"/>
                <w:sz w:val="22"/>
                <w:szCs w:val="22"/>
              </w:rPr>
              <w:t>2026</w:t>
            </w:r>
          </w:p>
        </w:tc>
        <w:tc>
          <w:tcPr>
            <w:tcW w:w="1539" w:type="dxa"/>
            <w:shd w:val="clear" w:color="auto" w:fill="auto"/>
          </w:tcPr>
          <w:p w14:paraId="568F528D" w14:textId="11EC8E01" w:rsidR="000D2837" w:rsidRPr="00717BAF" w:rsidRDefault="00F0605F" w:rsidP="000D2837">
            <w:pPr>
              <w:jc w:val="center"/>
              <w:rPr>
                <w:rFonts w:ascii="Arial" w:hAnsi="Arial" w:cs="Arial"/>
                <w:sz w:val="22"/>
                <w:szCs w:val="22"/>
              </w:rPr>
            </w:pPr>
            <w:r>
              <w:rPr>
                <w:rFonts w:ascii="Arial" w:hAnsi="Arial" w:cs="Arial"/>
                <w:sz w:val="22"/>
                <w:szCs w:val="22"/>
              </w:rPr>
              <w:t>2033</w:t>
            </w:r>
          </w:p>
        </w:tc>
        <w:tc>
          <w:tcPr>
            <w:tcW w:w="1579" w:type="dxa"/>
            <w:shd w:val="clear" w:color="auto" w:fill="auto"/>
          </w:tcPr>
          <w:p w14:paraId="535EDB64" w14:textId="4BD21629" w:rsidR="000D2837" w:rsidRPr="00717BAF" w:rsidRDefault="00F0605F" w:rsidP="000D2837">
            <w:pPr>
              <w:jc w:val="center"/>
              <w:rPr>
                <w:rFonts w:ascii="Arial" w:hAnsi="Arial" w:cs="Arial"/>
                <w:sz w:val="22"/>
                <w:szCs w:val="22"/>
              </w:rPr>
            </w:pPr>
            <w:r>
              <w:rPr>
                <w:rFonts w:ascii="Arial" w:hAnsi="Arial" w:cs="Arial"/>
                <w:sz w:val="22"/>
                <w:szCs w:val="22"/>
              </w:rPr>
              <w:t>2043</w:t>
            </w:r>
          </w:p>
        </w:tc>
      </w:tr>
      <w:tr w:rsidR="000D2837" w:rsidRPr="00717BAF" w14:paraId="71B2BA5F" w14:textId="77777777" w:rsidTr="00910FC0">
        <w:tc>
          <w:tcPr>
            <w:tcW w:w="2830" w:type="dxa"/>
            <w:shd w:val="clear" w:color="auto" w:fill="auto"/>
          </w:tcPr>
          <w:p w14:paraId="77A159DA" w14:textId="372CEBAB" w:rsidR="000D2837" w:rsidRPr="00717BAF" w:rsidRDefault="000D2837" w:rsidP="000D2837">
            <w:pPr>
              <w:rPr>
                <w:rFonts w:ascii="Arial" w:hAnsi="Arial" w:cs="Arial"/>
                <w:sz w:val="22"/>
                <w:szCs w:val="22"/>
              </w:rPr>
            </w:pPr>
            <w:r>
              <w:rPr>
                <w:rFonts w:ascii="Arial" w:hAnsi="Arial" w:cs="Arial"/>
                <w:sz w:val="22"/>
                <w:szCs w:val="22"/>
              </w:rPr>
              <w:t>2023</w:t>
            </w:r>
          </w:p>
        </w:tc>
        <w:tc>
          <w:tcPr>
            <w:tcW w:w="1560" w:type="dxa"/>
            <w:shd w:val="clear" w:color="auto" w:fill="auto"/>
          </w:tcPr>
          <w:p w14:paraId="0400F16A" w14:textId="7813505E" w:rsidR="000D2837" w:rsidRPr="00717BAF" w:rsidRDefault="000D2837" w:rsidP="000D2837">
            <w:pPr>
              <w:jc w:val="center"/>
              <w:rPr>
                <w:rFonts w:ascii="Arial" w:hAnsi="Arial" w:cs="Arial"/>
                <w:sz w:val="22"/>
                <w:szCs w:val="22"/>
              </w:rPr>
            </w:pPr>
            <w:r>
              <w:rPr>
                <w:rFonts w:ascii="Arial" w:hAnsi="Arial" w:cs="Arial"/>
                <w:sz w:val="22"/>
                <w:szCs w:val="22"/>
              </w:rPr>
              <w:t>2030</w:t>
            </w:r>
          </w:p>
        </w:tc>
        <w:tc>
          <w:tcPr>
            <w:tcW w:w="1559" w:type="dxa"/>
            <w:shd w:val="clear" w:color="auto" w:fill="auto"/>
          </w:tcPr>
          <w:p w14:paraId="333A34AB" w14:textId="793B8FBB" w:rsidR="000D2837" w:rsidRPr="00717BAF" w:rsidRDefault="000D2837" w:rsidP="000D2837">
            <w:pPr>
              <w:jc w:val="center"/>
              <w:rPr>
                <w:rFonts w:ascii="Arial" w:hAnsi="Arial" w:cs="Arial"/>
                <w:sz w:val="22"/>
                <w:szCs w:val="22"/>
              </w:rPr>
            </w:pPr>
            <w:r>
              <w:rPr>
                <w:rFonts w:ascii="Arial" w:hAnsi="Arial" w:cs="Arial"/>
                <w:sz w:val="22"/>
                <w:szCs w:val="22"/>
              </w:rPr>
              <w:t>2027</w:t>
            </w:r>
          </w:p>
        </w:tc>
        <w:tc>
          <w:tcPr>
            <w:tcW w:w="1539" w:type="dxa"/>
            <w:shd w:val="clear" w:color="auto" w:fill="auto"/>
          </w:tcPr>
          <w:p w14:paraId="5B0350B2" w14:textId="394FF4A5" w:rsidR="000D2837" w:rsidRPr="00717BAF" w:rsidRDefault="00F0605F" w:rsidP="000D2837">
            <w:pPr>
              <w:jc w:val="center"/>
              <w:rPr>
                <w:rFonts w:ascii="Arial" w:hAnsi="Arial" w:cs="Arial"/>
                <w:sz w:val="22"/>
                <w:szCs w:val="22"/>
              </w:rPr>
            </w:pPr>
            <w:r>
              <w:rPr>
                <w:rFonts w:ascii="Arial" w:hAnsi="Arial" w:cs="Arial"/>
                <w:sz w:val="22"/>
                <w:szCs w:val="22"/>
              </w:rPr>
              <w:t>2034</w:t>
            </w:r>
          </w:p>
        </w:tc>
        <w:tc>
          <w:tcPr>
            <w:tcW w:w="1579" w:type="dxa"/>
            <w:shd w:val="clear" w:color="auto" w:fill="auto"/>
          </w:tcPr>
          <w:p w14:paraId="293BAEEE" w14:textId="01CE2879" w:rsidR="000D2837" w:rsidRPr="00717BAF" w:rsidRDefault="00F0605F" w:rsidP="000D2837">
            <w:pPr>
              <w:jc w:val="center"/>
              <w:rPr>
                <w:rFonts w:ascii="Arial" w:hAnsi="Arial" w:cs="Arial"/>
                <w:sz w:val="22"/>
                <w:szCs w:val="22"/>
              </w:rPr>
            </w:pPr>
            <w:r>
              <w:rPr>
                <w:rFonts w:ascii="Arial" w:hAnsi="Arial" w:cs="Arial"/>
                <w:sz w:val="22"/>
                <w:szCs w:val="22"/>
              </w:rPr>
              <w:t>2044</w:t>
            </w:r>
          </w:p>
        </w:tc>
      </w:tr>
      <w:tr w:rsidR="000D2837" w:rsidRPr="00717BAF" w14:paraId="16EF1B89" w14:textId="77777777" w:rsidTr="00910FC0">
        <w:tc>
          <w:tcPr>
            <w:tcW w:w="2830" w:type="dxa"/>
            <w:shd w:val="clear" w:color="auto" w:fill="auto"/>
          </w:tcPr>
          <w:p w14:paraId="70A4CD83" w14:textId="1998E1C0" w:rsidR="000D2837" w:rsidRPr="00717BAF" w:rsidRDefault="000D2837" w:rsidP="000D2837">
            <w:pPr>
              <w:rPr>
                <w:rFonts w:ascii="Arial" w:hAnsi="Arial" w:cs="Arial"/>
                <w:sz w:val="22"/>
                <w:szCs w:val="22"/>
              </w:rPr>
            </w:pPr>
            <w:r>
              <w:rPr>
                <w:rFonts w:ascii="Arial" w:hAnsi="Arial" w:cs="Arial"/>
                <w:sz w:val="22"/>
                <w:szCs w:val="22"/>
              </w:rPr>
              <w:t>2024</w:t>
            </w:r>
          </w:p>
        </w:tc>
        <w:tc>
          <w:tcPr>
            <w:tcW w:w="1560" w:type="dxa"/>
            <w:shd w:val="clear" w:color="auto" w:fill="auto"/>
          </w:tcPr>
          <w:p w14:paraId="7D6D164B" w14:textId="4453B8AF" w:rsidR="000D2837" w:rsidRPr="00717BAF" w:rsidRDefault="000D2837" w:rsidP="000D2837">
            <w:pPr>
              <w:jc w:val="center"/>
              <w:rPr>
                <w:rFonts w:ascii="Arial" w:hAnsi="Arial" w:cs="Arial"/>
                <w:sz w:val="22"/>
                <w:szCs w:val="22"/>
              </w:rPr>
            </w:pPr>
            <w:r>
              <w:rPr>
                <w:rFonts w:ascii="Arial" w:hAnsi="Arial" w:cs="Arial"/>
                <w:sz w:val="22"/>
                <w:szCs w:val="22"/>
              </w:rPr>
              <w:t>2031</w:t>
            </w:r>
          </w:p>
        </w:tc>
        <w:tc>
          <w:tcPr>
            <w:tcW w:w="1559" w:type="dxa"/>
            <w:shd w:val="clear" w:color="auto" w:fill="auto"/>
          </w:tcPr>
          <w:p w14:paraId="5CFD3740" w14:textId="28BBCB00" w:rsidR="000D2837" w:rsidRPr="00717BAF" w:rsidRDefault="000D2837" w:rsidP="000D2837">
            <w:pPr>
              <w:jc w:val="center"/>
              <w:rPr>
                <w:rFonts w:ascii="Arial" w:hAnsi="Arial" w:cs="Arial"/>
                <w:sz w:val="22"/>
                <w:szCs w:val="22"/>
              </w:rPr>
            </w:pPr>
            <w:r>
              <w:rPr>
                <w:rFonts w:ascii="Arial" w:hAnsi="Arial" w:cs="Arial"/>
                <w:sz w:val="22"/>
                <w:szCs w:val="22"/>
              </w:rPr>
              <w:t>2028</w:t>
            </w:r>
          </w:p>
        </w:tc>
        <w:tc>
          <w:tcPr>
            <w:tcW w:w="1539" w:type="dxa"/>
            <w:shd w:val="clear" w:color="auto" w:fill="auto"/>
          </w:tcPr>
          <w:p w14:paraId="793D83C3" w14:textId="654C134C" w:rsidR="000D2837" w:rsidRPr="00717BAF" w:rsidRDefault="00F0605F" w:rsidP="000D2837">
            <w:pPr>
              <w:jc w:val="center"/>
              <w:rPr>
                <w:rFonts w:ascii="Arial" w:hAnsi="Arial" w:cs="Arial"/>
                <w:sz w:val="22"/>
                <w:szCs w:val="22"/>
              </w:rPr>
            </w:pPr>
            <w:r>
              <w:rPr>
                <w:rFonts w:ascii="Arial" w:hAnsi="Arial" w:cs="Arial"/>
                <w:sz w:val="22"/>
                <w:szCs w:val="22"/>
              </w:rPr>
              <w:t>2035</w:t>
            </w:r>
          </w:p>
        </w:tc>
        <w:tc>
          <w:tcPr>
            <w:tcW w:w="1579" w:type="dxa"/>
            <w:shd w:val="clear" w:color="auto" w:fill="auto"/>
          </w:tcPr>
          <w:p w14:paraId="47F4D729" w14:textId="3D0EAA0E" w:rsidR="000D2837" w:rsidRPr="00717BAF" w:rsidRDefault="00F0605F" w:rsidP="000D2837">
            <w:pPr>
              <w:jc w:val="center"/>
              <w:rPr>
                <w:rFonts w:ascii="Arial" w:hAnsi="Arial" w:cs="Arial"/>
                <w:sz w:val="22"/>
                <w:szCs w:val="22"/>
              </w:rPr>
            </w:pPr>
            <w:r>
              <w:rPr>
                <w:rFonts w:ascii="Arial" w:hAnsi="Arial" w:cs="Arial"/>
                <w:sz w:val="22"/>
                <w:szCs w:val="22"/>
              </w:rPr>
              <w:t>2045</w:t>
            </w:r>
          </w:p>
        </w:tc>
      </w:tr>
      <w:tr w:rsidR="000D2837" w:rsidRPr="00717BAF" w14:paraId="69FF9F83" w14:textId="77777777" w:rsidTr="00910FC0">
        <w:tc>
          <w:tcPr>
            <w:tcW w:w="2830" w:type="dxa"/>
            <w:shd w:val="clear" w:color="auto" w:fill="auto"/>
          </w:tcPr>
          <w:p w14:paraId="6E000FDD" w14:textId="4C0427D2" w:rsidR="000D2837" w:rsidRPr="00717BAF" w:rsidRDefault="000D2837" w:rsidP="000D2837">
            <w:pPr>
              <w:rPr>
                <w:rFonts w:ascii="Arial" w:hAnsi="Arial" w:cs="Arial"/>
                <w:sz w:val="22"/>
                <w:szCs w:val="22"/>
              </w:rPr>
            </w:pPr>
            <w:r>
              <w:rPr>
                <w:rFonts w:ascii="Arial" w:hAnsi="Arial" w:cs="Arial"/>
                <w:sz w:val="22"/>
                <w:szCs w:val="22"/>
              </w:rPr>
              <w:t>2025</w:t>
            </w:r>
          </w:p>
        </w:tc>
        <w:tc>
          <w:tcPr>
            <w:tcW w:w="1560" w:type="dxa"/>
            <w:shd w:val="clear" w:color="auto" w:fill="auto"/>
          </w:tcPr>
          <w:p w14:paraId="136D7ADD" w14:textId="023B96F1" w:rsidR="000D2837" w:rsidRPr="00717BAF" w:rsidRDefault="000D2837" w:rsidP="000D2837">
            <w:pPr>
              <w:jc w:val="center"/>
              <w:rPr>
                <w:rFonts w:ascii="Arial" w:hAnsi="Arial" w:cs="Arial"/>
                <w:sz w:val="22"/>
                <w:szCs w:val="22"/>
              </w:rPr>
            </w:pPr>
            <w:r>
              <w:rPr>
                <w:rFonts w:ascii="Arial" w:hAnsi="Arial" w:cs="Arial"/>
                <w:sz w:val="22"/>
                <w:szCs w:val="22"/>
              </w:rPr>
              <w:t>2032</w:t>
            </w:r>
          </w:p>
        </w:tc>
        <w:tc>
          <w:tcPr>
            <w:tcW w:w="1559" w:type="dxa"/>
            <w:shd w:val="clear" w:color="auto" w:fill="auto"/>
          </w:tcPr>
          <w:p w14:paraId="6A0F2136" w14:textId="005F1457" w:rsidR="000D2837" w:rsidRPr="00717BAF" w:rsidRDefault="000D2837" w:rsidP="000D2837">
            <w:pPr>
              <w:jc w:val="center"/>
              <w:rPr>
                <w:rFonts w:ascii="Arial" w:hAnsi="Arial" w:cs="Arial"/>
                <w:sz w:val="22"/>
                <w:szCs w:val="22"/>
              </w:rPr>
            </w:pPr>
            <w:r>
              <w:rPr>
                <w:rFonts w:ascii="Arial" w:hAnsi="Arial" w:cs="Arial"/>
                <w:sz w:val="22"/>
                <w:szCs w:val="22"/>
              </w:rPr>
              <w:t>2029</w:t>
            </w:r>
          </w:p>
        </w:tc>
        <w:tc>
          <w:tcPr>
            <w:tcW w:w="1539" w:type="dxa"/>
            <w:shd w:val="clear" w:color="auto" w:fill="auto"/>
          </w:tcPr>
          <w:p w14:paraId="617A05E8" w14:textId="737D1FDB" w:rsidR="000D2837" w:rsidRPr="00717BAF" w:rsidRDefault="00F0605F" w:rsidP="000D2837">
            <w:pPr>
              <w:jc w:val="center"/>
              <w:rPr>
                <w:rFonts w:ascii="Arial" w:hAnsi="Arial" w:cs="Arial"/>
                <w:sz w:val="22"/>
                <w:szCs w:val="22"/>
              </w:rPr>
            </w:pPr>
            <w:r>
              <w:rPr>
                <w:rFonts w:ascii="Arial" w:hAnsi="Arial" w:cs="Arial"/>
                <w:sz w:val="22"/>
                <w:szCs w:val="22"/>
              </w:rPr>
              <w:t>2036</w:t>
            </w:r>
          </w:p>
        </w:tc>
        <w:tc>
          <w:tcPr>
            <w:tcW w:w="1579" w:type="dxa"/>
            <w:shd w:val="clear" w:color="auto" w:fill="auto"/>
          </w:tcPr>
          <w:p w14:paraId="214187B3" w14:textId="025DB6BD" w:rsidR="000D2837" w:rsidRPr="00717BAF" w:rsidRDefault="00F0605F" w:rsidP="000D2837">
            <w:pPr>
              <w:jc w:val="center"/>
              <w:rPr>
                <w:rFonts w:ascii="Arial" w:hAnsi="Arial" w:cs="Arial"/>
                <w:sz w:val="22"/>
                <w:szCs w:val="22"/>
              </w:rPr>
            </w:pPr>
            <w:r>
              <w:rPr>
                <w:rFonts w:ascii="Arial" w:hAnsi="Arial" w:cs="Arial"/>
                <w:sz w:val="22"/>
                <w:szCs w:val="22"/>
              </w:rPr>
              <w:t>2046</w:t>
            </w:r>
          </w:p>
        </w:tc>
      </w:tr>
      <w:tr w:rsidR="000D2837" w:rsidRPr="00717BAF" w14:paraId="78342A77" w14:textId="77777777" w:rsidTr="00910FC0">
        <w:tc>
          <w:tcPr>
            <w:tcW w:w="2830" w:type="dxa"/>
            <w:shd w:val="clear" w:color="auto" w:fill="auto"/>
          </w:tcPr>
          <w:p w14:paraId="0E975B5B" w14:textId="35F65276" w:rsidR="000D2837" w:rsidRPr="00717BAF" w:rsidRDefault="000D2837" w:rsidP="000D2837">
            <w:pPr>
              <w:rPr>
                <w:rFonts w:ascii="Arial" w:hAnsi="Arial" w:cs="Arial"/>
                <w:sz w:val="22"/>
                <w:szCs w:val="22"/>
              </w:rPr>
            </w:pPr>
            <w:r>
              <w:rPr>
                <w:rFonts w:ascii="Arial" w:hAnsi="Arial" w:cs="Arial"/>
                <w:sz w:val="22"/>
                <w:szCs w:val="22"/>
              </w:rPr>
              <w:t>2026</w:t>
            </w:r>
          </w:p>
        </w:tc>
        <w:tc>
          <w:tcPr>
            <w:tcW w:w="1560" w:type="dxa"/>
            <w:shd w:val="clear" w:color="auto" w:fill="auto"/>
          </w:tcPr>
          <w:p w14:paraId="5F9861B6" w14:textId="76D4D366" w:rsidR="000D2837" w:rsidRPr="00717BAF" w:rsidRDefault="000D2837" w:rsidP="000D2837">
            <w:pPr>
              <w:jc w:val="center"/>
              <w:rPr>
                <w:rFonts w:ascii="Arial" w:hAnsi="Arial" w:cs="Arial"/>
                <w:sz w:val="22"/>
                <w:szCs w:val="22"/>
              </w:rPr>
            </w:pPr>
            <w:r>
              <w:rPr>
                <w:rFonts w:ascii="Arial" w:hAnsi="Arial" w:cs="Arial"/>
                <w:sz w:val="22"/>
                <w:szCs w:val="22"/>
              </w:rPr>
              <w:t>2033</w:t>
            </w:r>
          </w:p>
        </w:tc>
        <w:tc>
          <w:tcPr>
            <w:tcW w:w="1559" w:type="dxa"/>
            <w:shd w:val="clear" w:color="auto" w:fill="auto"/>
          </w:tcPr>
          <w:p w14:paraId="73E97109" w14:textId="043BAAE5" w:rsidR="000D2837" w:rsidRPr="00717BAF" w:rsidRDefault="000D2837" w:rsidP="000D2837">
            <w:pPr>
              <w:jc w:val="center"/>
              <w:rPr>
                <w:rFonts w:ascii="Arial" w:hAnsi="Arial" w:cs="Arial"/>
                <w:sz w:val="22"/>
                <w:szCs w:val="22"/>
              </w:rPr>
            </w:pPr>
            <w:r>
              <w:rPr>
                <w:rFonts w:ascii="Arial" w:hAnsi="Arial" w:cs="Arial"/>
                <w:sz w:val="22"/>
                <w:szCs w:val="22"/>
              </w:rPr>
              <w:t>2030</w:t>
            </w:r>
          </w:p>
        </w:tc>
        <w:tc>
          <w:tcPr>
            <w:tcW w:w="1539" w:type="dxa"/>
            <w:shd w:val="clear" w:color="auto" w:fill="auto"/>
          </w:tcPr>
          <w:p w14:paraId="5DA25204" w14:textId="13BB00B0" w:rsidR="000D2837" w:rsidRPr="00717BAF" w:rsidRDefault="00F0605F" w:rsidP="000D2837">
            <w:pPr>
              <w:jc w:val="center"/>
              <w:rPr>
                <w:rFonts w:ascii="Arial" w:hAnsi="Arial" w:cs="Arial"/>
                <w:sz w:val="22"/>
                <w:szCs w:val="22"/>
              </w:rPr>
            </w:pPr>
            <w:r>
              <w:rPr>
                <w:rFonts w:ascii="Arial" w:hAnsi="Arial" w:cs="Arial"/>
                <w:sz w:val="22"/>
                <w:szCs w:val="22"/>
              </w:rPr>
              <w:t>2037</w:t>
            </w:r>
          </w:p>
        </w:tc>
        <w:tc>
          <w:tcPr>
            <w:tcW w:w="1579" w:type="dxa"/>
            <w:shd w:val="clear" w:color="auto" w:fill="auto"/>
          </w:tcPr>
          <w:p w14:paraId="37314516" w14:textId="693F064B" w:rsidR="000D2837" w:rsidRPr="00717BAF" w:rsidRDefault="00F0605F" w:rsidP="000D2837">
            <w:pPr>
              <w:jc w:val="center"/>
              <w:rPr>
                <w:rFonts w:ascii="Arial" w:hAnsi="Arial" w:cs="Arial"/>
                <w:sz w:val="22"/>
                <w:szCs w:val="22"/>
              </w:rPr>
            </w:pPr>
            <w:r>
              <w:rPr>
                <w:rFonts w:ascii="Arial" w:hAnsi="Arial" w:cs="Arial"/>
                <w:sz w:val="22"/>
                <w:szCs w:val="22"/>
              </w:rPr>
              <w:t>2047</w:t>
            </w:r>
          </w:p>
        </w:tc>
      </w:tr>
      <w:tr w:rsidR="000D2837" w:rsidRPr="00717BAF" w14:paraId="406370EE" w14:textId="77777777" w:rsidTr="00910FC0">
        <w:tc>
          <w:tcPr>
            <w:tcW w:w="2830" w:type="dxa"/>
            <w:shd w:val="clear" w:color="auto" w:fill="auto"/>
          </w:tcPr>
          <w:p w14:paraId="044E1065" w14:textId="5C9741F7" w:rsidR="000D2837" w:rsidRPr="00717BAF" w:rsidRDefault="000D2837" w:rsidP="000D2837">
            <w:pPr>
              <w:rPr>
                <w:rFonts w:ascii="Arial" w:hAnsi="Arial" w:cs="Arial"/>
                <w:sz w:val="22"/>
                <w:szCs w:val="22"/>
              </w:rPr>
            </w:pPr>
            <w:r>
              <w:rPr>
                <w:rFonts w:ascii="Arial" w:hAnsi="Arial" w:cs="Arial"/>
                <w:sz w:val="22"/>
                <w:szCs w:val="22"/>
              </w:rPr>
              <w:t>2027</w:t>
            </w:r>
          </w:p>
        </w:tc>
        <w:tc>
          <w:tcPr>
            <w:tcW w:w="1560" w:type="dxa"/>
            <w:shd w:val="clear" w:color="auto" w:fill="auto"/>
          </w:tcPr>
          <w:p w14:paraId="41D79B3A" w14:textId="3FA0AC75" w:rsidR="000D2837" w:rsidRPr="00717BAF" w:rsidRDefault="000D2837" w:rsidP="000D2837">
            <w:pPr>
              <w:jc w:val="center"/>
              <w:rPr>
                <w:rFonts w:ascii="Arial" w:hAnsi="Arial" w:cs="Arial"/>
                <w:sz w:val="22"/>
                <w:szCs w:val="22"/>
              </w:rPr>
            </w:pPr>
            <w:r>
              <w:rPr>
                <w:rFonts w:ascii="Arial" w:hAnsi="Arial" w:cs="Arial"/>
                <w:sz w:val="22"/>
                <w:szCs w:val="22"/>
              </w:rPr>
              <w:t>2034</w:t>
            </w:r>
          </w:p>
        </w:tc>
        <w:tc>
          <w:tcPr>
            <w:tcW w:w="1559" w:type="dxa"/>
            <w:shd w:val="clear" w:color="auto" w:fill="auto"/>
          </w:tcPr>
          <w:p w14:paraId="076AE42E" w14:textId="57D60DE0" w:rsidR="000D2837" w:rsidRPr="00717BAF" w:rsidRDefault="000D2837" w:rsidP="000D2837">
            <w:pPr>
              <w:jc w:val="center"/>
              <w:rPr>
                <w:rFonts w:ascii="Arial" w:hAnsi="Arial" w:cs="Arial"/>
                <w:sz w:val="22"/>
                <w:szCs w:val="22"/>
              </w:rPr>
            </w:pPr>
            <w:r>
              <w:rPr>
                <w:rFonts w:ascii="Arial" w:hAnsi="Arial" w:cs="Arial"/>
                <w:sz w:val="22"/>
                <w:szCs w:val="22"/>
              </w:rPr>
              <w:t>2031</w:t>
            </w:r>
          </w:p>
        </w:tc>
        <w:tc>
          <w:tcPr>
            <w:tcW w:w="1539" w:type="dxa"/>
            <w:shd w:val="clear" w:color="auto" w:fill="auto"/>
          </w:tcPr>
          <w:p w14:paraId="2AC05F9A" w14:textId="39458436" w:rsidR="000D2837" w:rsidRPr="00717BAF" w:rsidRDefault="00F0605F" w:rsidP="000D2837">
            <w:pPr>
              <w:jc w:val="center"/>
              <w:rPr>
                <w:rFonts w:ascii="Arial" w:hAnsi="Arial" w:cs="Arial"/>
                <w:sz w:val="22"/>
                <w:szCs w:val="22"/>
              </w:rPr>
            </w:pPr>
            <w:r>
              <w:rPr>
                <w:rFonts w:ascii="Arial" w:hAnsi="Arial" w:cs="Arial"/>
                <w:sz w:val="22"/>
                <w:szCs w:val="22"/>
              </w:rPr>
              <w:t>2038</w:t>
            </w:r>
          </w:p>
        </w:tc>
        <w:tc>
          <w:tcPr>
            <w:tcW w:w="1579" w:type="dxa"/>
            <w:shd w:val="clear" w:color="auto" w:fill="auto"/>
          </w:tcPr>
          <w:p w14:paraId="312054D6" w14:textId="1A37D141" w:rsidR="000D2837" w:rsidRPr="00717BAF" w:rsidRDefault="00F0605F" w:rsidP="000D2837">
            <w:pPr>
              <w:jc w:val="center"/>
              <w:rPr>
                <w:rFonts w:ascii="Arial" w:hAnsi="Arial" w:cs="Arial"/>
                <w:sz w:val="22"/>
                <w:szCs w:val="22"/>
              </w:rPr>
            </w:pPr>
            <w:r>
              <w:rPr>
                <w:rFonts w:ascii="Arial" w:hAnsi="Arial" w:cs="Arial"/>
                <w:sz w:val="22"/>
                <w:szCs w:val="22"/>
              </w:rPr>
              <w:t>2048</w:t>
            </w:r>
          </w:p>
        </w:tc>
      </w:tr>
      <w:tr w:rsidR="000D2837" w:rsidRPr="00717BAF" w14:paraId="1C136073" w14:textId="77777777" w:rsidTr="00910FC0">
        <w:tc>
          <w:tcPr>
            <w:tcW w:w="2830" w:type="dxa"/>
            <w:shd w:val="clear" w:color="auto" w:fill="auto"/>
          </w:tcPr>
          <w:p w14:paraId="41F03679" w14:textId="744FE1DE" w:rsidR="000D2837" w:rsidRPr="00717BAF" w:rsidRDefault="000D2837" w:rsidP="000D2837">
            <w:pPr>
              <w:rPr>
                <w:rFonts w:ascii="Arial" w:hAnsi="Arial" w:cs="Arial"/>
                <w:sz w:val="22"/>
                <w:szCs w:val="22"/>
              </w:rPr>
            </w:pPr>
            <w:r>
              <w:rPr>
                <w:rFonts w:ascii="Arial" w:hAnsi="Arial" w:cs="Arial"/>
                <w:sz w:val="22"/>
                <w:szCs w:val="22"/>
              </w:rPr>
              <w:t>2028</w:t>
            </w:r>
          </w:p>
        </w:tc>
        <w:tc>
          <w:tcPr>
            <w:tcW w:w="1560" w:type="dxa"/>
            <w:shd w:val="clear" w:color="auto" w:fill="auto"/>
          </w:tcPr>
          <w:p w14:paraId="37669BE5" w14:textId="0D7E3A76" w:rsidR="000D2837" w:rsidRPr="00717BAF" w:rsidRDefault="000D2837" w:rsidP="000D2837">
            <w:pPr>
              <w:jc w:val="center"/>
              <w:rPr>
                <w:rFonts w:ascii="Arial" w:hAnsi="Arial" w:cs="Arial"/>
                <w:sz w:val="22"/>
                <w:szCs w:val="22"/>
              </w:rPr>
            </w:pPr>
            <w:r>
              <w:rPr>
                <w:rFonts w:ascii="Arial" w:hAnsi="Arial" w:cs="Arial"/>
                <w:sz w:val="22"/>
                <w:szCs w:val="22"/>
              </w:rPr>
              <w:t>2035</w:t>
            </w:r>
          </w:p>
        </w:tc>
        <w:tc>
          <w:tcPr>
            <w:tcW w:w="1559" w:type="dxa"/>
            <w:shd w:val="clear" w:color="auto" w:fill="auto"/>
          </w:tcPr>
          <w:p w14:paraId="76777528" w14:textId="0EF61883" w:rsidR="000D2837" w:rsidRPr="00717BAF" w:rsidRDefault="000D2837" w:rsidP="000D2837">
            <w:pPr>
              <w:jc w:val="center"/>
              <w:rPr>
                <w:rFonts w:ascii="Arial" w:hAnsi="Arial" w:cs="Arial"/>
                <w:sz w:val="22"/>
                <w:szCs w:val="22"/>
              </w:rPr>
            </w:pPr>
            <w:r>
              <w:rPr>
                <w:rFonts w:ascii="Arial" w:hAnsi="Arial" w:cs="Arial"/>
                <w:sz w:val="22"/>
                <w:szCs w:val="22"/>
              </w:rPr>
              <w:t>2032</w:t>
            </w:r>
          </w:p>
        </w:tc>
        <w:tc>
          <w:tcPr>
            <w:tcW w:w="1539" w:type="dxa"/>
            <w:shd w:val="clear" w:color="auto" w:fill="auto"/>
          </w:tcPr>
          <w:p w14:paraId="5FD67EFC" w14:textId="2FAE331C" w:rsidR="000D2837" w:rsidRPr="00717BAF" w:rsidRDefault="00F0605F" w:rsidP="000D2837">
            <w:pPr>
              <w:jc w:val="center"/>
              <w:rPr>
                <w:rFonts w:ascii="Arial" w:hAnsi="Arial" w:cs="Arial"/>
                <w:sz w:val="22"/>
                <w:szCs w:val="22"/>
              </w:rPr>
            </w:pPr>
            <w:r>
              <w:rPr>
                <w:rFonts w:ascii="Arial" w:hAnsi="Arial" w:cs="Arial"/>
                <w:sz w:val="22"/>
                <w:szCs w:val="22"/>
              </w:rPr>
              <w:t>2039</w:t>
            </w:r>
          </w:p>
        </w:tc>
        <w:tc>
          <w:tcPr>
            <w:tcW w:w="1579" w:type="dxa"/>
            <w:shd w:val="clear" w:color="auto" w:fill="auto"/>
          </w:tcPr>
          <w:p w14:paraId="42D26256" w14:textId="1BEC4061" w:rsidR="000D2837" w:rsidRPr="00717BAF" w:rsidRDefault="00F0605F" w:rsidP="000D2837">
            <w:pPr>
              <w:jc w:val="center"/>
              <w:rPr>
                <w:rFonts w:ascii="Arial" w:hAnsi="Arial" w:cs="Arial"/>
                <w:sz w:val="22"/>
                <w:szCs w:val="22"/>
              </w:rPr>
            </w:pPr>
            <w:r>
              <w:rPr>
                <w:rFonts w:ascii="Arial" w:hAnsi="Arial" w:cs="Arial"/>
                <w:sz w:val="22"/>
                <w:szCs w:val="22"/>
              </w:rPr>
              <w:t>2049</w:t>
            </w:r>
          </w:p>
        </w:tc>
      </w:tr>
    </w:tbl>
    <w:p w14:paraId="2E67E223" w14:textId="77777777" w:rsidR="00BF4131" w:rsidRPr="00D00EAC" w:rsidRDefault="00BF4131" w:rsidP="00717BAF"/>
    <w:sectPr w:rsidR="00BF4131" w:rsidRPr="00D00EAC" w:rsidSect="006E1C87">
      <w:headerReference w:type="default" r:id="rId14"/>
      <w:footerReference w:type="even" r:id="rId15"/>
      <w:footerReference w:type="default" r:id="rId16"/>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11D39" w14:textId="77777777" w:rsidR="00E00263" w:rsidRDefault="00E00263" w:rsidP="00B51266">
      <w:pPr>
        <w:pStyle w:val="Heading2"/>
      </w:pPr>
      <w:r>
        <w:separator/>
      </w:r>
    </w:p>
  </w:endnote>
  <w:endnote w:type="continuationSeparator" w:id="0">
    <w:p w14:paraId="4460E691" w14:textId="77777777" w:rsidR="00E00263" w:rsidRDefault="00E00263" w:rsidP="00B51266">
      <w:pPr>
        <w:pStyle w:val="Heading2"/>
      </w:pPr>
      <w:r>
        <w:continuationSeparator/>
      </w:r>
    </w:p>
  </w:endnote>
  <w:endnote w:type="continuationNotice" w:id="1">
    <w:p w14:paraId="6BAABDB6" w14:textId="77777777" w:rsidR="00E00263" w:rsidRDefault="00E00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CB752" w14:textId="77777777" w:rsidR="00C8339E" w:rsidRDefault="00C8339E" w:rsidP="008D0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B199C3" w14:textId="77777777" w:rsidR="00C8339E" w:rsidRDefault="00C83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1363" w14:textId="72082DB2" w:rsidR="00C8339E" w:rsidRPr="004E64A8" w:rsidRDefault="00C8339E" w:rsidP="004A73A4">
    <w:pPr>
      <w:pStyle w:val="Footer"/>
      <w:rPr>
        <w:sz w:val="20"/>
        <w:szCs w:val="20"/>
      </w:rPr>
    </w:pPr>
    <w:r>
      <w:rPr>
        <w:sz w:val="20"/>
        <w:szCs w:val="20"/>
      </w:rPr>
      <w:tab/>
      <w:t xml:space="preserve">Page </w:t>
    </w:r>
    <w:r>
      <w:rPr>
        <w:sz w:val="20"/>
        <w:szCs w:val="20"/>
      </w:rPr>
      <w:fldChar w:fldCharType="begin"/>
    </w:r>
    <w:r>
      <w:rPr>
        <w:sz w:val="20"/>
        <w:szCs w:val="20"/>
      </w:rPr>
      <w:instrText xml:space="preserve"> PAGE  \* Arabic  \* MERGEFORMAT </w:instrText>
    </w:r>
    <w:r>
      <w:rPr>
        <w:sz w:val="20"/>
        <w:szCs w:val="20"/>
      </w:rPr>
      <w:fldChar w:fldCharType="separate"/>
    </w:r>
    <w:r w:rsidR="00270155">
      <w:rPr>
        <w:noProof/>
        <w:sz w:val="20"/>
        <w:szCs w:val="20"/>
      </w:rPr>
      <w:t>8</w:t>
    </w:r>
    <w:r>
      <w:rPr>
        <w:sz w:val="20"/>
        <w:szCs w:val="20"/>
      </w:rPr>
      <w:fldChar w:fldCharType="end"/>
    </w:r>
    <w:r>
      <w:rPr>
        <w:sz w:val="20"/>
        <w:szCs w:val="20"/>
      </w:rPr>
      <w:t xml:space="preserve"> of </w:t>
    </w:r>
    <w:fldSimple w:instr=" NUMPAGES   \* MERGEFORMAT ">
      <w:r w:rsidR="00270155" w:rsidRPr="00270155">
        <w:rPr>
          <w:noProof/>
          <w:sz w:val="20"/>
          <w:szCs w:val="20"/>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2830A" w14:textId="77777777" w:rsidR="00E00263" w:rsidRDefault="00E00263" w:rsidP="00B51266">
      <w:pPr>
        <w:pStyle w:val="Heading2"/>
      </w:pPr>
      <w:r>
        <w:separator/>
      </w:r>
    </w:p>
  </w:footnote>
  <w:footnote w:type="continuationSeparator" w:id="0">
    <w:p w14:paraId="346405C1" w14:textId="77777777" w:rsidR="00E00263" w:rsidRDefault="00E00263" w:rsidP="00B51266">
      <w:pPr>
        <w:pStyle w:val="Heading2"/>
      </w:pPr>
      <w:r>
        <w:continuationSeparator/>
      </w:r>
    </w:p>
  </w:footnote>
  <w:footnote w:type="continuationNotice" w:id="1">
    <w:p w14:paraId="61C680F5" w14:textId="77777777" w:rsidR="00E00263" w:rsidRDefault="00E00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8805B" w14:textId="77777777" w:rsidR="00C8339E" w:rsidRDefault="00C8339E" w:rsidP="0083528F">
    <w:pPr>
      <w:rPr>
        <w:sz w:val="16"/>
        <w:szCs w:val="16"/>
      </w:rPr>
    </w:pPr>
    <w:r>
      <w:object w:dxaOrig="3000" w:dyaOrig="795" w14:anchorId="2D901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6pt">
          <v:imagedata r:id="rId1" o:title=""/>
        </v:shape>
        <o:OLEObject Type="Embed" ProgID="MSPhotoEd.3" ShapeID="_x0000_i1025" DrawAspect="Content" ObjectID="_1777886186" r:id="rId2"/>
      </w:object>
    </w:r>
    <w:r>
      <w:t xml:space="preserve">                               </w:t>
    </w:r>
  </w:p>
  <w:p w14:paraId="0DD0E374" w14:textId="77777777" w:rsidR="00C8339E" w:rsidRDefault="00C83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6849"/>
    <w:multiLevelType w:val="multilevel"/>
    <w:tmpl w:val="3244EA5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 w15:restartNumberingAfterBreak="0">
    <w:nsid w:val="07574AE8"/>
    <w:multiLevelType w:val="hybridMultilevel"/>
    <w:tmpl w:val="E176F36E"/>
    <w:lvl w:ilvl="0" w:tplc="0809001B">
      <w:start w:val="1"/>
      <w:numFmt w:val="lowerRoman"/>
      <w:lvlText w:val="%1."/>
      <w:lvlJc w:val="righ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5A1C6C"/>
    <w:multiLevelType w:val="multilevel"/>
    <w:tmpl w:val="40E031D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65354E"/>
    <w:multiLevelType w:val="hybridMultilevel"/>
    <w:tmpl w:val="7ADA65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E11E2"/>
    <w:multiLevelType w:val="hybridMultilevel"/>
    <w:tmpl w:val="769CB786"/>
    <w:lvl w:ilvl="0" w:tplc="7856DDDC">
      <w:start w:val="1"/>
      <w:numFmt w:val="bullet"/>
      <w:lvlText w:val="o"/>
      <w:lvlJc w:val="left"/>
      <w:pPr>
        <w:tabs>
          <w:tab w:val="num" w:pos="720"/>
        </w:tabs>
        <w:ind w:left="720" w:hanging="360"/>
      </w:pPr>
      <w:rPr>
        <w:rFonts w:ascii="Courier New" w:hAnsi="Courier New" w:hint="default"/>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10AB1"/>
    <w:multiLevelType w:val="hybridMultilevel"/>
    <w:tmpl w:val="3618B70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910BD8"/>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7" w15:restartNumberingAfterBreak="0">
    <w:nsid w:val="11E231DF"/>
    <w:multiLevelType w:val="multilevel"/>
    <w:tmpl w:val="F2788E70"/>
    <w:lvl w:ilvl="0">
      <w:start w:val="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226A744C"/>
    <w:multiLevelType w:val="multilevel"/>
    <w:tmpl w:val="9A38E700"/>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3"/>
      <w:numFmt w:val="decimal"/>
      <w:lvlText w:val="%3"/>
      <w:lvlJc w:val="left"/>
      <w:pPr>
        <w:tabs>
          <w:tab w:val="num" w:pos="2895"/>
        </w:tabs>
        <w:ind w:left="2895" w:hanging="555"/>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15:restartNumberingAfterBreak="0">
    <w:nsid w:val="24546A4F"/>
    <w:multiLevelType w:val="hybridMultilevel"/>
    <w:tmpl w:val="5992AC2E"/>
    <w:lvl w:ilvl="0" w:tplc="7856DDDC">
      <w:start w:val="1"/>
      <w:numFmt w:val="bullet"/>
      <w:lvlText w:val="o"/>
      <w:lvlJc w:val="left"/>
      <w:pPr>
        <w:tabs>
          <w:tab w:val="num" w:pos="720"/>
        </w:tabs>
        <w:ind w:left="720" w:hanging="360"/>
      </w:pPr>
      <w:rPr>
        <w:rFonts w:ascii="Courier New" w:hAnsi="Courier New"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264A0"/>
    <w:multiLevelType w:val="multilevel"/>
    <w:tmpl w:val="22E04E6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3"/>
      <w:numFmt w:val="decimal"/>
      <w:lvlText w:val="%3"/>
      <w:lvlJc w:val="left"/>
      <w:pPr>
        <w:tabs>
          <w:tab w:val="num" w:pos="2895"/>
        </w:tabs>
        <w:ind w:left="2895" w:hanging="555"/>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15:restartNumberingAfterBreak="0">
    <w:nsid w:val="26390B49"/>
    <w:multiLevelType w:val="hybridMultilevel"/>
    <w:tmpl w:val="4F9693C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8B71D0F"/>
    <w:multiLevelType w:val="multilevel"/>
    <w:tmpl w:val="1226B8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854F1C"/>
    <w:multiLevelType w:val="hybridMultilevel"/>
    <w:tmpl w:val="69542018"/>
    <w:lvl w:ilvl="0" w:tplc="7856DDDC">
      <w:start w:val="1"/>
      <w:numFmt w:val="bullet"/>
      <w:lvlText w:val="o"/>
      <w:lvlJc w:val="left"/>
      <w:pPr>
        <w:tabs>
          <w:tab w:val="num" w:pos="720"/>
        </w:tabs>
        <w:ind w:left="720" w:hanging="360"/>
      </w:pPr>
      <w:rPr>
        <w:rFonts w:ascii="Courier New" w:hAnsi="Courier New"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47076"/>
    <w:multiLevelType w:val="hybridMultilevel"/>
    <w:tmpl w:val="2578F18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4696AAB"/>
    <w:multiLevelType w:val="multilevel"/>
    <w:tmpl w:val="FDE613E2"/>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3"/>
      <w:numFmt w:val="decimal"/>
      <w:lvlText w:val="%3"/>
      <w:lvlJc w:val="left"/>
      <w:pPr>
        <w:tabs>
          <w:tab w:val="num" w:pos="2895"/>
        </w:tabs>
        <w:ind w:left="2895" w:hanging="555"/>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15:restartNumberingAfterBreak="0">
    <w:nsid w:val="3C6522DB"/>
    <w:multiLevelType w:val="hybridMultilevel"/>
    <w:tmpl w:val="DBA0495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CBC2787"/>
    <w:multiLevelType w:val="hybridMultilevel"/>
    <w:tmpl w:val="0FE28E12"/>
    <w:lvl w:ilvl="0" w:tplc="CD3E5386">
      <w:start w:val="7"/>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B720FB"/>
    <w:multiLevelType w:val="hybridMultilevel"/>
    <w:tmpl w:val="F81CFEB0"/>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4CD13191"/>
    <w:multiLevelType w:val="multilevel"/>
    <w:tmpl w:val="98407C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C635A2"/>
    <w:multiLevelType w:val="multilevel"/>
    <w:tmpl w:val="4F9693C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52611B65"/>
    <w:multiLevelType w:val="multilevel"/>
    <w:tmpl w:val="98407C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577576"/>
    <w:multiLevelType w:val="singleLevel"/>
    <w:tmpl w:val="0AE44FDA"/>
    <w:lvl w:ilvl="0">
      <w:start w:val="1"/>
      <w:numFmt w:val="decimal"/>
      <w:lvlText w:val="%1."/>
      <w:legacy w:legacy="1" w:legacySpace="0" w:legacyIndent="360"/>
      <w:lvlJc w:val="left"/>
      <w:pPr>
        <w:ind w:left="360" w:hanging="360"/>
      </w:pPr>
      <w:rPr>
        <w:rFonts w:cs="Times New Roman"/>
      </w:rPr>
    </w:lvl>
  </w:abstractNum>
  <w:abstractNum w:abstractNumId="23" w15:restartNumberingAfterBreak="0">
    <w:nsid w:val="597760CE"/>
    <w:multiLevelType w:val="multilevel"/>
    <w:tmpl w:val="9AE48A0E"/>
    <w:lvl w:ilvl="0">
      <w:start w:val="4"/>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5E83039E"/>
    <w:multiLevelType w:val="multilevel"/>
    <w:tmpl w:val="092C1B24"/>
    <w:lvl w:ilvl="0">
      <w:start w:val="1"/>
      <w:numFmt w:val="decimal"/>
      <w:lvlText w:val="%1."/>
      <w:lvlJc w:val="left"/>
      <w:pPr>
        <w:tabs>
          <w:tab w:val="num" w:pos="1080"/>
        </w:tabs>
        <w:ind w:left="1080" w:hanging="72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3"/>
      <w:numFmt w:val="decimal"/>
      <w:lvlText w:val="%3"/>
      <w:lvlJc w:val="left"/>
      <w:pPr>
        <w:tabs>
          <w:tab w:val="num" w:pos="2535"/>
        </w:tabs>
        <w:ind w:left="2535" w:hanging="555"/>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15:restartNumberingAfterBreak="0">
    <w:nsid w:val="651776AB"/>
    <w:multiLevelType w:val="hybridMultilevel"/>
    <w:tmpl w:val="92E02278"/>
    <w:lvl w:ilvl="0" w:tplc="EC7A89BA">
      <w:start w:val="1"/>
      <w:numFmt w:val="bullet"/>
      <w:lvlText w:val=""/>
      <w:lvlJc w:val="left"/>
      <w:pPr>
        <w:tabs>
          <w:tab w:val="num" w:pos="720"/>
        </w:tabs>
        <w:ind w:left="720" w:hanging="360"/>
      </w:pPr>
      <w:rPr>
        <w:rFonts w:ascii="Symbol" w:hAnsi="Symbol" w:hint="default"/>
      </w:rPr>
    </w:lvl>
    <w:lvl w:ilvl="1" w:tplc="47922BC2" w:tentative="1">
      <w:start w:val="1"/>
      <w:numFmt w:val="bullet"/>
      <w:lvlText w:val="o"/>
      <w:lvlJc w:val="left"/>
      <w:pPr>
        <w:tabs>
          <w:tab w:val="num" w:pos="1440"/>
        </w:tabs>
        <w:ind w:left="1440" w:hanging="360"/>
      </w:pPr>
      <w:rPr>
        <w:rFonts w:ascii="Courier New" w:hAnsi="Courier New" w:hint="default"/>
      </w:rPr>
    </w:lvl>
    <w:lvl w:ilvl="2" w:tplc="25929E56" w:tentative="1">
      <w:start w:val="1"/>
      <w:numFmt w:val="bullet"/>
      <w:lvlText w:val=""/>
      <w:lvlJc w:val="left"/>
      <w:pPr>
        <w:tabs>
          <w:tab w:val="num" w:pos="2160"/>
        </w:tabs>
        <w:ind w:left="2160" w:hanging="360"/>
      </w:pPr>
      <w:rPr>
        <w:rFonts w:ascii="Wingdings" w:hAnsi="Wingdings" w:hint="default"/>
      </w:rPr>
    </w:lvl>
    <w:lvl w:ilvl="3" w:tplc="F95E1C8E" w:tentative="1">
      <w:start w:val="1"/>
      <w:numFmt w:val="bullet"/>
      <w:lvlText w:val=""/>
      <w:lvlJc w:val="left"/>
      <w:pPr>
        <w:tabs>
          <w:tab w:val="num" w:pos="2880"/>
        </w:tabs>
        <w:ind w:left="2880" w:hanging="360"/>
      </w:pPr>
      <w:rPr>
        <w:rFonts w:ascii="Symbol" w:hAnsi="Symbol" w:hint="default"/>
      </w:rPr>
    </w:lvl>
    <w:lvl w:ilvl="4" w:tplc="BBF2BEF6" w:tentative="1">
      <w:start w:val="1"/>
      <w:numFmt w:val="bullet"/>
      <w:lvlText w:val="o"/>
      <w:lvlJc w:val="left"/>
      <w:pPr>
        <w:tabs>
          <w:tab w:val="num" w:pos="3600"/>
        </w:tabs>
        <w:ind w:left="3600" w:hanging="360"/>
      </w:pPr>
      <w:rPr>
        <w:rFonts w:ascii="Courier New" w:hAnsi="Courier New" w:hint="default"/>
      </w:rPr>
    </w:lvl>
    <w:lvl w:ilvl="5" w:tplc="8EB67F9A" w:tentative="1">
      <w:start w:val="1"/>
      <w:numFmt w:val="bullet"/>
      <w:lvlText w:val=""/>
      <w:lvlJc w:val="left"/>
      <w:pPr>
        <w:tabs>
          <w:tab w:val="num" w:pos="4320"/>
        </w:tabs>
        <w:ind w:left="4320" w:hanging="360"/>
      </w:pPr>
      <w:rPr>
        <w:rFonts w:ascii="Wingdings" w:hAnsi="Wingdings" w:hint="default"/>
      </w:rPr>
    </w:lvl>
    <w:lvl w:ilvl="6" w:tplc="D7B604C4" w:tentative="1">
      <w:start w:val="1"/>
      <w:numFmt w:val="bullet"/>
      <w:lvlText w:val=""/>
      <w:lvlJc w:val="left"/>
      <w:pPr>
        <w:tabs>
          <w:tab w:val="num" w:pos="5040"/>
        </w:tabs>
        <w:ind w:left="5040" w:hanging="360"/>
      </w:pPr>
      <w:rPr>
        <w:rFonts w:ascii="Symbol" w:hAnsi="Symbol" w:hint="default"/>
      </w:rPr>
    </w:lvl>
    <w:lvl w:ilvl="7" w:tplc="13A01EE4" w:tentative="1">
      <w:start w:val="1"/>
      <w:numFmt w:val="bullet"/>
      <w:lvlText w:val="o"/>
      <w:lvlJc w:val="left"/>
      <w:pPr>
        <w:tabs>
          <w:tab w:val="num" w:pos="5760"/>
        </w:tabs>
        <w:ind w:left="5760" w:hanging="360"/>
      </w:pPr>
      <w:rPr>
        <w:rFonts w:ascii="Courier New" w:hAnsi="Courier New" w:hint="default"/>
      </w:rPr>
    </w:lvl>
    <w:lvl w:ilvl="8" w:tplc="8C04FDC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CA20EF"/>
    <w:multiLevelType w:val="multilevel"/>
    <w:tmpl w:val="3676A1A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2EA5DA1"/>
    <w:multiLevelType w:val="multilevel"/>
    <w:tmpl w:val="7512A2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176409"/>
    <w:multiLevelType w:val="hybridMultilevel"/>
    <w:tmpl w:val="FCF4B690"/>
    <w:lvl w:ilvl="0" w:tplc="7856DDDC">
      <w:start w:val="1"/>
      <w:numFmt w:val="bullet"/>
      <w:lvlText w:val="o"/>
      <w:lvlJc w:val="left"/>
      <w:pPr>
        <w:tabs>
          <w:tab w:val="num" w:pos="720"/>
        </w:tabs>
        <w:ind w:left="720" w:hanging="360"/>
      </w:pPr>
      <w:rPr>
        <w:rFonts w:ascii="Courier New" w:hAnsi="Courier New" w:hint="default"/>
        <w:sz w:val="16"/>
      </w:rPr>
    </w:lvl>
    <w:lvl w:ilvl="1" w:tplc="08090001">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3D0FEB"/>
    <w:multiLevelType w:val="multilevel"/>
    <w:tmpl w:val="98407C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2215A3"/>
    <w:multiLevelType w:val="hybridMultilevel"/>
    <w:tmpl w:val="68249A9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E734AFA"/>
    <w:multiLevelType w:val="multilevel"/>
    <w:tmpl w:val="B50E87FE"/>
    <w:lvl w:ilvl="0">
      <w:start w:val="1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789666784">
    <w:abstractNumId w:val="22"/>
  </w:num>
  <w:num w:numId="2" w16cid:durableId="608512709">
    <w:abstractNumId w:val="25"/>
  </w:num>
  <w:num w:numId="3" w16cid:durableId="1371496141">
    <w:abstractNumId w:val="24"/>
  </w:num>
  <w:num w:numId="4" w16cid:durableId="1126388286">
    <w:abstractNumId w:val="26"/>
  </w:num>
  <w:num w:numId="5" w16cid:durableId="300155240">
    <w:abstractNumId w:val="19"/>
  </w:num>
  <w:num w:numId="6" w16cid:durableId="1229148752">
    <w:abstractNumId w:val="23"/>
  </w:num>
  <w:num w:numId="7" w16cid:durableId="425732589">
    <w:abstractNumId w:val="27"/>
  </w:num>
  <w:num w:numId="8" w16cid:durableId="889850831">
    <w:abstractNumId w:val="12"/>
  </w:num>
  <w:num w:numId="9" w16cid:durableId="1074619053">
    <w:abstractNumId w:val="2"/>
  </w:num>
  <w:num w:numId="10" w16cid:durableId="1388799009">
    <w:abstractNumId w:val="7"/>
  </w:num>
  <w:num w:numId="11" w16cid:durableId="438836459">
    <w:abstractNumId w:val="31"/>
  </w:num>
  <w:num w:numId="12" w16cid:durableId="1931884746">
    <w:abstractNumId w:val="8"/>
  </w:num>
  <w:num w:numId="13" w16cid:durableId="1772429926">
    <w:abstractNumId w:val="15"/>
  </w:num>
  <w:num w:numId="14" w16cid:durableId="162936148">
    <w:abstractNumId w:val="3"/>
  </w:num>
  <w:num w:numId="15" w16cid:durableId="1915622910">
    <w:abstractNumId w:val="16"/>
  </w:num>
  <w:num w:numId="16" w16cid:durableId="434910476">
    <w:abstractNumId w:val="10"/>
  </w:num>
  <w:num w:numId="17" w16cid:durableId="22680714">
    <w:abstractNumId w:val="30"/>
  </w:num>
  <w:num w:numId="18" w16cid:durableId="1146557139">
    <w:abstractNumId w:val="14"/>
  </w:num>
  <w:num w:numId="19" w16cid:durableId="1689019106">
    <w:abstractNumId w:val="29"/>
  </w:num>
  <w:num w:numId="20" w16cid:durableId="407656988">
    <w:abstractNumId w:val="21"/>
  </w:num>
  <w:num w:numId="21" w16cid:durableId="766727791">
    <w:abstractNumId w:val="11"/>
  </w:num>
  <w:num w:numId="22" w16cid:durableId="314644782">
    <w:abstractNumId w:val="20"/>
  </w:num>
  <w:num w:numId="23" w16cid:durableId="883517417">
    <w:abstractNumId w:val="17"/>
  </w:num>
  <w:num w:numId="24" w16cid:durableId="336930678">
    <w:abstractNumId w:val="0"/>
  </w:num>
  <w:num w:numId="25" w16cid:durableId="1282033628">
    <w:abstractNumId w:val="18"/>
  </w:num>
  <w:num w:numId="26" w16cid:durableId="551696369">
    <w:abstractNumId w:val="6"/>
  </w:num>
  <w:num w:numId="27" w16cid:durableId="1892181845">
    <w:abstractNumId w:val="9"/>
  </w:num>
  <w:num w:numId="28" w16cid:durableId="1930963744">
    <w:abstractNumId w:val="5"/>
  </w:num>
  <w:num w:numId="29" w16cid:durableId="2130707820">
    <w:abstractNumId w:val="13"/>
  </w:num>
  <w:num w:numId="30" w16cid:durableId="1378120249">
    <w:abstractNumId w:val="1"/>
  </w:num>
  <w:num w:numId="31" w16cid:durableId="202180331">
    <w:abstractNumId w:val="4"/>
  </w:num>
  <w:num w:numId="32" w16cid:durableId="12130816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B2"/>
    <w:rsid w:val="00000E1E"/>
    <w:rsid w:val="00013980"/>
    <w:rsid w:val="00026625"/>
    <w:rsid w:val="000273D2"/>
    <w:rsid w:val="000357AC"/>
    <w:rsid w:val="000449A5"/>
    <w:rsid w:val="0006208B"/>
    <w:rsid w:val="000647CA"/>
    <w:rsid w:val="000A2BE4"/>
    <w:rsid w:val="000A70EF"/>
    <w:rsid w:val="000B1C12"/>
    <w:rsid w:val="000B255F"/>
    <w:rsid w:val="000B40A9"/>
    <w:rsid w:val="000D134B"/>
    <w:rsid w:val="000D2837"/>
    <w:rsid w:val="000D3758"/>
    <w:rsid w:val="000E5420"/>
    <w:rsid w:val="00100604"/>
    <w:rsid w:val="00105DC1"/>
    <w:rsid w:val="00106733"/>
    <w:rsid w:val="001177D6"/>
    <w:rsid w:val="00125C9D"/>
    <w:rsid w:val="00135157"/>
    <w:rsid w:val="00136751"/>
    <w:rsid w:val="00143094"/>
    <w:rsid w:val="001515BE"/>
    <w:rsid w:val="00154436"/>
    <w:rsid w:val="00163D7E"/>
    <w:rsid w:val="00170636"/>
    <w:rsid w:val="00175B46"/>
    <w:rsid w:val="00186663"/>
    <w:rsid w:val="001967B7"/>
    <w:rsid w:val="001A01C6"/>
    <w:rsid w:val="001B2FE3"/>
    <w:rsid w:val="001B497F"/>
    <w:rsid w:val="001E34E2"/>
    <w:rsid w:val="001F2CE3"/>
    <w:rsid w:val="001F4FBF"/>
    <w:rsid w:val="00207E5B"/>
    <w:rsid w:val="00212C72"/>
    <w:rsid w:val="002208A4"/>
    <w:rsid w:val="00231A18"/>
    <w:rsid w:val="00244933"/>
    <w:rsid w:val="002630A2"/>
    <w:rsid w:val="00266861"/>
    <w:rsid w:val="00266BDB"/>
    <w:rsid w:val="00270155"/>
    <w:rsid w:val="0028160B"/>
    <w:rsid w:val="002944E2"/>
    <w:rsid w:val="002A3724"/>
    <w:rsid w:val="002A3B71"/>
    <w:rsid w:val="002A4089"/>
    <w:rsid w:val="002C3DBE"/>
    <w:rsid w:val="002D4E8C"/>
    <w:rsid w:val="002D575A"/>
    <w:rsid w:val="002D74DA"/>
    <w:rsid w:val="002E3E63"/>
    <w:rsid w:val="002E5997"/>
    <w:rsid w:val="00300CFF"/>
    <w:rsid w:val="00301A75"/>
    <w:rsid w:val="00303CA0"/>
    <w:rsid w:val="0030494F"/>
    <w:rsid w:val="00306B9A"/>
    <w:rsid w:val="003148E5"/>
    <w:rsid w:val="003177E2"/>
    <w:rsid w:val="003218AE"/>
    <w:rsid w:val="00323654"/>
    <w:rsid w:val="00333ABE"/>
    <w:rsid w:val="00335643"/>
    <w:rsid w:val="00346EF6"/>
    <w:rsid w:val="00365968"/>
    <w:rsid w:val="00372D98"/>
    <w:rsid w:val="00384774"/>
    <w:rsid w:val="00387CC8"/>
    <w:rsid w:val="003963E5"/>
    <w:rsid w:val="003A0247"/>
    <w:rsid w:val="003C2CA6"/>
    <w:rsid w:val="003C6A19"/>
    <w:rsid w:val="003D0582"/>
    <w:rsid w:val="003D2074"/>
    <w:rsid w:val="003E1CF5"/>
    <w:rsid w:val="004079BB"/>
    <w:rsid w:val="0041543F"/>
    <w:rsid w:val="00417152"/>
    <w:rsid w:val="00426BE2"/>
    <w:rsid w:val="0043070C"/>
    <w:rsid w:val="00433D55"/>
    <w:rsid w:val="00436EDE"/>
    <w:rsid w:val="00443E71"/>
    <w:rsid w:val="00452739"/>
    <w:rsid w:val="0046642F"/>
    <w:rsid w:val="00472C0C"/>
    <w:rsid w:val="00474783"/>
    <w:rsid w:val="00482C14"/>
    <w:rsid w:val="00485BF0"/>
    <w:rsid w:val="0049686C"/>
    <w:rsid w:val="004A3211"/>
    <w:rsid w:val="004A5C26"/>
    <w:rsid w:val="004A73A4"/>
    <w:rsid w:val="004C15C5"/>
    <w:rsid w:val="004C551D"/>
    <w:rsid w:val="004D1341"/>
    <w:rsid w:val="004D2F49"/>
    <w:rsid w:val="004D346D"/>
    <w:rsid w:val="004D4FBA"/>
    <w:rsid w:val="004E12AF"/>
    <w:rsid w:val="004E41B8"/>
    <w:rsid w:val="004E5C3D"/>
    <w:rsid w:val="004E64A8"/>
    <w:rsid w:val="004F154E"/>
    <w:rsid w:val="004F46CE"/>
    <w:rsid w:val="004F78A0"/>
    <w:rsid w:val="00505264"/>
    <w:rsid w:val="00515F5F"/>
    <w:rsid w:val="00521092"/>
    <w:rsid w:val="00523881"/>
    <w:rsid w:val="0052556F"/>
    <w:rsid w:val="00567002"/>
    <w:rsid w:val="0059167D"/>
    <w:rsid w:val="005B271B"/>
    <w:rsid w:val="005F0A00"/>
    <w:rsid w:val="005F414F"/>
    <w:rsid w:val="00601D5A"/>
    <w:rsid w:val="00607325"/>
    <w:rsid w:val="006159E4"/>
    <w:rsid w:val="00620920"/>
    <w:rsid w:val="006238F4"/>
    <w:rsid w:val="00624355"/>
    <w:rsid w:val="00625D95"/>
    <w:rsid w:val="006271C8"/>
    <w:rsid w:val="006302E1"/>
    <w:rsid w:val="00653BE3"/>
    <w:rsid w:val="006548AC"/>
    <w:rsid w:val="00665270"/>
    <w:rsid w:val="006712F5"/>
    <w:rsid w:val="00675125"/>
    <w:rsid w:val="006773EE"/>
    <w:rsid w:val="00682D3A"/>
    <w:rsid w:val="006A36D5"/>
    <w:rsid w:val="006D45B6"/>
    <w:rsid w:val="006E0368"/>
    <w:rsid w:val="006E1C87"/>
    <w:rsid w:val="006E48A3"/>
    <w:rsid w:val="006E6D93"/>
    <w:rsid w:val="006F2074"/>
    <w:rsid w:val="006F7F91"/>
    <w:rsid w:val="00702873"/>
    <w:rsid w:val="00703D2E"/>
    <w:rsid w:val="00717BAF"/>
    <w:rsid w:val="00720DF5"/>
    <w:rsid w:val="00725BE5"/>
    <w:rsid w:val="00734CEB"/>
    <w:rsid w:val="00735256"/>
    <w:rsid w:val="0074082B"/>
    <w:rsid w:val="00771609"/>
    <w:rsid w:val="00771791"/>
    <w:rsid w:val="0078177A"/>
    <w:rsid w:val="00792914"/>
    <w:rsid w:val="007D7E82"/>
    <w:rsid w:val="007E47DE"/>
    <w:rsid w:val="007F1DEA"/>
    <w:rsid w:val="007F31FC"/>
    <w:rsid w:val="00815633"/>
    <w:rsid w:val="008278ED"/>
    <w:rsid w:val="0083528F"/>
    <w:rsid w:val="008417DE"/>
    <w:rsid w:val="008429C2"/>
    <w:rsid w:val="00845307"/>
    <w:rsid w:val="00850041"/>
    <w:rsid w:val="00854367"/>
    <w:rsid w:val="00872753"/>
    <w:rsid w:val="00890316"/>
    <w:rsid w:val="00891AB3"/>
    <w:rsid w:val="00894870"/>
    <w:rsid w:val="008C687A"/>
    <w:rsid w:val="008D0F1D"/>
    <w:rsid w:val="008D4844"/>
    <w:rsid w:val="008D677F"/>
    <w:rsid w:val="008F39FE"/>
    <w:rsid w:val="00910098"/>
    <w:rsid w:val="00910FC0"/>
    <w:rsid w:val="00932024"/>
    <w:rsid w:val="0093466B"/>
    <w:rsid w:val="00937969"/>
    <w:rsid w:val="009422DB"/>
    <w:rsid w:val="00945E10"/>
    <w:rsid w:val="00955384"/>
    <w:rsid w:val="0096470B"/>
    <w:rsid w:val="00966B69"/>
    <w:rsid w:val="0097627D"/>
    <w:rsid w:val="00984A98"/>
    <w:rsid w:val="0098633E"/>
    <w:rsid w:val="00990953"/>
    <w:rsid w:val="0099558C"/>
    <w:rsid w:val="00995E14"/>
    <w:rsid w:val="009A6142"/>
    <w:rsid w:val="009B5F59"/>
    <w:rsid w:val="009C1243"/>
    <w:rsid w:val="009C218D"/>
    <w:rsid w:val="009C54D3"/>
    <w:rsid w:val="009C7487"/>
    <w:rsid w:val="009E3CDE"/>
    <w:rsid w:val="009E52CE"/>
    <w:rsid w:val="009E7BAD"/>
    <w:rsid w:val="009F31D5"/>
    <w:rsid w:val="009F39DD"/>
    <w:rsid w:val="00A01A71"/>
    <w:rsid w:val="00A0619E"/>
    <w:rsid w:val="00A12583"/>
    <w:rsid w:val="00A17FEB"/>
    <w:rsid w:val="00A20799"/>
    <w:rsid w:val="00A20E7F"/>
    <w:rsid w:val="00A219C9"/>
    <w:rsid w:val="00A26D29"/>
    <w:rsid w:val="00A313B1"/>
    <w:rsid w:val="00A3163B"/>
    <w:rsid w:val="00A316B6"/>
    <w:rsid w:val="00A35BE2"/>
    <w:rsid w:val="00A541E2"/>
    <w:rsid w:val="00A569C4"/>
    <w:rsid w:val="00A734B1"/>
    <w:rsid w:val="00A84A4A"/>
    <w:rsid w:val="00AB0702"/>
    <w:rsid w:val="00AC0C01"/>
    <w:rsid w:val="00AC1DC8"/>
    <w:rsid w:val="00AC76CB"/>
    <w:rsid w:val="00AD4322"/>
    <w:rsid w:val="00AD557A"/>
    <w:rsid w:val="00AE208F"/>
    <w:rsid w:val="00AE6381"/>
    <w:rsid w:val="00AF0F76"/>
    <w:rsid w:val="00B003B7"/>
    <w:rsid w:val="00B10DC3"/>
    <w:rsid w:val="00B13445"/>
    <w:rsid w:val="00B21D42"/>
    <w:rsid w:val="00B24B56"/>
    <w:rsid w:val="00B26805"/>
    <w:rsid w:val="00B32938"/>
    <w:rsid w:val="00B33B0E"/>
    <w:rsid w:val="00B41C8E"/>
    <w:rsid w:val="00B428EB"/>
    <w:rsid w:val="00B42FE8"/>
    <w:rsid w:val="00B50ED0"/>
    <w:rsid w:val="00B51266"/>
    <w:rsid w:val="00B52145"/>
    <w:rsid w:val="00B52ABB"/>
    <w:rsid w:val="00B55416"/>
    <w:rsid w:val="00B565E3"/>
    <w:rsid w:val="00B655C4"/>
    <w:rsid w:val="00B9773D"/>
    <w:rsid w:val="00BA711F"/>
    <w:rsid w:val="00BB69EB"/>
    <w:rsid w:val="00BC27AB"/>
    <w:rsid w:val="00BF4131"/>
    <w:rsid w:val="00BF6382"/>
    <w:rsid w:val="00C10CF7"/>
    <w:rsid w:val="00C1633A"/>
    <w:rsid w:val="00C21547"/>
    <w:rsid w:val="00C24947"/>
    <w:rsid w:val="00C33681"/>
    <w:rsid w:val="00C614B2"/>
    <w:rsid w:val="00C67917"/>
    <w:rsid w:val="00C76553"/>
    <w:rsid w:val="00C77C61"/>
    <w:rsid w:val="00C77CD7"/>
    <w:rsid w:val="00C806DA"/>
    <w:rsid w:val="00C8339E"/>
    <w:rsid w:val="00C90471"/>
    <w:rsid w:val="00C9233A"/>
    <w:rsid w:val="00CA6E71"/>
    <w:rsid w:val="00CA6F14"/>
    <w:rsid w:val="00CB5EDF"/>
    <w:rsid w:val="00CC44B6"/>
    <w:rsid w:val="00CC5AAA"/>
    <w:rsid w:val="00CC6F0C"/>
    <w:rsid w:val="00CF0E34"/>
    <w:rsid w:val="00CF59A7"/>
    <w:rsid w:val="00D00EAC"/>
    <w:rsid w:val="00D07262"/>
    <w:rsid w:val="00D10F3C"/>
    <w:rsid w:val="00D22AAC"/>
    <w:rsid w:val="00D25A07"/>
    <w:rsid w:val="00D267CA"/>
    <w:rsid w:val="00D30775"/>
    <w:rsid w:val="00D50E9A"/>
    <w:rsid w:val="00D63107"/>
    <w:rsid w:val="00D63E48"/>
    <w:rsid w:val="00D66242"/>
    <w:rsid w:val="00D71AE7"/>
    <w:rsid w:val="00D74985"/>
    <w:rsid w:val="00D87628"/>
    <w:rsid w:val="00D9113D"/>
    <w:rsid w:val="00D9780D"/>
    <w:rsid w:val="00DA6A52"/>
    <w:rsid w:val="00DA7BF8"/>
    <w:rsid w:val="00DB1A17"/>
    <w:rsid w:val="00DB1E99"/>
    <w:rsid w:val="00DB40E4"/>
    <w:rsid w:val="00DC4D39"/>
    <w:rsid w:val="00DD3923"/>
    <w:rsid w:val="00DD4459"/>
    <w:rsid w:val="00E00263"/>
    <w:rsid w:val="00E04CC1"/>
    <w:rsid w:val="00E06BFE"/>
    <w:rsid w:val="00E111E9"/>
    <w:rsid w:val="00E11A13"/>
    <w:rsid w:val="00E123A5"/>
    <w:rsid w:val="00E14948"/>
    <w:rsid w:val="00E16D8F"/>
    <w:rsid w:val="00E3675E"/>
    <w:rsid w:val="00E37030"/>
    <w:rsid w:val="00E408B2"/>
    <w:rsid w:val="00E43A49"/>
    <w:rsid w:val="00E44DFD"/>
    <w:rsid w:val="00E464B6"/>
    <w:rsid w:val="00E4767A"/>
    <w:rsid w:val="00E91327"/>
    <w:rsid w:val="00E92944"/>
    <w:rsid w:val="00EA04F0"/>
    <w:rsid w:val="00EB1CB9"/>
    <w:rsid w:val="00EB2C05"/>
    <w:rsid w:val="00EB5562"/>
    <w:rsid w:val="00EB6F6B"/>
    <w:rsid w:val="00EC772A"/>
    <w:rsid w:val="00ED165E"/>
    <w:rsid w:val="00ED2FEF"/>
    <w:rsid w:val="00EF137B"/>
    <w:rsid w:val="00EF3D0F"/>
    <w:rsid w:val="00EF6554"/>
    <w:rsid w:val="00F0605F"/>
    <w:rsid w:val="00F06FF3"/>
    <w:rsid w:val="00F116FA"/>
    <w:rsid w:val="00F153D1"/>
    <w:rsid w:val="00F15BEE"/>
    <w:rsid w:val="00F1615F"/>
    <w:rsid w:val="00F3545F"/>
    <w:rsid w:val="00F42E10"/>
    <w:rsid w:val="00F43F7B"/>
    <w:rsid w:val="00F45FC4"/>
    <w:rsid w:val="00F52F3B"/>
    <w:rsid w:val="00F54BE2"/>
    <w:rsid w:val="00F703F3"/>
    <w:rsid w:val="00F736B2"/>
    <w:rsid w:val="00F75785"/>
    <w:rsid w:val="00F93B43"/>
    <w:rsid w:val="00FB342C"/>
    <w:rsid w:val="00FC4794"/>
    <w:rsid w:val="00FC7666"/>
    <w:rsid w:val="00FE44F6"/>
    <w:rsid w:val="00FF31AE"/>
    <w:rsid w:val="00FF32ED"/>
    <w:rsid w:val="00FF5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764DD"/>
  <w15:chartTrackingRefBased/>
  <w15:docId w15:val="{9164F56F-6677-4B55-868F-2D5436C1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19E"/>
    <w:rPr>
      <w:sz w:val="24"/>
      <w:szCs w:val="24"/>
      <w:lang w:eastAsia="en-US"/>
    </w:rPr>
  </w:style>
  <w:style w:type="paragraph" w:styleId="Heading1">
    <w:name w:val="heading 1"/>
    <w:basedOn w:val="Normal"/>
    <w:next w:val="Normal"/>
    <w:link w:val="Heading1Char"/>
    <w:qFormat/>
    <w:rsid w:val="00A0619E"/>
    <w:pPr>
      <w:keepNext/>
      <w:outlineLvl w:val="0"/>
    </w:pPr>
    <w:rPr>
      <w:szCs w:val="20"/>
      <w:lang w:val="en-US"/>
    </w:rPr>
  </w:style>
  <w:style w:type="paragraph" w:styleId="Heading2">
    <w:name w:val="heading 2"/>
    <w:basedOn w:val="Normal"/>
    <w:next w:val="Normal"/>
    <w:link w:val="Heading2Char"/>
    <w:qFormat/>
    <w:rsid w:val="00A0619E"/>
    <w:pPr>
      <w:keepNext/>
      <w:outlineLvl w:val="1"/>
    </w:pPr>
    <w:rPr>
      <w:b/>
    </w:rPr>
  </w:style>
  <w:style w:type="paragraph" w:styleId="Heading3">
    <w:name w:val="heading 3"/>
    <w:basedOn w:val="Normal"/>
    <w:next w:val="Normal"/>
    <w:link w:val="Heading3Char"/>
    <w:qFormat/>
    <w:rsid w:val="00A0619E"/>
    <w:pPr>
      <w:keepNext/>
      <w:outlineLvl w:val="2"/>
    </w:pPr>
    <w:rPr>
      <w:b/>
      <w:sz w:val="20"/>
    </w:rPr>
  </w:style>
  <w:style w:type="paragraph" w:styleId="Heading6">
    <w:name w:val="heading 6"/>
    <w:basedOn w:val="Normal"/>
    <w:next w:val="Normal"/>
    <w:qFormat/>
    <w:locked/>
    <w:rsid w:val="00D3077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35BE2"/>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A35BE2"/>
    <w:rPr>
      <w:rFonts w:ascii="Cambria" w:hAnsi="Cambria" w:cs="Times New Roman"/>
      <w:b/>
      <w:bCs/>
      <w:i/>
      <w:iCs/>
      <w:sz w:val="28"/>
      <w:szCs w:val="28"/>
      <w:lang w:val="x-none" w:eastAsia="en-US"/>
    </w:rPr>
  </w:style>
  <w:style w:type="character" w:customStyle="1" w:styleId="Heading3Char">
    <w:name w:val="Heading 3 Char"/>
    <w:link w:val="Heading3"/>
    <w:semiHidden/>
    <w:locked/>
    <w:rsid w:val="00A35BE2"/>
    <w:rPr>
      <w:rFonts w:ascii="Cambria" w:hAnsi="Cambria" w:cs="Times New Roman"/>
      <w:b/>
      <w:bCs/>
      <w:sz w:val="26"/>
      <w:szCs w:val="26"/>
      <w:lang w:val="x-none" w:eastAsia="en-US"/>
    </w:rPr>
  </w:style>
  <w:style w:type="paragraph" w:styleId="Header">
    <w:name w:val="header"/>
    <w:basedOn w:val="Normal"/>
    <w:link w:val="HeaderChar"/>
    <w:rsid w:val="00A0619E"/>
    <w:pPr>
      <w:tabs>
        <w:tab w:val="center" w:pos="4320"/>
        <w:tab w:val="right" w:pos="8640"/>
      </w:tabs>
    </w:pPr>
    <w:rPr>
      <w:sz w:val="20"/>
      <w:szCs w:val="20"/>
      <w:lang w:val="en-US"/>
    </w:rPr>
  </w:style>
  <w:style w:type="character" w:customStyle="1" w:styleId="HeaderChar">
    <w:name w:val="Header Char"/>
    <w:link w:val="Header"/>
    <w:semiHidden/>
    <w:locked/>
    <w:rsid w:val="00A35BE2"/>
    <w:rPr>
      <w:rFonts w:cs="Times New Roman"/>
      <w:sz w:val="24"/>
      <w:szCs w:val="24"/>
      <w:lang w:val="x-none" w:eastAsia="en-US"/>
    </w:rPr>
  </w:style>
  <w:style w:type="paragraph" w:styleId="Footer">
    <w:name w:val="footer"/>
    <w:basedOn w:val="Normal"/>
    <w:link w:val="FooterChar"/>
    <w:rsid w:val="00A0619E"/>
    <w:pPr>
      <w:tabs>
        <w:tab w:val="center" w:pos="4153"/>
        <w:tab w:val="right" w:pos="8306"/>
      </w:tabs>
    </w:pPr>
  </w:style>
  <w:style w:type="character" w:customStyle="1" w:styleId="FooterChar">
    <w:name w:val="Footer Char"/>
    <w:link w:val="Footer"/>
    <w:semiHidden/>
    <w:locked/>
    <w:rsid w:val="00A35BE2"/>
    <w:rPr>
      <w:rFonts w:cs="Times New Roman"/>
      <w:sz w:val="24"/>
      <w:szCs w:val="24"/>
      <w:lang w:val="x-none" w:eastAsia="en-US"/>
    </w:rPr>
  </w:style>
  <w:style w:type="character" w:styleId="PageNumber">
    <w:name w:val="page number"/>
    <w:rsid w:val="00A0619E"/>
    <w:rPr>
      <w:rFonts w:cs="Times New Roman"/>
    </w:rPr>
  </w:style>
  <w:style w:type="character" w:styleId="Hyperlink">
    <w:name w:val="Hyperlink"/>
    <w:rsid w:val="00A0619E"/>
    <w:rPr>
      <w:rFonts w:cs="Times New Roman"/>
      <w:color w:val="0000FF"/>
      <w:u w:val="single"/>
    </w:rPr>
  </w:style>
  <w:style w:type="paragraph" w:styleId="BalloonText">
    <w:name w:val="Balloon Text"/>
    <w:basedOn w:val="Normal"/>
    <w:link w:val="BalloonTextChar"/>
    <w:semiHidden/>
    <w:rsid w:val="00665270"/>
    <w:rPr>
      <w:rFonts w:ascii="Tahoma" w:hAnsi="Tahoma" w:cs="Tahoma"/>
      <w:sz w:val="16"/>
      <w:szCs w:val="16"/>
    </w:rPr>
  </w:style>
  <w:style w:type="character" w:customStyle="1" w:styleId="BalloonTextChar">
    <w:name w:val="Balloon Text Char"/>
    <w:link w:val="BalloonText"/>
    <w:semiHidden/>
    <w:locked/>
    <w:rsid w:val="00A35BE2"/>
    <w:rPr>
      <w:rFonts w:cs="Times New Roman"/>
      <w:sz w:val="2"/>
      <w:lang w:val="x-none" w:eastAsia="en-US"/>
    </w:rPr>
  </w:style>
  <w:style w:type="table" w:styleId="TableGrid">
    <w:name w:val="Table Grid"/>
    <w:basedOn w:val="TableNormal"/>
    <w:rsid w:val="001F2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3CA0"/>
    <w:pPr>
      <w:tabs>
        <w:tab w:val="left" w:pos="709"/>
      </w:tabs>
      <w:suppressAutoHyphens/>
    </w:pPr>
    <w:rPr>
      <w:color w:val="00000A"/>
      <w:sz w:val="24"/>
      <w:szCs w:val="24"/>
      <w:lang w:eastAsia="en-US"/>
    </w:rPr>
  </w:style>
  <w:style w:type="paragraph" w:styleId="NormalWeb">
    <w:name w:val="Normal (Web)"/>
    <w:basedOn w:val="Normal"/>
    <w:rsid w:val="00D30775"/>
    <w:pPr>
      <w:spacing w:before="100" w:beforeAutospacing="1" w:after="100" w:afterAutospacing="1"/>
    </w:pPr>
    <w:rPr>
      <w:lang w:eastAsia="en-GB"/>
    </w:rPr>
  </w:style>
  <w:style w:type="character" w:styleId="FollowedHyperlink">
    <w:name w:val="FollowedHyperlink"/>
    <w:rsid w:val="006712F5"/>
    <w:rPr>
      <w:rFonts w:cs="Times New Roman"/>
      <w:color w:val="800080"/>
      <w:u w:val="single"/>
    </w:rPr>
  </w:style>
  <w:style w:type="character" w:styleId="UnresolvedMention">
    <w:name w:val="Unresolved Mention"/>
    <w:basedOn w:val="DefaultParagraphFont"/>
    <w:uiPriority w:val="99"/>
    <w:semiHidden/>
    <w:unhideWhenUsed/>
    <w:rsid w:val="00C16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rtshealth.nhs.uk/download.cfm?doc=docm93jijm4n21489.pdf&amp;ver=4070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ibrary.qmul.ac.uk/media/library/archives/Appraisal-Polic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mul.ac.uk/governance-and-legal-services/governance/information-governance/records-management/records-retention-schedul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qmulprod.sharepoint.com/:x:/s/IGChampions/EYxbXILhBAlNggfnU1Ue0oUBFDKIBSMM8z8wX_oJhvEdJw?e=rCUJJ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Catherine\SOPs\Current\001-009%20SOP%20on%20SOP\001%20SOP%20on%20Standard%20Operating%20Procedur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2710B3F9EAF4990DE68CD0ED0C17D" ma:contentTypeVersion="18" ma:contentTypeDescription="Create a new document." ma:contentTypeScope="" ma:versionID="eb3640a6da5f9c9b1520142bc603674d">
  <xsd:schema xmlns:xsd="http://www.w3.org/2001/XMLSchema" xmlns:xs="http://www.w3.org/2001/XMLSchema" xmlns:p="http://schemas.microsoft.com/office/2006/metadata/properties" xmlns:ns2="19791a1c-127f-4903-9c1b-70bfcea90a54" xmlns:ns3="ddc2aa69-e24e-4e76-b454-901b7f6c40e1" xmlns:ns4="d5efd484-15aa-41a0-83f6-0646502cb6d6" targetNamespace="http://schemas.microsoft.com/office/2006/metadata/properties" ma:root="true" ma:fieldsID="906ad46959b1a84488fd181a70310874" ns2:_="" ns3:_="" ns4:_="">
    <xsd:import namespace="19791a1c-127f-4903-9c1b-70bfcea90a54"/>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91a1c-127f-4903-9c1b-70bfcea90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ec6d2e9-6625-4fde-96dc-2b8bee00e697}"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791a1c-127f-4903-9c1b-70bfcea90a54">
      <Terms xmlns="http://schemas.microsoft.com/office/infopath/2007/PartnerControls"/>
    </lcf76f155ced4ddcb4097134ff3c332f>
    <TaxCatchAll xmlns="d5efd484-15aa-41a0-83f6-0646502cb6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A4B23-5CF3-40D5-B3C8-2304F05C6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91a1c-127f-4903-9c1b-70bfcea90a54"/>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61B8A-373B-4A7F-9E1C-B26E19D43FE7}">
  <ds:schemaRefs>
    <ds:schemaRef ds:uri="http://schemas.microsoft.com/office/2006/metadata/properties"/>
    <ds:schemaRef ds:uri="http://schemas.microsoft.com/office/infopath/2007/PartnerControls"/>
    <ds:schemaRef ds:uri="19791a1c-127f-4903-9c1b-70bfcea90a54"/>
    <ds:schemaRef ds:uri="d5efd484-15aa-41a0-83f6-0646502cb6d6"/>
  </ds:schemaRefs>
</ds:datastoreItem>
</file>

<file path=customXml/itemProps3.xml><?xml version="1.0" encoding="utf-8"?>
<ds:datastoreItem xmlns:ds="http://schemas.openxmlformats.org/officeDocument/2006/customXml" ds:itemID="{4F089B52-3552-4B3E-BC89-5F4599FFB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001 SOP on Standard Operating Procedures.dot</Template>
  <TotalTime>133</TotalTime>
  <Pages>7</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Work Instruction</vt:lpstr>
    </vt:vector>
  </TitlesOfParts>
  <Company>Queen Mary, University of London</Company>
  <LinksUpToDate>false</LinksUpToDate>
  <CharactersWithSpaces>17884</CharactersWithSpaces>
  <SharedDoc>false</SharedDoc>
  <HLinks>
    <vt:vector size="42" baseType="variant">
      <vt:variant>
        <vt:i4>5373961</vt:i4>
      </vt:variant>
      <vt:variant>
        <vt:i4>18</vt:i4>
      </vt:variant>
      <vt:variant>
        <vt:i4>0</vt:i4>
      </vt:variant>
      <vt:variant>
        <vt:i4>5</vt:i4>
      </vt:variant>
      <vt:variant>
        <vt:lpwstr>http://qm-web.qmul.ac.uk/cttees/ISB/m07-05-31/isb2006-34.pdf</vt:lpwstr>
      </vt:variant>
      <vt:variant>
        <vt:lpwstr/>
      </vt:variant>
      <vt:variant>
        <vt:i4>589846</vt:i4>
      </vt:variant>
      <vt:variant>
        <vt:i4>15</vt:i4>
      </vt:variant>
      <vt:variant>
        <vt:i4>0</vt:i4>
      </vt:variant>
      <vt:variant>
        <vt:i4>5</vt:i4>
      </vt:variant>
      <vt:variant>
        <vt:lpwstr/>
      </vt:variant>
      <vt:variant>
        <vt:lpwstr>AppendixA</vt:lpwstr>
      </vt:variant>
      <vt:variant>
        <vt:i4>6422563</vt:i4>
      </vt:variant>
      <vt:variant>
        <vt:i4>12</vt:i4>
      </vt:variant>
      <vt:variant>
        <vt:i4>0</vt:i4>
      </vt:variant>
      <vt:variant>
        <vt:i4>5</vt:i4>
      </vt:variant>
      <vt:variant>
        <vt:lpwstr>http://www.arcs.qmul.ac.uk/governance/information-governance/records-management/records-retention-schedule/</vt:lpwstr>
      </vt:variant>
      <vt:variant>
        <vt:lpwstr/>
      </vt:variant>
      <vt:variant>
        <vt:i4>262194</vt:i4>
      </vt:variant>
      <vt:variant>
        <vt:i4>9</vt:i4>
      </vt:variant>
      <vt:variant>
        <vt:i4>0</vt:i4>
      </vt:variant>
      <vt:variant>
        <vt:i4>5</vt:i4>
      </vt:variant>
      <vt:variant>
        <vt:lpwstr>mailto:p.smallcombe@qmul.ac.uk</vt:lpwstr>
      </vt:variant>
      <vt:variant>
        <vt:lpwstr/>
      </vt:variant>
      <vt:variant>
        <vt:i4>6422563</vt:i4>
      </vt:variant>
      <vt:variant>
        <vt:i4>6</vt:i4>
      </vt:variant>
      <vt:variant>
        <vt:i4>0</vt:i4>
      </vt:variant>
      <vt:variant>
        <vt:i4>5</vt:i4>
      </vt:variant>
      <vt:variant>
        <vt:lpwstr>http://www.arcs.qmul.ac.uk/governance/information-governance/records-management/records-retention-schedule/</vt:lpwstr>
      </vt:variant>
      <vt:variant>
        <vt:lpwstr/>
      </vt:variant>
      <vt:variant>
        <vt:i4>6815803</vt:i4>
      </vt:variant>
      <vt:variant>
        <vt:i4>3</vt:i4>
      </vt:variant>
      <vt:variant>
        <vt:i4>0</vt:i4>
      </vt:variant>
      <vt:variant>
        <vt:i4>5</vt:i4>
      </vt:variant>
      <vt:variant>
        <vt:lpwstr>http://www.arcs.qmul.ac.uk/information_governance/records_management/records_retention_schedule.html</vt:lpwstr>
      </vt:variant>
      <vt:variant>
        <vt:lpwstr/>
      </vt:variant>
      <vt:variant>
        <vt:i4>4325500</vt:i4>
      </vt:variant>
      <vt:variant>
        <vt:i4>0</vt:i4>
      </vt:variant>
      <vt:variant>
        <vt:i4>0</vt:i4>
      </vt:variant>
      <vt:variant>
        <vt:i4>5</vt:i4>
      </vt:variant>
      <vt:variant>
        <vt:lpwstr>http://www.arcs.qmul.ac.uk/policy_zone/records_retention_policy.pdf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Instruction</dc:title>
  <dc:subject>&lt;subject name&gt;</dc:subject>
  <dc:creator/>
  <cp:keywords/>
  <dc:description/>
  <cp:lastModifiedBy>Paul Smallcombe</cp:lastModifiedBy>
  <cp:revision>27</cp:revision>
  <cp:lastPrinted>2019-11-13T16:37:00Z</cp:lastPrinted>
  <dcterms:created xsi:type="dcterms:W3CDTF">2024-05-17T11:01:00Z</dcterms:created>
  <dcterms:modified xsi:type="dcterms:W3CDTF">2024-05-22T11:30:00Z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0x0101003BA2710B3F9EAF4990DE68CD0ED0C17D</vt:lpwstr>
  </property>
  <property fmtid="{D5CDD505-2E9C-101B-9397-08002B2CF9AE}" pid="3" name="Order">
    <vt:r8>735400</vt:r8>
  </property>
  <property fmtid="{D5CDD505-2E9C-101B-9397-08002B2CF9AE}" pid="4" name="MediaServiceImageTags">
    <vt:lpwstr/>
  </property>
</Properties>
</file>