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4138D" w14:textId="77777777" w:rsidR="004D42A8" w:rsidRDefault="004D42A8" w:rsidP="004D42A8">
      <w:pPr>
        <w:tabs>
          <w:tab w:val="left" w:pos="3135"/>
        </w:tabs>
        <w:rPr>
          <w:sz w:val="48"/>
          <w:szCs w:val="48"/>
        </w:rPr>
      </w:pPr>
      <w:bookmarkStart w:id="0" w:name="_GoBack"/>
      <w:bookmarkEnd w:id="0"/>
    </w:p>
    <w:p w14:paraId="1BFED03B" w14:textId="77777777" w:rsidR="004D42A8" w:rsidRDefault="004D42A8" w:rsidP="004D42A8">
      <w:pPr>
        <w:tabs>
          <w:tab w:val="left" w:pos="3135"/>
        </w:tabs>
        <w:rPr>
          <w:sz w:val="48"/>
          <w:szCs w:val="48"/>
        </w:rPr>
      </w:pPr>
    </w:p>
    <w:p w14:paraId="19873044" w14:textId="77777777" w:rsidR="004D42A8" w:rsidRDefault="004D42A8" w:rsidP="004D42A8">
      <w:pPr>
        <w:tabs>
          <w:tab w:val="left" w:pos="3135"/>
        </w:tabs>
        <w:rPr>
          <w:sz w:val="48"/>
          <w:szCs w:val="48"/>
        </w:rPr>
      </w:pPr>
    </w:p>
    <w:p w14:paraId="72536975" w14:textId="77777777" w:rsidR="004D42A8" w:rsidRPr="00FD18C2" w:rsidRDefault="004D42A8" w:rsidP="004D42A8">
      <w:pPr>
        <w:tabs>
          <w:tab w:val="left" w:pos="3135"/>
        </w:tabs>
        <w:rPr>
          <w:rFonts w:cs="Arial"/>
          <w:b/>
          <w:sz w:val="48"/>
          <w:szCs w:val="48"/>
        </w:rPr>
      </w:pPr>
    </w:p>
    <w:p w14:paraId="050195A8" w14:textId="77777777" w:rsidR="004D42A8" w:rsidRPr="00F62647" w:rsidRDefault="004D42A8" w:rsidP="004D42A8">
      <w:pPr>
        <w:tabs>
          <w:tab w:val="left" w:pos="3135"/>
        </w:tabs>
        <w:jc w:val="center"/>
        <w:rPr>
          <w:rFonts w:ascii="Arial" w:hAnsi="Arial" w:cs="Arial"/>
          <w:b/>
          <w:color w:val="002F87"/>
          <w:sz w:val="48"/>
          <w:szCs w:val="48"/>
        </w:rPr>
      </w:pPr>
      <w:r w:rsidRPr="00F62647">
        <w:rPr>
          <w:rFonts w:ascii="Arial" w:hAnsi="Arial" w:cs="Arial"/>
          <w:b/>
          <w:color w:val="002F87"/>
          <w:sz w:val="48"/>
          <w:szCs w:val="48"/>
        </w:rPr>
        <w:t>Capability</w:t>
      </w:r>
    </w:p>
    <w:p w14:paraId="28D71417" w14:textId="77777777" w:rsidR="004D42A8" w:rsidRPr="00F62647" w:rsidRDefault="004D42A8" w:rsidP="004D42A8">
      <w:pPr>
        <w:tabs>
          <w:tab w:val="left" w:pos="3135"/>
        </w:tabs>
        <w:jc w:val="center"/>
        <w:rPr>
          <w:rFonts w:ascii="Arial" w:hAnsi="Arial" w:cs="Arial"/>
          <w:b/>
          <w:color w:val="002F87"/>
          <w:sz w:val="48"/>
          <w:szCs w:val="48"/>
        </w:rPr>
      </w:pPr>
      <w:r w:rsidRPr="00F62647">
        <w:rPr>
          <w:rFonts w:ascii="Arial" w:hAnsi="Arial" w:cs="Arial"/>
          <w:b/>
          <w:color w:val="002F87"/>
          <w:sz w:val="48"/>
          <w:szCs w:val="48"/>
        </w:rPr>
        <w:t>Policy and Procedure</w:t>
      </w:r>
    </w:p>
    <w:p w14:paraId="20F64AD5" w14:textId="77777777" w:rsidR="004D42A8" w:rsidRPr="00FD18C2" w:rsidRDefault="004D42A8" w:rsidP="004D42A8">
      <w:pPr>
        <w:tabs>
          <w:tab w:val="left" w:pos="3135"/>
        </w:tabs>
        <w:jc w:val="center"/>
        <w:rPr>
          <w:sz w:val="48"/>
          <w:szCs w:val="48"/>
        </w:rPr>
      </w:pPr>
    </w:p>
    <w:p w14:paraId="23A1856D" w14:textId="77777777" w:rsidR="004D42A8" w:rsidRPr="00FD18C2" w:rsidRDefault="004D42A8" w:rsidP="004D42A8">
      <w:pPr>
        <w:tabs>
          <w:tab w:val="left" w:pos="3135"/>
        </w:tabs>
        <w:jc w:val="center"/>
        <w:rPr>
          <w:sz w:val="48"/>
          <w:szCs w:val="48"/>
        </w:rPr>
      </w:pPr>
    </w:p>
    <w:p w14:paraId="06887B58" w14:textId="77777777" w:rsidR="004D42A8" w:rsidRPr="00FD18C2" w:rsidRDefault="004D42A8" w:rsidP="004D42A8">
      <w:pPr>
        <w:tabs>
          <w:tab w:val="left" w:pos="3135"/>
        </w:tabs>
        <w:jc w:val="center"/>
        <w:rPr>
          <w:sz w:val="48"/>
          <w:szCs w:val="48"/>
        </w:rPr>
      </w:pPr>
    </w:p>
    <w:p w14:paraId="3CF0A327" w14:textId="77777777" w:rsidR="00375EAF" w:rsidRDefault="00375EAF" w:rsidP="004D42A8">
      <w:pPr>
        <w:tabs>
          <w:tab w:val="left" w:pos="3135"/>
        </w:tabs>
        <w:jc w:val="center"/>
        <w:rPr>
          <w:sz w:val="48"/>
          <w:szCs w:val="48"/>
        </w:rPr>
      </w:pPr>
    </w:p>
    <w:p w14:paraId="76AFF43E" w14:textId="77777777" w:rsidR="00375EAF" w:rsidRDefault="00375EAF">
      <w:pPr>
        <w:rPr>
          <w:sz w:val="48"/>
          <w:szCs w:val="48"/>
        </w:rPr>
      </w:pPr>
      <w:r>
        <w:rPr>
          <w:sz w:val="48"/>
          <w:szCs w:val="48"/>
        </w:rPr>
        <w:br w:type="page"/>
      </w:r>
    </w:p>
    <w:p w14:paraId="69066789" w14:textId="0E1D8DEE" w:rsidR="007F1AAB" w:rsidRDefault="007F1AAB" w:rsidP="008C4BBB">
      <w:pPr>
        <w:rPr>
          <w:rFonts w:asciiTheme="minorBidi" w:hAnsiTheme="minorBidi"/>
          <w:color w:val="002060"/>
        </w:rPr>
      </w:pPr>
    </w:p>
    <w:tbl>
      <w:tblPr>
        <w:tblStyle w:val="ListTable6Colorful-Accent1"/>
        <w:tblW w:w="0" w:type="auto"/>
        <w:tblLook w:val="04A0" w:firstRow="1" w:lastRow="0" w:firstColumn="1" w:lastColumn="0" w:noHBand="0" w:noVBand="1"/>
      </w:tblPr>
      <w:tblGrid>
        <w:gridCol w:w="567"/>
        <w:gridCol w:w="7225"/>
        <w:gridCol w:w="1218"/>
      </w:tblGrid>
      <w:tr w:rsidR="007F1AAB" w:rsidRPr="00690C1F" w14:paraId="5DA00ED6" w14:textId="77777777" w:rsidTr="009D2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5D03AA" w14:textId="77777777" w:rsidR="007F1AAB" w:rsidRPr="00690C1F" w:rsidRDefault="007F1AAB" w:rsidP="009D2793">
            <w:pPr>
              <w:jc w:val="both"/>
              <w:rPr>
                <w:rFonts w:ascii="Arial" w:hAnsi="Arial" w:cs="Arial"/>
                <w:color w:val="002060"/>
                <w:sz w:val="28"/>
                <w:szCs w:val="28"/>
              </w:rPr>
            </w:pPr>
          </w:p>
        </w:tc>
        <w:tc>
          <w:tcPr>
            <w:tcW w:w="7225" w:type="dxa"/>
          </w:tcPr>
          <w:p w14:paraId="59626114" w14:textId="77777777" w:rsidR="007F1AAB" w:rsidRDefault="007F1AAB" w:rsidP="009D2793">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8"/>
                <w:szCs w:val="28"/>
              </w:rPr>
            </w:pPr>
            <w:r w:rsidRPr="00690C1F">
              <w:rPr>
                <w:rFonts w:ascii="Arial" w:hAnsi="Arial" w:cs="Arial"/>
                <w:color w:val="002060"/>
                <w:sz w:val="28"/>
                <w:szCs w:val="28"/>
              </w:rPr>
              <w:t>Contents</w:t>
            </w:r>
          </w:p>
          <w:p w14:paraId="2E3331AE" w14:textId="77777777" w:rsidR="007F1AAB" w:rsidRPr="00690C1F" w:rsidRDefault="007F1AAB" w:rsidP="009D2793">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8"/>
                <w:szCs w:val="28"/>
              </w:rPr>
            </w:pPr>
          </w:p>
        </w:tc>
        <w:tc>
          <w:tcPr>
            <w:tcW w:w="1218" w:type="dxa"/>
          </w:tcPr>
          <w:p w14:paraId="7D05ABE3" w14:textId="77777777" w:rsidR="007F1AAB" w:rsidRPr="00690C1F" w:rsidRDefault="007F1AAB" w:rsidP="009D2793">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sz w:val="28"/>
                <w:szCs w:val="28"/>
              </w:rPr>
            </w:pPr>
            <w:r w:rsidRPr="00690C1F">
              <w:rPr>
                <w:rFonts w:ascii="Arial" w:hAnsi="Arial" w:cs="Arial"/>
                <w:color w:val="002060"/>
                <w:sz w:val="28"/>
                <w:szCs w:val="28"/>
              </w:rPr>
              <w:t>Page</w:t>
            </w:r>
          </w:p>
        </w:tc>
      </w:tr>
      <w:tr w:rsidR="007F1AAB" w14:paraId="21EDA9ED"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660CD2" w14:textId="77777777" w:rsidR="007F1AAB" w:rsidRPr="00573D70" w:rsidRDefault="007F1AAB" w:rsidP="009D2793">
            <w:pPr>
              <w:jc w:val="both"/>
              <w:rPr>
                <w:rFonts w:ascii="Arial" w:hAnsi="Arial" w:cs="Arial"/>
                <w:b w:val="0"/>
                <w:color w:val="002060"/>
              </w:rPr>
            </w:pPr>
          </w:p>
        </w:tc>
        <w:tc>
          <w:tcPr>
            <w:tcW w:w="7225" w:type="dxa"/>
          </w:tcPr>
          <w:p w14:paraId="4606AF67" w14:textId="77777777" w:rsidR="007F1AAB" w:rsidRPr="00573D70" w:rsidRDefault="007F1AA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2060"/>
                <w:sz w:val="28"/>
                <w:szCs w:val="28"/>
              </w:rPr>
            </w:pPr>
          </w:p>
        </w:tc>
        <w:tc>
          <w:tcPr>
            <w:tcW w:w="1218" w:type="dxa"/>
          </w:tcPr>
          <w:p w14:paraId="0983D777" w14:textId="77777777" w:rsidR="007F1AAB" w:rsidRPr="00573D70" w:rsidRDefault="007F1AA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2060"/>
                <w:sz w:val="28"/>
                <w:szCs w:val="28"/>
              </w:rPr>
            </w:pPr>
          </w:p>
        </w:tc>
      </w:tr>
      <w:tr w:rsidR="007F1AAB" w14:paraId="7DC320CD"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359CBDB1" w14:textId="77777777" w:rsidR="007F1AAB" w:rsidRPr="00573D70" w:rsidRDefault="007F1AAB" w:rsidP="009D2793">
            <w:pPr>
              <w:jc w:val="both"/>
              <w:rPr>
                <w:rFonts w:ascii="Arial" w:hAnsi="Arial" w:cs="Arial"/>
                <w:b w:val="0"/>
                <w:color w:val="002060"/>
              </w:rPr>
            </w:pPr>
            <w:r>
              <w:rPr>
                <w:rFonts w:ascii="Arial" w:hAnsi="Arial" w:cs="Arial"/>
                <w:b w:val="0"/>
                <w:color w:val="002060"/>
              </w:rPr>
              <w:t>1</w:t>
            </w:r>
          </w:p>
        </w:tc>
        <w:tc>
          <w:tcPr>
            <w:tcW w:w="7225" w:type="dxa"/>
          </w:tcPr>
          <w:p w14:paraId="59260BE9" w14:textId="77777777" w:rsidR="007F1AAB" w:rsidRDefault="007F1AA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 xml:space="preserve">Policy </w:t>
            </w:r>
          </w:p>
          <w:p w14:paraId="23A3D6F8" w14:textId="77777777" w:rsidR="007F1AAB" w:rsidRPr="00573D70" w:rsidRDefault="007F1AA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c>
          <w:tcPr>
            <w:tcW w:w="1218" w:type="dxa"/>
          </w:tcPr>
          <w:p w14:paraId="5F7A9C18" w14:textId="15A6AEF1" w:rsidR="007F1AAB" w:rsidRPr="00573D70"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4</w:t>
            </w:r>
          </w:p>
        </w:tc>
      </w:tr>
      <w:tr w:rsidR="007F1AAB" w14:paraId="259E1A97"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1CE61BE" w14:textId="77777777" w:rsidR="007F1AAB" w:rsidRPr="00573D70" w:rsidRDefault="007F1AAB" w:rsidP="009D2793">
            <w:pPr>
              <w:jc w:val="both"/>
              <w:rPr>
                <w:rFonts w:ascii="Arial" w:hAnsi="Arial" w:cs="Arial"/>
                <w:b w:val="0"/>
                <w:color w:val="002060"/>
              </w:rPr>
            </w:pPr>
            <w:r>
              <w:rPr>
                <w:rFonts w:ascii="Arial" w:hAnsi="Arial" w:cs="Arial"/>
                <w:b w:val="0"/>
                <w:color w:val="002060"/>
              </w:rPr>
              <w:t>2.</w:t>
            </w:r>
          </w:p>
        </w:tc>
        <w:tc>
          <w:tcPr>
            <w:tcW w:w="7225" w:type="dxa"/>
          </w:tcPr>
          <w:p w14:paraId="258886DF" w14:textId="77777777" w:rsidR="007F1AAB" w:rsidRDefault="007F1AA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Scope</w:t>
            </w:r>
          </w:p>
          <w:p w14:paraId="01AAF27B" w14:textId="77777777" w:rsidR="007F1AAB" w:rsidRPr="00573D70" w:rsidRDefault="007F1AA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c>
          <w:tcPr>
            <w:tcW w:w="1218" w:type="dxa"/>
          </w:tcPr>
          <w:p w14:paraId="16250784" w14:textId="235DE605" w:rsidR="007F1AAB" w:rsidRPr="00573D70"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4</w:t>
            </w:r>
          </w:p>
        </w:tc>
      </w:tr>
      <w:tr w:rsidR="008C4BBB" w14:paraId="44831AF8"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3CEB6AD9" w14:textId="3A2A99FF" w:rsidR="008C4BBB" w:rsidRPr="008C4BBB" w:rsidRDefault="008C4BBB" w:rsidP="009D2793">
            <w:pPr>
              <w:jc w:val="both"/>
              <w:rPr>
                <w:rFonts w:ascii="Arial" w:hAnsi="Arial" w:cs="Arial"/>
                <w:b w:val="0"/>
                <w:color w:val="002060"/>
              </w:rPr>
            </w:pPr>
            <w:r>
              <w:rPr>
                <w:rFonts w:ascii="Arial" w:hAnsi="Arial" w:cs="Arial"/>
                <w:b w:val="0"/>
                <w:color w:val="002060"/>
              </w:rPr>
              <w:t>3.</w:t>
            </w:r>
          </w:p>
        </w:tc>
        <w:tc>
          <w:tcPr>
            <w:tcW w:w="7225" w:type="dxa"/>
          </w:tcPr>
          <w:p w14:paraId="2E6EE2B2" w14:textId="7A0F2FEF" w:rsidR="008C4BBB" w:rsidRDefault="008C4BBB"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General Principles</w:t>
            </w:r>
          </w:p>
        </w:tc>
        <w:tc>
          <w:tcPr>
            <w:tcW w:w="1218" w:type="dxa"/>
          </w:tcPr>
          <w:p w14:paraId="30A67326" w14:textId="77777777"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4</w:t>
            </w:r>
          </w:p>
          <w:p w14:paraId="6EFB94A9" w14:textId="333919FB"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r w:rsidR="008C4BBB" w14:paraId="3505FA8D"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615D8B0" w14:textId="7FD27379" w:rsidR="008C4BBB" w:rsidRDefault="008C4BBB" w:rsidP="009D2793">
            <w:pPr>
              <w:jc w:val="both"/>
              <w:rPr>
                <w:rFonts w:ascii="Arial" w:hAnsi="Arial" w:cs="Arial"/>
                <w:b w:val="0"/>
                <w:color w:val="002060"/>
              </w:rPr>
            </w:pPr>
            <w:r>
              <w:rPr>
                <w:rFonts w:ascii="Arial" w:hAnsi="Arial" w:cs="Arial"/>
                <w:b w:val="0"/>
                <w:color w:val="002060"/>
              </w:rPr>
              <w:t>4.</w:t>
            </w:r>
          </w:p>
        </w:tc>
        <w:tc>
          <w:tcPr>
            <w:tcW w:w="7225" w:type="dxa"/>
          </w:tcPr>
          <w:p w14:paraId="5F26A317" w14:textId="09B34FDD" w:rsidR="008C4BBB" w:rsidRDefault="008C4BBB" w:rsidP="008C4BBB">
            <w:pPr>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Responsibilities</w:t>
            </w:r>
          </w:p>
        </w:tc>
        <w:tc>
          <w:tcPr>
            <w:tcW w:w="1218" w:type="dxa"/>
          </w:tcPr>
          <w:p w14:paraId="50BEB8EB" w14:textId="77777777"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5</w:t>
            </w:r>
          </w:p>
          <w:p w14:paraId="684B8A4F" w14:textId="5440B077"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8C4BBB" w14:paraId="6672CC88"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6BE7B61A" w14:textId="7147F4AE" w:rsidR="008C4BBB" w:rsidRDefault="008C4BBB" w:rsidP="009D2793">
            <w:pPr>
              <w:jc w:val="both"/>
              <w:rPr>
                <w:rFonts w:ascii="Arial" w:hAnsi="Arial" w:cs="Arial"/>
                <w:b w:val="0"/>
                <w:color w:val="002060"/>
              </w:rPr>
            </w:pPr>
            <w:r>
              <w:rPr>
                <w:rFonts w:ascii="Arial" w:hAnsi="Arial" w:cs="Arial"/>
                <w:b w:val="0"/>
                <w:color w:val="002060"/>
              </w:rPr>
              <w:t>5.</w:t>
            </w:r>
          </w:p>
        </w:tc>
        <w:tc>
          <w:tcPr>
            <w:tcW w:w="7225" w:type="dxa"/>
          </w:tcPr>
          <w:p w14:paraId="3341E7ED" w14:textId="2DB03DAD" w:rsidR="008C4BBB" w:rsidRDefault="0069623C"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Informal A</w:t>
            </w:r>
            <w:r w:rsidR="008C4BBB">
              <w:rPr>
                <w:rFonts w:ascii="Arial" w:hAnsi="Arial" w:cs="Arial"/>
                <w:color w:val="002060"/>
              </w:rPr>
              <w:t>ction</w:t>
            </w:r>
          </w:p>
        </w:tc>
        <w:tc>
          <w:tcPr>
            <w:tcW w:w="1218" w:type="dxa"/>
          </w:tcPr>
          <w:p w14:paraId="1F302516" w14:textId="77777777"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6</w:t>
            </w:r>
          </w:p>
          <w:p w14:paraId="026B38E8" w14:textId="01727647"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r w:rsidR="008C4BBB" w14:paraId="627FF8F3"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AB3F332" w14:textId="200F5C37" w:rsidR="008C4BBB" w:rsidRDefault="008C4BBB" w:rsidP="009D2793">
            <w:pPr>
              <w:jc w:val="both"/>
              <w:rPr>
                <w:rFonts w:ascii="Arial" w:hAnsi="Arial" w:cs="Arial"/>
                <w:b w:val="0"/>
                <w:color w:val="002060"/>
              </w:rPr>
            </w:pPr>
            <w:r>
              <w:rPr>
                <w:rFonts w:ascii="Arial" w:hAnsi="Arial" w:cs="Arial"/>
                <w:b w:val="0"/>
                <w:color w:val="002060"/>
              </w:rPr>
              <w:t>6.</w:t>
            </w:r>
          </w:p>
        </w:tc>
        <w:tc>
          <w:tcPr>
            <w:tcW w:w="7225" w:type="dxa"/>
          </w:tcPr>
          <w:p w14:paraId="548598A2" w14:textId="5B83B9A7" w:rsidR="008C4BBB" w:rsidRDefault="008C4BBB" w:rsidP="008C4BBB">
            <w:pPr>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Formal Procedures</w:t>
            </w:r>
          </w:p>
        </w:tc>
        <w:tc>
          <w:tcPr>
            <w:tcW w:w="1218" w:type="dxa"/>
          </w:tcPr>
          <w:p w14:paraId="243D6608" w14:textId="17CE0002"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8</w:t>
            </w:r>
            <w:r>
              <w:rPr>
                <w:rFonts w:ascii="Arial" w:hAnsi="Arial" w:cs="Arial"/>
                <w:color w:val="002060"/>
              </w:rPr>
              <w:br/>
            </w:r>
          </w:p>
        </w:tc>
      </w:tr>
      <w:tr w:rsidR="008C4BBB" w14:paraId="6116EFA0"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65BDA11C" w14:textId="7E566192" w:rsidR="008C4BBB" w:rsidRDefault="008C4BBB" w:rsidP="009D2793">
            <w:pPr>
              <w:jc w:val="both"/>
              <w:rPr>
                <w:rFonts w:ascii="Arial" w:hAnsi="Arial" w:cs="Arial"/>
                <w:b w:val="0"/>
                <w:color w:val="002060"/>
              </w:rPr>
            </w:pPr>
            <w:r>
              <w:rPr>
                <w:rFonts w:ascii="Arial" w:hAnsi="Arial" w:cs="Arial"/>
                <w:b w:val="0"/>
                <w:color w:val="002060"/>
              </w:rPr>
              <w:t>7.</w:t>
            </w:r>
          </w:p>
        </w:tc>
        <w:tc>
          <w:tcPr>
            <w:tcW w:w="7225" w:type="dxa"/>
          </w:tcPr>
          <w:p w14:paraId="36DA9513" w14:textId="19CE4572" w:rsidR="008C4BBB" w:rsidRDefault="008C4BBB"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Appeals</w:t>
            </w:r>
          </w:p>
        </w:tc>
        <w:tc>
          <w:tcPr>
            <w:tcW w:w="1218" w:type="dxa"/>
          </w:tcPr>
          <w:p w14:paraId="06E4D2CA" w14:textId="74F17D29" w:rsidR="008C4BBB" w:rsidRDefault="007A3FF6"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12</w:t>
            </w:r>
          </w:p>
          <w:p w14:paraId="7A95D4F0" w14:textId="33560AB0"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r w:rsidR="008C4BBB" w14:paraId="4DEE0E69"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1851EF" w14:textId="57232D22" w:rsidR="008C4BBB" w:rsidRDefault="008C4BBB" w:rsidP="009D2793">
            <w:pPr>
              <w:jc w:val="both"/>
              <w:rPr>
                <w:rFonts w:ascii="Arial" w:hAnsi="Arial" w:cs="Arial"/>
                <w:b w:val="0"/>
                <w:color w:val="002060"/>
              </w:rPr>
            </w:pPr>
            <w:r>
              <w:rPr>
                <w:rFonts w:ascii="Arial" w:hAnsi="Arial" w:cs="Arial"/>
                <w:b w:val="0"/>
                <w:color w:val="002060"/>
              </w:rPr>
              <w:t>8.</w:t>
            </w:r>
          </w:p>
        </w:tc>
        <w:tc>
          <w:tcPr>
            <w:tcW w:w="7225" w:type="dxa"/>
          </w:tcPr>
          <w:p w14:paraId="5F0C1590" w14:textId="2E6DA942" w:rsidR="008C4BBB" w:rsidRDefault="0069623C" w:rsidP="008C4BBB">
            <w:pPr>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Appeals – against outcome</w:t>
            </w:r>
            <w:r w:rsidR="008C4BBB">
              <w:rPr>
                <w:rFonts w:ascii="Arial" w:hAnsi="Arial" w:cs="Arial"/>
                <w:color w:val="002060"/>
              </w:rPr>
              <w:t xml:space="preserve"> short of dismissal</w:t>
            </w:r>
          </w:p>
        </w:tc>
        <w:tc>
          <w:tcPr>
            <w:tcW w:w="1218" w:type="dxa"/>
          </w:tcPr>
          <w:p w14:paraId="32B90E7C" w14:textId="77777777"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13</w:t>
            </w:r>
          </w:p>
          <w:p w14:paraId="6DA42A0C" w14:textId="78FA3B12"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8C4BBB" w14:paraId="3677BB41"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5670C535" w14:textId="53CEC2ED" w:rsidR="008C4BBB" w:rsidRDefault="008C4BBB" w:rsidP="009D2793">
            <w:pPr>
              <w:jc w:val="both"/>
              <w:rPr>
                <w:rFonts w:ascii="Arial" w:hAnsi="Arial" w:cs="Arial"/>
                <w:b w:val="0"/>
                <w:color w:val="002060"/>
              </w:rPr>
            </w:pPr>
            <w:r>
              <w:rPr>
                <w:rFonts w:ascii="Arial" w:hAnsi="Arial" w:cs="Arial"/>
                <w:b w:val="0"/>
                <w:color w:val="002060"/>
              </w:rPr>
              <w:t>9.</w:t>
            </w:r>
          </w:p>
        </w:tc>
        <w:tc>
          <w:tcPr>
            <w:tcW w:w="7225" w:type="dxa"/>
          </w:tcPr>
          <w:p w14:paraId="3F4A64A3" w14:textId="7A5C3507" w:rsidR="008C4BBB" w:rsidRDefault="008C4BBB"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Appeals – against dismissal</w:t>
            </w:r>
          </w:p>
        </w:tc>
        <w:tc>
          <w:tcPr>
            <w:tcW w:w="1218" w:type="dxa"/>
          </w:tcPr>
          <w:p w14:paraId="7E96983F" w14:textId="77777777"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14</w:t>
            </w:r>
          </w:p>
          <w:p w14:paraId="240387A6" w14:textId="591465EA"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r w:rsidR="008C4BBB" w14:paraId="7953951A"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510BD55" w14:textId="1FF43EFC" w:rsidR="008C4BBB" w:rsidRDefault="008C4BBB" w:rsidP="009D2793">
            <w:pPr>
              <w:jc w:val="both"/>
              <w:rPr>
                <w:rFonts w:ascii="Arial" w:hAnsi="Arial" w:cs="Arial"/>
                <w:b w:val="0"/>
                <w:color w:val="002060"/>
              </w:rPr>
            </w:pPr>
            <w:r>
              <w:rPr>
                <w:rFonts w:ascii="Arial" w:hAnsi="Arial" w:cs="Arial"/>
                <w:b w:val="0"/>
                <w:color w:val="002060"/>
              </w:rPr>
              <w:t>10.</w:t>
            </w:r>
          </w:p>
        </w:tc>
        <w:tc>
          <w:tcPr>
            <w:tcW w:w="7225" w:type="dxa"/>
          </w:tcPr>
          <w:p w14:paraId="0E3C359B" w14:textId="421F5479" w:rsidR="008C4BBB" w:rsidRDefault="008C4BBB" w:rsidP="008C4BBB">
            <w:pPr>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Atten</w:t>
            </w:r>
            <w:r w:rsidR="0069623C">
              <w:rPr>
                <w:rFonts w:ascii="Arial" w:hAnsi="Arial" w:cs="Arial"/>
                <w:color w:val="002060"/>
              </w:rPr>
              <w:t>dance at Meetings</w:t>
            </w:r>
          </w:p>
        </w:tc>
        <w:tc>
          <w:tcPr>
            <w:tcW w:w="1218" w:type="dxa"/>
          </w:tcPr>
          <w:p w14:paraId="67C9CA20" w14:textId="67559D0F" w:rsidR="008C4BBB" w:rsidRDefault="007A3FF6"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14</w:t>
            </w:r>
          </w:p>
          <w:p w14:paraId="36E138FA" w14:textId="0A6535B3"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8C4BBB" w14:paraId="53886629"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0BB4CB9B" w14:textId="778F98D5" w:rsidR="008C4BBB" w:rsidRDefault="008C4BBB" w:rsidP="009D2793">
            <w:pPr>
              <w:jc w:val="both"/>
              <w:rPr>
                <w:rFonts w:ascii="Arial" w:hAnsi="Arial" w:cs="Arial"/>
                <w:b w:val="0"/>
                <w:color w:val="002060"/>
              </w:rPr>
            </w:pPr>
            <w:r>
              <w:rPr>
                <w:rFonts w:ascii="Arial" w:hAnsi="Arial" w:cs="Arial"/>
                <w:b w:val="0"/>
                <w:color w:val="002060"/>
              </w:rPr>
              <w:t>11.</w:t>
            </w:r>
          </w:p>
        </w:tc>
        <w:tc>
          <w:tcPr>
            <w:tcW w:w="7225" w:type="dxa"/>
          </w:tcPr>
          <w:p w14:paraId="31F3ADD6" w14:textId="2A8822C8" w:rsidR="008C4BBB" w:rsidRDefault="008C4BBB"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Grievances</w:t>
            </w:r>
          </w:p>
        </w:tc>
        <w:tc>
          <w:tcPr>
            <w:tcW w:w="1218" w:type="dxa"/>
          </w:tcPr>
          <w:p w14:paraId="442AD690" w14:textId="77777777"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15</w:t>
            </w:r>
          </w:p>
          <w:p w14:paraId="6C60AAE1" w14:textId="5A7135D3"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r w:rsidR="008C4BBB" w14:paraId="28616A05"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34F3AAA" w14:textId="1A52C0AA" w:rsidR="008C4BBB" w:rsidRDefault="008C4BBB" w:rsidP="009D2793">
            <w:pPr>
              <w:jc w:val="both"/>
              <w:rPr>
                <w:rFonts w:ascii="Arial" w:hAnsi="Arial" w:cs="Arial"/>
                <w:b w:val="0"/>
                <w:color w:val="002060"/>
              </w:rPr>
            </w:pPr>
            <w:r>
              <w:rPr>
                <w:rFonts w:ascii="Arial" w:hAnsi="Arial" w:cs="Arial"/>
                <w:b w:val="0"/>
                <w:color w:val="002060"/>
              </w:rPr>
              <w:t>12.</w:t>
            </w:r>
          </w:p>
        </w:tc>
        <w:tc>
          <w:tcPr>
            <w:tcW w:w="7225" w:type="dxa"/>
          </w:tcPr>
          <w:p w14:paraId="618A4560" w14:textId="38CD4607" w:rsidR="008C4BBB" w:rsidRDefault="008C4BBB" w:rsidP="008C4BBB">
            <w:pPr>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Equality and Diversity</w:t>
            </w:r>
          </w:p>
        </w:tc>
        <w:tc>
          <w:tcPr>
            <w:tcW w:w="1218" w:type="dxa"/>
          </w:tcPr>
          <w:p w14:paraId="587E3F72" w14:textId="77777777"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15</w:t>
            </w:r>
          </w:p>
          <w:p w14:paraId="109467DE" w14:textId="712FF95C"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8C4BBB" w14:paraId="44E5B46F"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3A5BEE52" w14:textId="70B17D80" w:rsidR="008C4BBB" w:rsidRDefault="008C4BBB" w:rsidP="009D2793">
            <w:pPr>
              <w:jc w:val="both"/>
              <w:rPr>
                <w:rFonts w:ascii="Arial" w:hAnsi="Arial" w:cs="Arial"/>
                <w:b w:val="0"/>
                <w:color w:val="002060"/>
              </w:rPr>
            </w:pPr>
            <w:r>
              <w:rPr>
                <w:rFonts w:ascii="Arial" w:hAnsi="Arial" w:cs="Arial"/>
                <w:b w:val="0"/>
                <w:color w:val="002060"/>
              </w:rPr>
              <w:t>13.</w:t>
            </w:r>
          </w:p>
        </w:tc>
        <w:tc>
          <w:tcPr>
            <w:tcW w:w="7225" w:type="dxa"/>
          </w:tcPr>
          <w:p w14:paraId="73D29368" w14:textId="6997A2DA" w:rsidR="008C4BBB" w:rsidRDefault="008C4BBB"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Equality Impact Assessment</w:t>
            </w:r>
          </w:p>
        </w:tc>
        <w:tc>
          <w:tcPr>
            <w:tcW w:w="1218" w:type="dxa"/>
          </w:tcPr>
          <w:p w14:paraId="0F3973A2" w14:textId="7C2E835B" w:rsidR="008C4BBB" w:rsidRDefault="007A3FF6"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15</w:t>
            </w:r>
          </w:p>
          <w:p w14:paraId="706DF1E4" w14:textId="2232BAEA" w:rsidR="008C4BBB" w:rsidRDefault="008C4BBB"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p>
        </w:tc>
      </w:tr>
      <w:tr w:rsidR="008C4BBB" w14:paraId="4FC5F326" w14:textId="77777777" w:rsidTr="009D2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594D11F" w14:textId="55C34BAD" w:rsidR="008C4BBB" w:rsidRDefault="008C4BBB" w:rsidP="009D2793">
            <w:pPr>
              <w:jc w:val="both"/>
              <w:rPr>
                <w:rFonts w:ascii="Arial" w:hAnsi="Arial" w:cs="Arial"/>
                <w:b w:val="0"/>
                <w:color w:val="002060"/>
              </w:rPr>
            </w:pPr>
            <w:r>
              <w:rPr>
                <w:rFonts w:ascii="Arial" w:hAnsi="Arial" w:cs="Arial"/>
                <w:b w:val="0"/>
                <w:color w:val="002060"/>
              </w:rPr>
              <w:t>14.</w:t>
            </w:r>
          </w:p>
        </w:tc>
        <w:tc>
          <w:tcPr>
            <w:tcW w:w="7225" w:type="dxa"/>
          </w:tcPr>
          <w:p w14:paraId="59275386" w14:textId="37E6BA5D" w:rsidR="008C4BBB" w:rsidRDefault="0069623C" w:rsidP="008C4BBB">
            <w:pPr>
              <w:ind w:left="0" w:firstLine="0"/>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Revision and Termination of the Policy and P</w:t>
            </w:r>
            <w:r w:rsidR="008C4BBB">
              <w:rPr>
                <w:rFonts w:ascii="Arial" w:hAnsi="Arial" w:cs="Arial"/>
                <w:color w:val="002060"/>
              </w:rPr>
              <w:t>rocedure</w:t>
            </w:r>
          </w:p>
        </w:tc>
        <w:tc>
          <w:tcPr>
            <w:tcW w:w="1218" w:type="dxa"/>
          </w:tcPr>
          <w:p w14:paraId="7B745857" w14:textId="77777777"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16</w:t>
            </w:r>
          </w:p>
          <w:p w14:paraId="54BC1D89" w14:textId="150BA98E" w:rsidR="008C4BBB" w:rsidRDefault="008C4BBB" w:rsidP="009D2793">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8C4BBB" w14:paraId="473A58BF" w14:textId="77777777" w:rsidTr="009D2793">
        <w:tc>
          <w:tcPr>
            <w:cnfStyle w:val="001000000000" w:firstRow="0" w:lastRow="0" w:firstColumn="1" w:lastColumn="0" w:oddVBand="0" w:evenVBand="0" w:oddHBand="0" w:evenHBand="0" w:firstRowFirstColumn="0" w:firstRowLastColumn="0" w:lastRowFirstColumn="0" w:lastRowLastColumn="0"/>
            <w:tcW w:w="567" w:type="dxa"/>
          </w:tcPr>
          <w:p w14:paraId="7ED58D9B" w14:textId="77777777" w:rsidR="008C4BBB" w:rsidRDefault="008C4BBB" w:rsidP="009D2793">
            <w:pPr>
              <w:jc w:val="both"/>
              <w:rPr>
                <w:rFonts w:ascii="Arial" w:hAnsi="Arial" w:cs="Arial"/>
                <w:b w:val="0"/>
                <w:color w:val="002060"/>
              </w:rPr>
            </w:pPr>
          </w:p>
          <w:p w14:paraId="002EE093" w14:textId="65ED0A1C" w:rsidR="008C4BBB" w:rsidRDefault="008C4BBB" w:rsidP="009D2793">
            <w:pPr>
              <w:jc w:val="both"/>
              <w:rPr>
                <w:rFonts w:ascii="Arial" w:hAnsi="Arial" w:cs="Arial"/>
                <w:b w:val="0"/>
                <w:color w:val="002060"/>
              </w:rPr>
            </w:pPr>
          </w:p>
        </w:tc>
        <w:tc>
          <w:tcPr>
            <w:tcW w:w="7225" w:type="dxa"/>
          </w:tcPr>
          <w:p w14:paraId="216A1842" w14:textId="52D2DB54" w:rsidR="008C4BBB" w:rsidRDefault="0069623C" w:rsidP="008C4BBB">
            <w:pPr>
              <w:ind w:left="0" w:firstLine="0"/>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Appendix 1 – Conduct of Meetings</w:t>
            </w:r>
          </w:p>
        </w:tc>
        <w:tc>
          <w:tcPr>
            <w:tcW w:w="1218" w:type="dxa"/>
          </w:tcPr>
          <w:p w14:paraId="7E315FEF" w14:textId="512DBD65" w:rsidR="008C4BBB" w:rsidRDefault="00762A45" w:rsidP="009D2793">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Pr>
                <w:rFonts w:ascii="Arial" w:hAnsi="Arial" w:cs="Arial"/>
                <w:color w:val="002060"/>
              </w:rPr>
              <w:t>17</w:t>
            </w:r>
          </w:p>
        </w:tc>
      </w:tr>
    </w:tbl>
    <w:p w14:paraId="1EDA9584" w14:textId="77777777" w:rsidR="007F1AAB" w:rsidRPr="00E57F75" w:rsidRDefault="007F1AAB" w:rsidP="007F1AAB">
      <w:pPr>
        <w:ind w:left="142" w:hanging="142"/>
        <w:rPr>
          <w:rFonts w:asciiTheme="minorBidi" w:hAnsiTheme="minorBidi"/>
          <w:color w:val="002060"/>
        </w:rPr>
      </w:pPr>
    </w:p>
    <w:p w14:paraId="7642D74B" w14:textId="3C65E1EC" w:rsidR="00303F91" w:rsidRDefault="003860F0" w:rsidP="003860F0">
      <w:pPr>
        <w:rPr>
          <w:rFonts w:asciiTheme="minorBidi" w:hAnsiTheme="minorBidi"/>
        </w:rPr>
      </w:pPr>
      <w:r>
        <w:rPr>
          <w:rFonts w:asciiTheme="minorBidi" w:hAnsiTheme="minorBidi"/>
        </w:rPr>
        <w:br w:type="page"/>
      </w:r>
    </w:p>
    <w:p w14:paraId="5E22C80B" w14:textId="77777777" w:rsidR="00E96D53" w:rsidRDefault="00E96D53" w:rsidP="00E96D53">
      <w:pPr>
        <w:ind w:left="0" w:firstLine="0"/>
      </w:pPr>
    </w:p>
    <w:p w14:paraId="7761273C" w14:textId="77777777" w:rsidR="00E96D53" w:rsidRPr="00DB0853" w:rsidRDefault="00E96D53" w:rsidP="00E96D53">
      <w:pPr>
        <w:spacing w:after="0" w:line="240" w:lineRule="auto"/>
        <w:jc w:val="center"/>
        <w:rPr>
          <w:rFonts w:ascii="Arial" w:hAnsi="Arial" w:cs="Arial"/>
          <w:b/>
          <w:color w:val="002060"/>
          <w:sz w:val="28"/>
          <w:szCs w:val="28"/>
        </w:rPr>
      </w:pPr>
      <w:r w:rsidRPr="00DB0853">
        <w:rPr>
          <w:rFonts w:ascii="Arial" w:hAnsi="Arial" w:cs="Arial"/>
          <w:b/>
          <w:color w:val="002060"/>
          <w:sz w:val="28"/>
          <w:szCs w:val="28"/>
        </w:rPr>
        <w:t>Document Control</w:t>
      </w:r>
    </w:p>
    <w:p w14:paraId="652B0F72" w14:textId="77777777" w:rsidR="00E96D53" w:rsidRPr="00C0440F" w:rsidRDefault="00E96D53" w:rsidP="00E96D53">
      <w:pPr>
        <w:spacing w:after="0" w:line="240" w:lineRule="auto"/>
        <w:rPr>
          <w:rFonts w:ascii="Arial" w:hAnsi="Arial" w:cs="Arial"/>
          <w:sz w:val="16"/>
          <w:szCs w:val="16"/>
        </w:rPr>
      </w:pPr>
    </w:p>
    <w:tbl>
      <w:tblPr>
        <w:tblStyle w:val="ListTable6Colorful-Accent1"/>
        <w:tblW w:w="9341" w:type="dxa"/>
        <w:tblLook w:val="04A0" w:firstRow="1" w:lastRow="0" w:firstColumn="1" w:lastColumn="0" w:noHBand="0" w:noVBand="1"/>
      </w:tblPr>
      <w:tblGrid>
        <w:gridCol w:w="2111"/>
        <w:gridCol w:w="7230"/>
      </w:tblGrid>
      <w:tr w:rsidR="00E96D53" w:rsidRPr="0018197E" w14:paraId="4AF3073D" w14:textId="77777777" w:rsidTr="004A0FCA">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111" w:type="dxa"/>
          </w:tcPr>
          <w:p w14:paraId="10619242" w14:textId="77777777" w:rsidR="00E96D53" w:rsidRDefault="00E96D53" w:rsidP="009D2793">
            <w:pPr>
              <w:ind w:right="-694"/>
              <w:jc w:val="both"/>
              <w:rPr>
                <w:rFonts w:ascii="Arial" w:hAnsi="Arial" w:cs="Arial"/>
                <w:color w:val="002060"/>
              </w:rPr>
            </w:pPr>
            <w:r w:rsidRPr="00F04325">
              <w:rPr>
                <w:rFonts w:ascii="Arial" w:hAnsi="Arial" w:cs="Arial"/>
                <w:color w:val="002060"/>
              </w:rPr>
              <w:t>Document Detail</w:t>
            </w:r>
          </w:p>
          <w:p w14:paraId="3FFC82EC" w14:textId="4141B24A" w:rsidR="00E96D53" w:rsidRPr="00F04325" w:rsidRDefault="00E96D53" w:rsidP="009D2793">
            <w:pPr>
              <w:ind w:right="-694"/>
              <w:jc w:val="both"/>
              <w:rPr>
                <w:rFonts w:ascii="Arial" w:hAnsi="Arial" w:cs="Arial"/>
                <w:color w:val="002060"/>
              </w:rPr>
            </w:pPr>
          </w:p>
        </w:tc>
        <w:tc>
          <w:tcPr>
            <w:tcW w:w="7230" w:type="dxa"/>
          </w:tcPr>
          <w:p w14:paraId="1DE3D65A" w14:textId="77777777" w:rsidR="00E96D53" w:rsidRDefault="00E96D53" w:rsidP="009D2793">
            <w:pPr>
              <w:ind w:right="-694"/>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rPr>
            </w:pPr>
          </w:p>
          <w:p w14:paraId="553770E6" w14:textId="2F77B191" w:rsidR="00E96D53" w:rsidRPr="00F04325" w:rsidRDefault="00E96D53" w:rsidP="009D2793">
            <w:pPr>
              <w:ind w:right="-694"/>
              <w:jc w:val="both"/>
              <w:cnfStyle w:val="100000000000" w:firstRow="1" w:lastRow="0" w:firstColumn="0" w:lastColumn="0" w:oddVBand="0" w:evenVBand="0" w:oddHBand="0" w:evenHBand="0" w:firstRowFirstColumn="0" w:firstRowLastColumn="0" w:lastRowFirstColumn="0" w:lastRowLastColumn="0"/>
              <w:rPr>
                <w:rFonts w:ascii="Arial" w:hAnsi="Arial" w:cs="Arial"/>
                <w:color w:val="002060"/>
              </w:rPr>
            </w:pPr>
          </w:p>
        </w:tc>
      </w:tr>
      <w:tr w:rsidR="00E96D53" w:rsidRPr="0018197E" w14:paraId="5C28CE36" w14:textId="77777777" w:rsidTr="004A0FC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68698746"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Title:</w:t>
            </w:r>
          </w:p>
        </w:tc>
        <w:tc>
          <w:tcPr>
            <w:tcW w:w="7230" w:type="dxa"/>
          </w:tcPr>
          <w:p w14:paraId="337779A6" w14:textId="416AB1DD" w:rsidR="00E96D53"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Pr>
                <w:rFonts w:ascii="Arial" w:hAnsi="Arial" w:cs="Arial"/>
                <w:color w:val="002060"/>
              </w:rPr>
              <w:t>Capability</w:t>
            </w:r>
            <w:r w:rsidRPr="00F04325">
              <w:rPr>
                <w:rFonts w:ascii="Arial" w:hAnsi="Arial" w:cs="Arial"/>
                <w:color w:val="002060"/>
              </w:rPr>
              <w:t xml:space="preserve"> Policy and Procedure</w:t>
            </w:r>
          </w:p>
          <w:p w14:paraId="09829A64" w14:textId="77777777" w:rsidR="00E96D53"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p w14:paraId="7269B3EF" w14:textId="77777777" w:rsidR="00E96D53" w:rsidRPr="00F04325"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p>
        </w:tc>
      </w:tr>
      <w:tr w:rsidR="00E96D53" w:rsidRPr="0018197E" w14:paraId="3D76E12D" w14:textId="77777777" w:rsidTr="004A0FCA">
        <w:trPr>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247BC729"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Owner:</w:t>
            </w:r>
          </w:p>
        </w:tc>
        <w:tc>
          <w:tcPr>
            <w:tcW w:w="7230" w:type="dxa"/>
          </w:tcPr>
          <w:p w14:paraId="3B9425B2" w14:textId="77777777" w:rsidR="00E96D53" w:rsidRPr="00F04325" w:rsidRDefault="00E96D53" w:rsidP="009D2793">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Human Resources</w:t>
            </w:r>
          </w:p>
        </w:tc>
      </w:tr>
      <w:tr w:rsidR="00E96D53" w:rsidRPr="0018197E" w14:paraId="2F5A7CB2" w14:textId="77777777" w:rsidTr="004A0FC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14A94814"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Version Number:</w:t>
            </w:r>
          </w:p>
        </w:tc>
        <w:tc>
          <w:tcPr>
            <w:tcW w:w="7230" w:type="dxa"/>
          </w:tcPr>
          <w:p w14:paraId="3D3EDABE" w14:textId="77777777" w:rsidR="00E96D53" w:rsidRPr="00F04325"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1.0</w:t>
            </w:r>
          </w:p>
        </w:tc>
      </w:tr>
      <w:tr w:rsidR="00E96D53" w:rsidRPr="0018197E" w14:paraId="716755D0" w14:textId="77777777" w:rsidTr="004A0FCA">
        <w:trPr>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3D6E920E"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Effective From:</w:t>
            </w:r>
          </w:p>
        </w:tc>
        <w:tc>
          <w:tcPr>
            <w:tcW w:w="7230" w:type="dxa"/>
          </w:tcPr>
          <w:p w14:paraId="55E5F14F" w14:textId="77777777" w:rsidR="00E96D53" w:rsidRPr="00F04325" w:rsidRDefault="00E96D53" w:rsidP="009D2793">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1 September 2017</w:t>
            </w:r>
          </w:p>
        </w:tc>
      </w:tr>
      <w:tr w:rsidR="00E96D53" w:rsidRPr="0018197E" w14:paraId="129E80BC" w14:textId="77777777" w:rsidTr="004A0FC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2453FEE8"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Review Date:</w:t>
            </w:r>
          </w:p>
        </w:tc>
        <w:tc>
          <w:tcPr>
            <w:tcW w:w="7230" w:type="dxa"/>
          </w:tcPr>
          <w:p w14:paraId="4566C4F3" w14:textId="77777777" w:rsidR="00E96D53" w:rsidRPr="00F04325"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September 2018</w:t>
            </w:r>
          </w:p>
        </w:tc>
      </w:tr>
      <w:tr w:rsidR="00E96D53" w:rsidRPr="0018197E" w14:paraId="651F0B81" w14:textId="77777777" w:rsidTr="004A0FCA">
        <w:trPr>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65BD79B2"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Approved By:</w:t>
            </w:r>
          </w:p>
        </w:tc>
        <w:tc>
          <w:tcPr>
            <w:tcW w:w="7230" w:type="dxa"/>
          </w:tcPr>
          <w:p w14:paraId="30F293DB" w14:textId="77777777" w:rsidR="00E96D53" w:rsidRPr="00F04325" w:rsidRDefault="00E96D53" w:rsidP="009D2793">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Director of HR</w:t>
            </w:r>
          </w:p>
        </w:tc>
      </w:tr>
      <w:tr w:rsidR="00E96D53" w:rsidRPr="0018197E" w14:paraId="58CD7503" w14:textId="77777777" w:rsidTr="004A0FC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7309309F"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Last Review:</w:t>
            </w:r>
          </w:p>
        </w:tc>
        <w:tc>
          <w:tcPr>
            <w:tcW w:w="7230" w:type="dxa"/>
          </w:tcPr>
          <w:p w14:paraId="429B3F05" w14:textId="77777777" w:rsidR="00E96D53" w:rsidRPr="00F04325"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N/A</w:t>
            </w:r>
          </w:p>
        </w:tc>
      </w:tr>
      <w:tr w:rsidR="00E96D53" w:rsidRPr="0018197E" w14:paraId="69A3F632" w14:textId="77777777" w:rsidTr="004A0FCA">
        <w:trPr>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5D0ED7E5"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Status:</w:t>
            </w:r>
          </w:p>
        </w:tc>
        <w:tc>
          <w:tcPr>
            <w:tcW w:w="7230" w:type="dxa"/>
          </w:tcPr>
          <w:p w14:paraId="1D7D43EF" w14:textId="77777777" w:rsidR="00E96D53" w:rsidRPr="00F04325" w:rsidRDefault="00E96D53" w:rsidP="009D2793">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Final</w:t>
            </w:r>
          </w:p>
        </w:tc>
      </w:tr>
      <w:tr w:rsidR="00E96D53" w:rsidRPr="0018197E" w14:paraId="663024E5" w14:textId="77777777" w:rsidTr="004A0FCA">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11" w:type="dxa"/>
          </w:tcPr>
          <w:p w14:paraId="5228DC37"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Review Frequency:</w:t>
            </w:r>
          </w:p>
        </w:tc>
        <w:tc>
          <w:tcPr>
            <w:tcW w:w="7230" w:type="dxa"/>
          </w:tcPr>
          <w:p w14:paraId="04951415" w14:textId="77777777" w:rsidR="00E96D53" w:rsidRPr="00F04325" w:rsidRDefault="00E96D53" w:rsidP="009D2793">
            <w:pPr>
              <w:ind w:right="-694"/>
              <w:jc w:val="both"/>
              <w:cnfStyle w:val="000000100000" w:firstRow="0" w:lastRow="0" w:firstColumn="0" w:lastColumn="0" w:oddVBand="0" w:evenVBand="0" w:oddHBand="1" w:evenHBand="0" w:firstRowFirstColumn="0" w:firstRowLastColumn="0" w:lastRowFirstColumn="0" w:lastRowLastColumn="0"/>
              <w:rPr>
                <w:rFonts w:ascii="Arial" w:hAnsi="Arial" w:cs="Arial"/>
                <w:color w:val="002060"/>
              </w:rPr>
            </w:pPr>
            <w:r w:rsidRPr="00F04325">
              <w:rPr>
                <w:rFonts w:ascii="Arial" w:hAnsi="Arial" w:cs="Arial"/>
                <w:color w:val="002060"/>
              </w:rPr>
              <w:t xml:space="preserve">Annually </w:t>
            </w:r>
          </w:p>
        </w:tc>
      </w:tr>
      <w:tr w:rsidR="00E96D53" w:rsidRPr="0018197E" w14:paraId="73BC259F" w14:textId="77777777" w:rsidTr="004A0FCA">
        <w:tc>
          <w:tcPr>
            <w:cnfStyle w:val="001000000000" w:firstRow="0" w:lastRow="0" w:firstColumn="1" w:lastColumn="0" w:oddVBand="0" w:evenVBand="0" w:oddHBand="0" w:evenHBand="0" w:firstRowFirstColumn="0" w:firstRowLastColumn="0" w:lastRowFirstColumn="0" w:lastRowLastColumn="0"/>
            <w:tcW w:w="2111" w:type="dxa"/>
          </w:tcPr>
          <w:p w14:paraId="53896D1E" w14:textId="77777777" w:rsidR="00E96D53" w:rsidRPr="00F04325" w:rsidRDefault="00E96D53" w:rsidP="009D2793">
            <w:pPr>
              <w:ind w:right="-694"/>
              <w:jc w:val="both"/>
              <w:rPr>
                <w:rFonts w:ascii="Arial" w:hAnsi="Arial" w:cs="Arial"/>
                <w:color w:val="002060"/>
              </w:rPr>
            </w:pPr>
            <w:r w:rsidRPr="00F04325">
              <w:rPr>
                <w:rFonts w:ascii="Arial" w:hAnsi="Arial" w:cs="Arial"/>
                <w:color w:val="002060"/>
              </w:rPr>
              <w:t>Consultation:</w:t>
            </w:r>
          </w:p>
        </w:tc>
        <w:tc>
          <w:tcPr>
            <w:tcW w:w="7230" w:type="dxa"/>
          </w:tcPr>
          <w:p w14:paraId="5A2BE945" w14:textId="77777777" w:rsidR="00E96D53" w:rsidRPr="00F04325" w:rsidRDefault="00E96D53" w:rsidP="009D2793">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This document was sent out for consultation to the following:</w:t>
            </w:r>
          </w:p>
          <w:p w14:paraId="61A0DFF2" w14:textId="77777777" w:rsidR="00E96D53" w:rsidRPr="00F04325" w:rsidRDefault="00E96D53" w:rsidP="009D2793">
            <w:pPr>
              <w:ind w:right="-694"/>
              <w:jc w:val="both"/>
              <w:cnfStyle w:val="000000000000" w:firstRow="0" w:lastRow="0" w:firstColumn="0" w:lastColumn="0" w:oddVBand="0" w:evenVBand="0" w:oddHBand="0" w:evenHBand="0" w:firstRowFirstColumn="0" w:firstRowLastColumn="0" w:lastRowFirstColumn="0" w:lastRowLastColumn="0"/>
              <w:rPr>
                <w:rFonts w:ascii="Arial" w:hAnsi="Arial" w:cs="Arial"/>
                <w:color w:val="002060"/>
              </w:rPr>
            </w:pPr>
            <w:r w:rsidRPr="00F04325">
              <w:rPr>
                <w:rFonts w:ascii="Arial" w:hAnsi="Arial" w:cs="Arial"/>
                <w:color w:val="002060"/>
              </w:rPr>
              <w:t>QMSE, Trade Unions, JCF, Faculty Management Teams, PS Lead Team</w:t>
            </w:r>
          </w:p>
        </w:tc>
      </w:tr>
    </w:tbl>
    <w:p w14:paraId="2B98F540" w14:textId="77777777" w:rsidR="003860F0" w:rsidRDefault="003860F0" w:rsidP="00303F91">
      <w:pPr>
        <w:spacing w:after="0" w:line="240" w:lineRule="auto"/>
        <w:rPr>
          <w:rFonts w:ascii="Arial" w:hAnsi="Arial" w:cs="Arial"/>
          <w:b/>
          <w:sz w:val="16"/>
          <w:szCs w:val="16"/>
        </w:rPr>
      </w:pPr>
    </w:p>
    <w:p w14:paraId="288D817C" w14:textId="77777777" w:rsidR="00E96D53" w:rsidRDefault="00E96D53" w:rsidP="003860F0">
      <w:pPr>
        <w:spacing w:after="0" w:line="240" w:lineRule="auto"/>
        <w:jc w:val="center"/>
        <w:rPr>
          <w:rFonts w:ascii="Arial" w:hAnsi="Arial" w:cs="Arial"/>
          <w:b/>
          <w:color w:val="002060"/>
          <w:sz w:val="28"/>
          <w:szCs w:val="28"/>
        </w:rPr>
      </w:pPr>
    </w:p>
    <w:p w14:paraId="6F13D37C" w14:textId="7FDBF73E" w:rsidR="00E96D53" w:rsidRDefault="00E96D53">
      <w:pPr>
        <w:rPr>
          <w:rFonts w:asciiTheme="minorBidi" w:hAnsiTheme="minorBidi"/>
        </w:rPr>
      </w:pPr>
      <w:r>
        <w:rPr>
          <w:rFonts w:asciiTheme="minorBidi" w:hAnsiTheme="minorBidi"/>
        </w:rPr>
        <w:br w:type="page"/>
      </w:r>
    </w:p>
    <w:p w14:paraId="34A8F05F" w14:textId="77777777" w:rsidR="00C35DC7" w:rsidRPr="00F81314" w:rsidRDefault="00C35DC7" w:rsidP="008B0D1D">
      <w:pPr>
        <w:autoSpaceDE w:val="0"/>
        <w:autoSpaceDN w:val="0"/>
        <w:adjustRightInd w:val="0"/>
        <w:spacing w:before="5" w:after="0" w:line="150" w:lineRule="exact"/>
        <w:ind w:hanging="720"/>
        <w:rPr>
          <w:rFonts w:asciiTheme="minorBidi" w:hAnsiTheme="minorBidi"/>
        </w:rPr>
      </w:pPr>
    </w:p>
    <w:p w14:paraId="66A51C67" w14:textId="77777777" w:rsidR="00657CF9" w:rsidRPr="009635D5" w:rsidRDefault="00657CF9" w:rsidP="00303F91">
      <w:pPr>
        <w:pStyle w:val="QMChapterTitle"/>
        <w:ind w:hanging="720"/>
        <w:rPr>
          <w:color w:val="002060"/>
          <w:szCs w:val="28"/>
        </w:rPr>
      </w:pPr>
      <w:r w:rsidRPr="009635D5">
        <w:rPr>
          <w:color w:val="002060"/>
          <w:szCs w:val="28"/>
        </w:rPr>
        <w:t xml:space="preserve">1. </w:t>
      </w:r>
      <w:r w:rsidRPr="009635D5">
        <w:rPr>
          <w:color w:val="002060"/>
          <w:szCs w:val="28"/>
        </w:rPr>
        <w:tab/>
        <w:t>Policy</w:t>
      </w:r>
    </w:p>
    <w:p w14:paraId="673F8C08" w14:textId="77777777" w:rsidR="00657CF9" w:rsidRPr="009635D5" w:rsidRDefault="00657CF9" w:rsidP="00303F91">
      <w:pPr>
        <w:spacing w:after="0" w:line="240" w:lineRule="auto"/>
        <w:ind w:left="0" w:firstLine="0"/>
        <w:jc w:val="both"/>
        <w:rPr>
          <w:rFonts w:ascii="Arial" w:hAnsi="Arial" w:cs="Arial"/>
        </w:rPr>
      </w:pPr>
    </w:p>
    <w:p w14:paraId="0BEC0F56" w14:textId="290FCAA6" w:rsidR="00657CF9" w:rsidRPr="009635D5" w:rsidRDefault="00657CF9" w:rsidP="00303F91">
      <w:pPr>
        <w:numPr>
          <w:ilvl w:val="1"/>
          <w:numId w:val="5"/>
        </w:numPr>
        <w:spacing w:line="240" w:lineRule="auto"/>
        <w:jc w:val="both"/>
        <w:rPr>
          <w:rFonts w:ascii="Arial" w:hAnsi="Arial" w:cs="Arial"/>
        </w:rPr>
      </w:pPr>
      <w:r w:rsidRPr="009635D5">
        <w:rPr>
          <w:rFonts w:ascii="Arial" w:hAnsi="Arial" w:cs="Arial"/>
        </w:rPr>
        <w:t xml:space="preserve">This policy and procedure identifies </w:t>
      </w:r>
      <w:r w:rsidR="00277CAD" w:rsidRPr="009635D5">
        <w:rPr>
          <w:rFonts w:ascii="Arial" w:hAnsi="Arial" w:cs="Arial"/>
        </w:rPr>
        <w:t>how issues of capability should be managed</w:t>
      </w:r>
      <w:r w:rsidR="009608DF" w:rsidRPr="009635D5">
        <w:rPr>
          <w:rFonts w:ascii="Arial" w:hAnsi="Arial" w:cs="Arial"/>
        </w:rPr>
        <w:t xml:space="preserve"> </w:t>
      </w:r>
      <w:r w:rsidR="00277CAD" w:rsidRPr="009635D5">
        <w:rPr>
          <w:rFonts w:ascii="Arial" w:hAnsi="Arial" w:cs="Arial"/>
        </w:rPr>
        <w:t xml:space="preserve">for </w:t>
      </w:r>
      <w:r w:rsidRPr="009635D5">
        <w:rPr>
          <w:rFonts w:ascii="Arial" w:hAnsi="Arial" w:cs="Arial"/>
        </w:rPr>
        <w:t xml:space="preserve">Queen Mary University of London (QMUL) employees. The policy is designed to </w:t>
      </w:r>
      <w:r w:rsidR="002E63EE" w:rsidRPr="009635D5">
        <w:rPr>
          <w:rFonts w:ascii="Arial" w:hAnsi="Arial" w:cs="Arial"/>
        </w:rPr>
        <w:t xml:space="preserve">support, </w:t>
      </w:r>
      <w:r w:rsidRPr="009635D5">
        <w:rPr>
          <w:rFonts w:ascii="Arial" w:hAnsi="Arial" w:cs="Arial"/>
        </w:rPr>
        <w:t xml:space="preserve">encourage and promote </w:t>
      </w:r>
      <w:r w:rsidR="00136B25" w:rsidRPr="009635D5">
        <w:rPr>
          <w:rFonts w:ascii="Arial" w:hAnsi="Arial" w:cs="Arial"/>
        </w:rPr>
        <w:t>capability</w:t>
      </w:r>
      <w:r w:rsidR="00FA5BC2" w:rsidRPr="009635D5">
        <w:rPr>
          <w:rFonts w:ascii="Arial" w:hAnsi="Arial" w:cs="Arial"/>
        </w:rPr>
        <w:t xml:space="preserve"> </w:t>
      </w:r>
      <w:r w:rsidRPr="009635D5">
        <w:rPr>
          <w:rFonts w:ascii="Arial" w:hAnsi="Arial" w:cs="Arial"/>
        </w:rPr>
        <w:t xml:space="preserve">in a transparent, fair and responsible manner. </w:t>
      </w:r>
      <w:bookmarkStart w:id="1" w:name="OLE_LINK2"/>
      <w:bookmarkStart w:id="2" w:name="OLE_LINK3"/>
    </w:p>
    <w:bookmarkEnd w:id="1"/>
    <w:bookmarkEnd w:id="2"/>
    <w:p w14:paraId="7A151674" w14:textId="4E860EEB" w:rsidR="00157464" w:rsidRPr="009635D5" w:rsidRDefault="00157464" w:rsidP="00303F91">
      <w:pPr>
        <w:numPr>
          <w:ilvl w:val="1"/>
          <w:numId w:val="5"/>
        </w:numPr>
        <w:spacing w:line="240" w:lineRule="auto"/>
        <w:jc w:val="both"/>
        <w:rPr>
          <w:rFonts w:ascii="Arial" w:hAnsi="Arial" w:cs="Arial"/>
        </w:rPr>
      </w:pPr>
      <w:r w:rsidRPr="009635D5">
        <w:rPr>
          <w:rFonts w:ascii="Arial" w:hAnsi="Arial" w:cs="Arial"/>
        </w:rPr>
        <w:t xml:space="preserve">Capability covers the employee’s </w:t>
      </w:r>
      <w:r w:rsidRPr="009635D5">
        <w:rPr>
          <w:rFonts w:ascii="Arial" w:hAnsi="Arial" w:cs="Arial"/>
          <w:i/>
        </w:rPr>
        <w:t>ability</w:t>
      </w:r>
      <w:r w:rsidRPr="009635D5">
        <w:rPr>
          <w:rFonts w:ascii="Arial" w:hAnsi="Arial" w:cs="Arial"/>
        </w:rPr>
        <w:t xml:space="preserve"> to do the job and unlike misconduct does not depend on any “fault” on the part of the employee. If there are issues with an employee’s </w:t>
      </w:r>
      <w:r w:rsidRPr="009635D5">
        <w:rPr>
          <w:rFonts w:ascii="Arial" w:hAnsi="Arial" w:cs="Arial"/>
          <w:i/>
        </w:rPr>
        <w:t xml:space="preserve">ability </w:t>
      </w:r>
      <w:r w:rsidRPr="009635D5">
        <w:rPr>
          <w:rFonts w:ascii="Arial" w:hAnsi="Arial" w:cs="Arial"/>
        </w:rPr>
        <w:t xml:space="preserve">to do the job then this </w:t>
      </w:r>
      <w:r w:rsidR="0076490C" w:rsidRPr="009635D5">
        <w:rPr>
          <w:rFonts w:ascii="Arial" w:hAnsi="Arial" w:cs="Arial"/>
        </w:rPr>
        <w:t>policy should be used.  Where potential incapability is caused by ill-</w:t>
      </w:r>
      <w:r w:rsidR="00ED454B">
        <w:rPr>
          <w:rFonts w:ascii="Arial" w:hAnsi="Arial" w:cs="Arial"/>
        </w:rPr>
        <w:t>health then the Attendance P</w:t>
      </w:r>
      <w:r w:rsidR="0076490C" w:rsidRPr="009635D5">
        <w:rPr>
          <w:rFonts w:ascii="Arial" w:hAnsi="Arial" w:cs="Arial"/>
        </w:rPr>
        <w:t>olicy</w:t>
      </w:r>
      <w:r w:rsidR="00ED454B">
        <w:rPr>
          <w:rFonts w:ascii="Arial" w:hAnsi="Arial" w:cs="Arial"/>
        </w:rPr>
        <w:t xml:space="preserve"> and Procedure</w:t>
      </w:r>
      <w:r w:rsidR="0076490C" w:rsidRPr="009635D5">
        <w:rPr>
          <w:rFonts w:ascii="Arial" w:hAnsi="Arial" w:cs="Arial"/>
        </w:rPr>
        <w:t xml:space="preserve"> should be used.</w:t>
      </w:r>
    </w:p>
    <w:p w14:paraId="160B5388" w14:textId="003CF6A5" w:rsidR="00657CF9" w:rsidRPr="009635D5" w:rsidRDefault="00657CF9" w:rsidP="00303F91">
      <w:pPr>
        <w:numPr>
          <w:ilvl w:val="1"/>
          <w:numId w:val="5"/>
        </w:numPr>
        <w:spacing w:line="240" w:lineRule="auto"/>
        <w:jc w:val="both"/>
        <w:rPr>
          <w:rFonts w:ascii="Arial" w:hAnsi="Arial" w:cs="Arial"/>
        </w:rPr>
      </w:pPr>
      <w:r w:rsidRPr="009635D5">
        <w:rPr>
          <w:rFonts w:ascii="Arial" w:hAnsi="Arial" w:cs="Arial"/>
        </w:rPr>
        <w:t xml:space="preserve">QMUL will ensure that the policy and the procedures are carried out in a non-discriminatory manner, taking account of individual circumstances </w:t>
      </w:r>
      <w:r w:rsidR="00423A95" w:rsidRPr="009635D5">
        <w:rPr>
          <w:rFonts w:ascii="Arial" w:hAnsi="Arial" w:cs="Arial"/>
        </w:rPr>
        <w:t xml:space="preserve">and respecting confidentiality. </w:t>
      </w:r>
      <w:r w:rsidRPr="009635D5">
        <w:rPr>
          <w:rFonts w:ascii="Arial" w:hAnsi="Arial" w:cs="Arial"/>
        </w:rPr>
        <w:t>The policy will be implemented in accordance with the principles of natural ju</w:t>
      </w:r>
      <w:r w:rsidR="00303F91" w:rsidRPr="009635D5">
        <w:rPr>
          <w:rFonts w:ascii="Arial" w:hAnsi="Arial" w:cs="Arial"/>
        </w:rPr>
        <w:t>stice and QMUL’s statements on Equality and Diversity, Health and S</w:t>
      </w:r>
      <w:r w:rsidRPr="009635D5">
        <w:rPr>
          <w:rFonts w:ascii="Arial" w:hAnsi="Arial" w:cs="Arial"/>
        </w:rPr>
        <w:t>afety and other relevant policies and legislation in force at the time.</w:t>
      </w:r>
    </w:p>
    <w:p w14:paraId="4B9057C1" w14:textId="3CE84494" w:rsidR="00657CF9" w:rsidRPr="00CB7C73" w:rsidRDefault="00657CF9" w:rsidP="00CB7C73">
      <w:pPr>
        <w:pStyle w:val="ListParagraph"/>
        <w:numPr>
          <w:ilvl w:val="1"/>
          <w:numId w:val="5"/>
        </w:numPr>
        <w:spacing w:line="240" w:lineRule="auto"/>
        <w:jc w:val="both"/>
        <w:rPr>
          <w:rFonts w:ascii="Arial" w:hAnsi="Arial" w:cs="Arial"/>
        </w:rPr>
      </w:pPr>
      <w:r w:rsidRPr="00CB7C73">
        <w:rPr>
          <w:rFonts w:ascii="Arial" w:hAnsi="Arial" w:cs="Arial"/>
        </w:rPr>
        <w:t>Line managers are responsible for managing c</w:t>
      </w:r>
      <w:r w:rsidR="007E09C4" w:rsidRPr="00CB7C73">
        <w:rPr>
          <w:rFonts w:ascii="Arial" w:hAnsi="Arial" w:cs="Arial"/>
        </w:rPr>
        <w:t>apability</w:t>
      </w:r>
      <w:r w:rsidRPr="00CB7C73">
        <w:rPr>
          <w:rFonts w:ascii="Arial" w:hAnsi="Arial" w:cs="Arial"/>
        </w:rPr>
        <w:t xml:space="preserve"> issues on a day to day basis and should be competent in managing them in an effective and sensitive way, taking advice from Human Resources (HR) as necessary.  Minor issues will normally be dealt with informally, with HR consulted on formal complaints.</w:t>
      </w:r>
    </w:p>
    <w:p w14:paraId="0C51E5C4" w14:textId="77777777" w:rsidR="00CB7C73" w:rsidRPr="00CB7C73" w:rsidRDefault="00CB7C73" w:rsidP="00CB7C73">
      <w:pPr>
        <w:pStyle w:val="ListParagraph"/>
        <w:spacing w:line="240" w:lineRule="auto"/>
        <w:ind w:firstLine="0"/>
        <w:jc w:val="both"/>
        <w:rPr>
          <w:rFonts w:ascii="Arial" w:hAnsi="Arial" w:cs="Arial"/>
        </w:rPr>
      </w:pPr>
    </w:p>
    <w:p w14:paraId="7B836EA9" w14:textId="77777777" w:rsidR="00657CF9" w:rsidRPr="009635D5" w:rsidRDefault="00657CF9" w:rsidP="00303F91">
      <w:pPr>
        <w:pStyle w:val="QMChapterTitle"/>
        <w:ind w:hanging="720"/>
        <w:rPr>
          <w:color w:val="002060"/>
          <w:szCs w:val="28"/>
        </w:rPr>
      </w:pPr>
      <w:r w:rsidRPr="009635D5">
        <w:rPr>
          <w:color w:val="002060"/>
          <w:szCs w:val="28"/>
        </w:rPr>
        <w:t>2.</w:t>
      </w:r>
      <w:r w:rsidRPr="009635D5">
        <w:rPr>
          <w:color w:val="002060"/>
          <w:szCs w:val="28"/>
        </w:rPr>
        <w:tab/>
        <w:t>Scope</w:t>
      </w:r>
    </w:p>
    <w:p w14:paraId="7C394AA4" w14:textId="77777777" w:rsidR="002379C1" w:rsidRPr="009635D5" w:rsidRDefault="002379C1" w:rsidP="00303F91">
      <w:pPr>
        <w:spacing w:line="240" w:lineRule="auto"/>
        <w:ind w:hanging="720"/>
        <w:jc w:val="both"/>
        <w:rPr>
          <w:rFonts w:ascii="Arial" w:hAnsi="Arial" w:cs="Arial"/>
          <w:color w:val="002060"/>
        </w:rPr>
      </w:pPr>
    </w:p>
    <w:p w14:paraId="008039C8" w14:textId="454A56E0" w:rsidR="00B4512E" w:rsidRPr="008727FE" w:rsidRDefault="00657CF9" w:rsidP="00D16483">
      <w:pPr>
        <w:spacing w:line="240" w:lineRule="auto"/>
        <w:ind w:hanging="720"/>
        <w:jc w:val="both"/>
        <w:rPr>
          <w:rFonts w:ascii="Arial" w:hAnsi="Arial" w:cs="Arial"/>
        </w:rPr>
      </w:pPr>
      <w:r w:rsidRPr="009635D5">
        <w:rPr>
          <w:rFonts w:ascii="Arial" w:hAnsi="Arial" w:cs="Arial"/>
        </w:rPr>
        <w:t>2.1</w:t>
      </w:r>
      <w:r w:rsidRPr="009635D5">
        <w:rPr>
          <w:rFonts w:ascii="Arial" w:hAnsi="Arial" w:cs="Arial"/>
        </w:rPr>
        <w:tab/>
        <w:t>This covers all employees who are employed by QMUL who have successfully completed their relevant probationary period, whether working full time or part-time, or on fixed term or permanent contracts. Any c</w:t>
      </w:r>
      <w:r w:rsidR="007E09C4" w:rsidRPr="009635D5">
        <w:rPr>
          <w:rFonts w:ascii="Arial" w:hAnsi="Arial" w:cs="Arial"/>
        </w:rPr>
        <w:t>apability</w:t>
      </w:r>
      <w:r w:rsidRPr="009635D5">
        <w:rPr>
          <w:rFonts w:ascii="Arial" w:hAnsi="Arial" w:cs="Arial"/>
        </w:rPr>
        <w:t xml:space="preserve"> issues which arise during </w:t>
      </w:r>
      <w:r w:rsidR="00ED454B">
        <w:rPr>
          <w:rFonts w:ascii="Arial" w:hAnsi="Arial" w:cs="Arial"/>
        </w:rPr>
        <w:t xml:space="preserve">an </w:t>
      </w:r>
      <w:r w:rsidR="001B01AD" w:rsidRPr="009635D5">
        <w:rPr>
          <w:rFonts w:ascii="Arial" w:hAnsi="Arial" w:cs="Arial"/>
        </w:rPr>
        <w:t>employee’s</w:t>
      </w:r>
      <w:r w:rsidRPr="009635D5">
        <w:rPr>
          <w:rFonts w:ascii="Arial" w:hAnsi="Arial" w:cs="Arial"/>
        </w:rPr>
        <w:t xml:space="preserve"> probationary period </w:t>
      </w:r>
      <w:r w:rsidR="002E63EE" w:rsidRPr="009635D5">
        <w:rPr>
          <w:rFonts w:ascii="Arial" w:hAnsi="Arial" w:cs="Arial"/>
        </w:rPr>
        <w:t>should</w:t>
      </w:r>
      <w:r w:rsidRPr="009635D5">
        <w:rPr>
          <w:rFonts w:ascii="Arial" w:hAnsi="Arial" w:cs="Arial"/>
        </w:rPr>
        <w:t xml:space="preserve"> be addressed through the separate Probation Policy.</w:t>
      </w:r>
      <w:r w:rsidR="00B4512E">
        <w:rPr>
          <w:rFonts w:ascii="Arial" w:hAnsi="Arial" w:cs="Arial"/>
        </w:rPr>
        <w:t xml:space="preserve"> </w:t>
      </w:r>
    </w:p>
    <w:p w14:paraId="499312FB" w14:textId="4FE8F381" w:rsidR="005901A2" w:rsidRPr="00B4512E" w:rsidRDefault="008727FE" w:rsidP="00D16483">
      <w:pPr>
        <w:spacing w:line="240" w:lineRule="auto"/>
        <w:ind w:hanging="720"/>
        <w:jc w:val="both"/>
        <w:rPr>
          <w:rFonts w:ascii="Arial" w:hAnsi="Arial" w:cs="Arial"/>
        </w:rPr>
      </w:pPr>
      <w:r>
        <w:rPr>
          <w:rFonts w:ascii="Arial" w:hAnsi="Arial" w:cs="Arial"/>
          <w:lang w:val="en-US"/>
        </w:rPr>
        <w:t>2.2</w:t>
      </w:r>
      <w:r w:rsidR="005901A2">
        <w:rPr>
          <w:rFonts w:ascii="Arial" w:hAnsi="Arial" w:cs="Arial"/>
          <w:lang w:val="en-US"/>
        </w:rPr>
        <w:tab/>
        <w:t xml:space="preserve">Records kept in the course of QMUL’s performance management schemes may be used to provide background and evidence for issues raised under this policy with the exception of QMPAS2 which is explicit that it will not be linked to other procedures. </w:t>
      </w:r>
    </w:p>
    <w:p w14:paraId="71B72D06" w14:textId="77777777" w:rsidR="00303F91" w:rsidRPr="009635D5" w:rsidRDefault="00303F91" w:rsidP="00D16483">
      <w:pPr>
        <w:spacing w:line="240" w:lineRule="auto"/>
        <w:ind w:hanging="720"/>
        <w:jc w:val="both"/>
        <w:rPr>
          <w:rFonts w:ascii="Arial" w:hAnsi="Arial" w:cs="Arial"/>
        </w:rPr>
      </w:pPr>
    </w:p>
    <w:p w14:paraId="765BE02F" w14:textId="77777777" w:rsidR="00657CF9" w:rsidRPr="009635D5" w:rsidRDefault="00657CF9" w:rsidP="00D16483">
      <w:pPr>
        <w:pStyle w:val="QMChapterTitle"/>
        <w:ind w:hanging="720"/>
        <w:rPr>
          <w:color w:val="002060"/>
          <w:szCs w:val="28"/>
        </w:rPr>
      </w:pPr>
      <w:r w:rsidRPr="009635D5">
        <w:rPr>
          <w:color w:val="002060"/>
          <w:szCs w:val="28"/>
        </w:rPr>
        <w:t>3.</w:t>
      </w:r>
      <w:r w:rsidRPr="009635D5">
        <w:rPr>
          <w:color w:val="002060"/>
          <w:szCs w:val="28"/>
        </w:rPr>
        <w:tab/>
        <w:t>General Principles</w:t>
      </w:r>
    </w:p>
    <w:p w14:paraId="3DB474DE" w14:textId="2547C0A0" w:rsidR="00657CF9" w:rsidRPr="009635D5" w:rsidRDefault="00657CF9" w:rsidP="00D16483">
      <w:pPr>
        <w:tabs>
          <w:tab w:val="left" w:pos="792"/>
          <w:tab w:val="left" w:pos="936"/>
        </w:tabs>
        <w:spacing w:before="282" w:line="240" w:lineRule="auto"/>
        <w:ind w:left="720" w:right="288" w:hanging="720"/>
        <w:jc w:val="both"/>
        <w:textAlignment w:val="baseline"/>
        <w:rPr>
          <w:rFonts w:ascii="Arial" w:hAnsi="Arial" w:cs="Arial"/>
        </w:rPr>
      </w:pPr>
      <w:r w:rsidRPr="009635D5">
        <w:rPr>
          <w:rFonts w:ascii="Arial" w:hAnsi="Arial" w:cs="Arial"/>
        </w:rPr>
        <w:t>3.1</w:t>
      </w:r>
      <w:r w:rsidRPr="009635D5">
        <w:rPr>
          <w:rFonts w:ascii="Arial" w:hAnsi="Arial" w:cs="Arial"/>
        </w:rPr>
        <w:tab/>
        <w:t xml:space="preserve">The principles of natural justice underpin this </w:t>
      </w:r>
      <w:r w:rsidR="007E09C4" w:rsidRPr="009635D5">
        <w:rPr>
          <w:rFonts w:ascii="Arial" w:hAnsi="Arial" w:cs="Arial"/>
        </w:rPr>
        <w:t>Capability</w:t>
      </w:r>
      <w:r w:rsidRPr="009635D5">
        <w:rPr>
          <w:rFonts w:ascii="Arial" w:hAnsi="Arial" w:cs="Arial"/>
        </w:rPr>
        <w:t xml:space="preserve"> Policy. All those involved in </w:t>
      </w:r>
      <w:r w:rsidR="007E09C4" w:rsidRPr="009635D5">
        <w:rPr>
          <w:rFonts w:ascii="Arial" w:hAnsi="Arial" w:cs="Arial"/>
        </w:rPr>
        <w:t>capability</w:t>
      </w:r>
      <w:r w:rsidRPr="009635D5">
        <w:rPr>
          <w:rFonts w:ascii="Arial" w:hAnsi="Arial" w:cs="Arial"/>
        </w:rPr>
        <w:t xml:space="preserve"> action must act in good faith. </w:t>
      </w:r>
    </w:p>
    <w:p w14:paraId="4EF443FC" w14:textId="4A1687A0" w:rsidR="00157464" w:rsidRPr="009635D5" w:rsidRDefault="00657CF9" w:rsidP="00D16483">
      <w:pPr>
        <w:tabs>
          <w:tab w:val="left" w:pos="792"/>
          <w:tab w:val="left" w:pos="936"/>
        </w:tabs>
        <w:spacing w:before="282" w:line="240" w:lineRule="auto"/>
        <w:ind w:left="720" w:right="288" w:hanging="720"/>
        <w:jc w:val="both"/>
        <w:textAlignment w:val="baseline"/>
        <w:rPr>
          <w:rFonts w:ascii="Arial" w:hAnsi="Arial" w:cs="Arial"/>
        </w:rPr>
      </w:pPr>
      <w:r w:rsidRPr="009635D5">
        <w:rPr>
          <w:rFonts w:ascii="Arial" w:hAnsi="Arial" w:cs="Arial"/>
        </w:rPr>
        <w:t>3.</w:t>
      </w:r>
      <w:r w:rsidR="00A713CF" w:rsidRPr="009635D5">
        <w:rPr>
          <w:rFonts w:ascii="Arial" w:hAnsi="Arial" w:cs="Arial"/>
        </w:rPr>
        <w:t>2</w:t>
      </w:r>
      <w:r w:rsidRPr="009635D5">
        <w:rPr>
          <w:rFonts w:ascii="Arial" w:hAnsi="Arial" w:cs="Arial"/>
        </w:rPr>
        <w:tab/>
      </w:r>
      <w:r w:rsidR="00157464" w:rsidRPr="009635D5">
        <w:rPr>
          <w:rFonts w:ascii="Arial" w:hAnsi="Arial" w:cs="Arial"/>
        </w:rPr>
        <w:t xml:space="preserve">Where possible, any concerns </w:t>
      </w:r>
      <w:r w:rsidR="009D2793">
        <w:rPr>
          <w:rFonts w:ascii="Arial" w:hAnsi="Arial" w:cs="Arial"/>
        </w:rPr>
        <w:t xml:space="preserve">about employees’ ability to carry out their duties </w:t>
      </w:r>
      <w:r w:rsidR="00157464" w:rsidRPr="009635D5">
        <w:rPr>
          <w:rFonts w:ascii="Arial" w:hAnsi="Arial" w:cs="Arial"/>
        </w:rPr>
        <w:t xml:space="preserve">should be dealt with as early as possible and informally. </w:t>
      </w:r>
    </w:p>
    <w:p w14:paraId="0BE10480" w14:textId="09DA0D04" w:rsidR="00532BFB" w:rsidRPr="009635D5" w:rsidRDefault="00157464" w:rsidP="00D16483">
      <w:pPr>
        <w:tabs>
          <w:tab w:val="left" w:pos="792"/>
          <w:tab w:val="left" w:pos="936"/>
        </w:tabs>
        <w:spacing w:before="282" w:line="240" w:lineRule="auto"/>
        <w:ind w:left="720" w:right="288" w:hanging="720"/>
        <w:jc w:val="both"/>
        <w:textAlignment w:val="baseline"/>
        <w:rPr>
          <w:rFonts w:ascii="Arial" w:hAnsi="Arial" w:cs="Arial"/>
        </w:rPr>
      </w:pPr>
      <w:r w:rsidRPr="009635D5">
        <w:rPr>
          <w:rFonts w:ascii="Arial" w:hAnsi="Arial" w:cs="Arial"/>
        </w:rPr>
        <w:lastRenderedPageBreak/>
        <w:t>3.3</w:t>
      </w:r>
      <w:r w:rsidRPr="009635D5">
        <w:rPr>
          <w:rFonts w:ascii="Arial" w:hAnsi="Arial" w:cs="Arial"/>
        </w:rPr>
        <w:tab/>
      </w:r>
      <w:r w:rsidR="00532BFB" w:rsidRPr="009635D5">
        <w:rPr>
          <w:rFonts w:ascii="Arial" w:hAnsi="Arial" w:cs="Arial"/>
        </w:rPr>
        <w:t>QMUL’s capability policy is primarily to help, encourage and provide support for those employees wh</w:t>
      </w:r>
      <w:r w:rsidR="00F71670" w:rsidRPr="009635D5">
        <w:rPr>
          <w:rFonts w:ascii="Arial" w:hAnsi="Arial" w:cs="Arial"/>
        </w:rPr>
        <w:t xml:space="preserve">ose ability to carry out their job raises concerns. </w:t>
      </w:r>
    </w:p>
    <w:p w14:paraId="52764FD5" w14:textId="77777777" w:rsidR="00657CF9" w:rsidRPr="009635D5" w:rsidRDefault="00657CF9" w:rsidP="00D16483">
      <w:pPr>
        <w:tabs>
          <w:tab w:val="left" w:pos="864"/>
          <w:tab w:val="left" w:pos="1440"/>
        </w:tabs>
        <w:spacing w:after="0" w:line="240" w:lineRule="auto"/>
        <w:ind w:left="720" w:right="215" w:hanging="720"/>
        <w:jc w:val="both"/>
        <w:textAlignment w:val="baseline"/>
        <w:rPr>
          <w:rFonts w:ascii="Arial" w:eastAsia="Arial" w:hAnsi="Arial" w:cs="Arial"/>
        </w:rPr>
      </w:pPr>
      <w:r w:rsidRPr="009635D5">
        <w:rPr>
          <w:rFonts w:ascii="Arial" w:eastAsia="Arial" w:hAnsi="Arial" w:cs="Arial"/>
        </w:rPr>
        <w:t>3.</w:t>
      </w:r>
      <w:r w:rsidR="00157464" w:rsidRPr="009635D5">
        <w:rPr>
          <w:rFonts w:ascii="Arial" w:eastAsia="Arial" w:hAnsi="Arial" w:cs="Arial"/>
        </w:rPr>
        <w:t>4</w:t>
      </w:r>
      <w:r w:rsidRPr="009635D5">
        <w:rPr>
          <w:rFonts w:ascii="Arial" w:eastAsia="Arial" w:hAnsi="Arial" w:cs="Arial"/>
        </w:rPr>
        <w:tab/>
        <w:t>Employees have the right to be accompanied by a trade union representative or work colleague at all formal stages of the procedure including investigation meetings.</w:t>
      </w:r>
    </w:p>
    <w:p w14:paraId="1FE17419" w14:textId="77777777" w:rsidR="00657CF9" w:rsidRPr="009635D5" w:rsidRDefault="00657CF9" w:rsidP="00D16483">
      <w:pPr>
        <w:tabs>
          <w:tab w:val="left" w:pos="864"/>
          <w:tab w:val="left" w:pos="1440"/>
        </w:tabs>
        <w:spacing w:after="0" w:line="240" w:lineRule="auto"/>
        <w:ind w:left="720" w:right="215" w:hanging="720"/>
        <w:jc w:val="both"/>
        <w:textAlignment w:val="baseline"/>
        <w:rPr>
          <w:rFonts w:ascii="Arial" w:eastAsia="Arial" w:hAnsi="Arial" w:cs="Arial"/>
        </w:rPr>
      </w:pPr>
    </w:p>
    <w:p w14:paraId="272FB521" w14:textId="0B7B54CE" w:rsidR="00657CF9" w:rsidRPr="009635D5" w:rsidRDefault="00657CF9" w:rsidP="00D16483">
      <w:pPr>
        <w:pStyle w:val="ListParagraph"/>
        <w:numPr>
          <w:ilvl w:val="1"/>
          <w:numId w:val="24"/>
        </w:numPr>
        <w:tabs>
          <w:tab w:val="left" w:pos="864"/>
          <w:tab w:val="left" w:pos="1440"/>
        </w:tabs>
        <w:spacing w:after="0" w:line="240" w:lineRule="auto"/>
        <w:ind w:left="709" w:right="578" w:hanging="709"/>
        <w:jc w:val="both"/>
        <w:textAlignment w:val="baseline"/>
        <w:rPr>
          <w:rFonts w:ascii="Arial" w:eastAsia="Arial" w:hAnsi="Arial" w:cs="Arial"/>
        </w:rPr>
      </w:pPr>
      <w:r w:rsidRPr="009635D5">
        <w:rPr>
          <w:rFonts w:ascii="Arial" w:eastAsia="Arial" w:hAnsi="Arial" w:cs="Arial"/>
        </w:rPr>
        <w:t xml:space="preserve">Employees will have the right to appeal at each formal </w:t>
      </w:r>
      <w:r w:rsidR="00904D28">
        <w:rPr>
          <w:rFonts w:ascii="Arial" w:eastAsia="Arial" w:hAnsi="Arial" w:cs="Arial"/>
        </w:rPr>
        <w:t>sanction</w:t>
      </w:r>
      <w:r w:rsidRPr="009635D5">
        <w:rPr>
          <w:rFonts w:ascii="Arial" w:eastAsia="Arial" w:hAnsi="Arial" w:cs="Arial"/>
        </w:rPr>
        <w:t>.</w:t>
      </w:r>
    </w:p>
    <w:p w14:paraId="6C4488DB" w14:textId="5D5DDA64" w:rsidR="00657CF9" w:rsidRPr="009635D5" w:rsidRDefault="00657CF9" w:rsidP="00D16483">
      <w:pPr>
        <w:tabs>
          <w:tab w:val="left" w:pos="792"/>
          <w:tab w:val="left" w:pos="936"/>
        </w:tabs>
        <w:spacing w:before="282" w:line="240" w:lineRule="auto"/>
        <w:ind w:right="288" w:hanging="720"/>
        <w:jc w:val="both"/>
        <w:textAlignment w:val="baseline"/>
        <w:rPr>
          <w:rFonts w:ascii="Arial" w:eastAsia="Arial" w:hAnsi="Arial" w:cs="Arial"/>
        </w:rPr>
      </w:pPr>
      <w:r w:rsidRPr="009635D5">
        <w:rPr>
          <w:rFonts w:ascii="Arial" w:eastAsia="Arial" w:hAnsi="Arial" w:cs="Arial"/>
        </w:rPr>
        <w:t>3.</w:t>
      </w:r>
      <w:r w:rsidR="00157464" w:rsidRPr="009635D5">
        <w:rPr>
          <w:rFonts w:ascii="Arial" w:eastAsia="Arial" w:hAnsi="Arial" w:cs="Arial"/>
        </w:rPr>
        <w:t>6</w:t>
      </w:r>
      <w:r w:rsidRPr="009635D5">
        <w:rPr>
          <w:rFonts w:ascii="Arial" w:eastAsia="Arial" w:hAnsi="Arial" w:cs="Arial"/>
        </w:rPr>
        <w:tab/>
        <w:t>QMUL aims to ensure</w:t>
      </w:r>
      <w:r w:rsidR="009D2793">
        <w:rPr>
          <w:rFonts w:ascii="Arial" w:eastAsia="Arial" w:hAnsi="Arial" w:cs="Arial"/>
        </w:rPr>
        <w:t xml:space="preserve"> that</w:t>
      </w:r>
      <w:r w:rsidRPr="009635D5">
        <w:rPr>
          <w:rFonts w:ascii="Arial" w:eastAsia="Arial" w:hAnsi="Arial" w:cs="Arial"/>
        </w:rPr>
        <w:t>:</w:t>
      </w:r>
    </w:p>
    <w:p w14:paraId="1C43198B" w14:textId="77777777" w:rsidR="00657CF9" w:rsidRPr="009635D5" w:rsidRDefault="002379C1" w:rsidP="00D16483">
      <w:pPr>
        <w:pStyle w:val="ListParagraph"/>
        <w:numPr>
          <w:ilvl w:val="0"/>
          <w:numId w:val="6"/>
        </w:numPr>
        <w:tabs>
          <w:tab w:val="left" w:pos="1843"/>
        </w:tabs>
        <w:spacing w:after="0" w:line="240" w:lineRule="auto"/>
        <w:ind w:left="1276" w:right="144" w:hanging="567"/>
        <w:contextualSpacing w:val="0"/>
        <w:jc w:val="both"/>
        <w:textAlignment w:val="baseline"/>
        <w:rPr>
          <w:rFonts w:ascii="Arial" w:eastAsia="Arial" w:hAnsi="Arial" w:cs="Arial"/>
        </w:rPr>
      </w:pPr>
      <w:r w:rsidRPr="009635D5">
        <w:rPr>
          <w:rFonts w:ascii="Arial" w:eastAsia="Arial" w:hAnsi="Arial" w:cs="Arial"/>
        </w:rPr>
        <w:t>T</w:t>
      </w:r>
      <w:r w:rsidR="00657CF9" w:rsidRPr="009635D5">
        <w:rPr>
          <w:rFonts w:ascii="Arial" w:eastAsia="Arial" w:hAnsi="Arial" w:cs="Arial"/>
        </w:rPr>
        <w:t>he focus is on early resolution by taking informal action to resol</w:t>
      </w:r>
      <w:r w:rsidRPr="009635D5">
        <w:rPr>
          <w:rFonts w:ascii="Arial" w:eastAsia="Arial" w:hAnsi="Arial" w:cs="Arial"/>
        </w:rPr>
        <w:t>ve problems as soon as possible</w:t>
      </w:r>
    </w:p>
    <w:p w14:paraId="5537B732" w14:textId="291E9279" w:rsidR="00657CF9" w:rsidRPr="009635D5" w:rsidRDefault="009D2793" w:rsidP="00D16483">
      <w:pPr>
        <w:pStyle w:val="ListParagraph"/>
        <w:numPr>
          <w:ilvl w:val="0"/>
          <w:numId w:val="6"/>
        </w:numPr>
        <w:tabs>
          <w:tab w:val="left" w:pos="1843"/>
        </w:tabs>
        <w:spacing w:after="0" w:line="240" w:lineRule="auto"/>
        <w:ind w:left="1276" w:right="144" w:hanging="567"/>
        <w:contextualSpacing w:val="0"/>
        <w:jc w:val="both"/>
        <w:textAlignment w:val="baseline"/>
        <w:rPr>
          <w:rFonts w:ascii="Arial" w:eastAsia="Arial" w:hAnsi="Arial" w:cs="Arial"/>
        </w:rPr>
      </w:pPr>
      <w:r>
        <w:rPr>
          <w:rFonts w:ascii="Arial" w:eastAsia="Arial" w:hAnsi="Arial" w:cs="Arial"/>
        </w:rPr>
        <w:t>I</w:t>
      </w:r>
      <w:r w:rsidR="00657CF9" w:rsidRPr="009635D5">
        <w:rPr>
          <w:rFonts w:ascii="Arial" w:hAnsi="Arial" w:cs="Arial"/>
        </w:rPr>
        <w:t>nformal action is regarded as good management practic</w:t>
      </w:r>
      <w:r w:rsidR="002379C1" w:rsidRPr="009635D5">
        <w:rPr>
          <w:rFonts w:ascii="Arial" w:hAnsi="Arial" w:cs="Arial"/>
        </w:rPr>
        <w:t>e</w:t>
      </w:r>
      <w:r w:rsidR="00F71670" w:rsidRPr="009635D5">
        <w:rPr>
          <w:rFonts w:ascii="Arial" w:hAnsi="Arial" w:cs="Arial"/>
        </w:rPr>
        <w:t>,</w:t>
      </w:r>
      <w:r w:rsidR="002379C1" w:rsidRPr="009635D5">
        <w:rPr>
          <w:rFonts w:ascii="Arial" w:hAnsi="Arial" w:cs="Arial"/>
        </w:rPr>
        <w:t xml:space="preserve"> not as a procedure in itself</w:t>
      </w:r>
    </w:p>
    <w:p w14:paraId="557BE0DD" w14:textId="14E5F9CF" w:rsidR="00657CF9" w:rsidRPr="009635D5" w:rsidRDefault="009D2793" w:rsidP="00D16483">
      <w:pPr>
        <w:pStyle w:val="ListParagraph"/>
        <w:numPr>
          <w:ilvl w:val="0"/>
          <w:numId w:val="6"/>
        </w:numPr>
        <w:tabs>
          <w:tab w:val="left" w:pos="1843"/>
        </w:tabs>
        <w:spacing w:after="0" w:line="240" w:lineRule="auto"/>
        <w:ind w:left="1276" w:right="288" w:hanging="567"/>
        <w:contextualSpacing w:val="0"/>
        <w:jc w:val="both"/>
        <w:textAlignment w:val="baseline"/>
        <w:rPr>
          <w:rFonts w:ascii="Arial" w:eastAsia="Arial" w:hAnsi="Arial" w:cs="Arial"/>
          <w:spacing w:val="-2"/>
        </w:rPr>
      </w:pPr>
      <w:r>
        <w:rPr>
          <w:rFonts w:ascii="Arial" w:eastAsia="Arial" w:hAnsi="Arial" w:cs="Arial"/>
        </w:rPr>
        <w:t>There is c</w:t>
      </w:r>
      <w:r w:rsidR="00657CF9" w:rsidRPr="009635D5">
        <w:rPr>
          <w:rFonts w:ascii="Arial" w:eastAsia="Arial" w:hAnsi="Arial" w:cs="Arial"/>
        </w:rPr>
        <w:t>onsisten</w:t>
      </w:r>
      <w:r w:rsidR="002379C1" w:rsidRPr="009635D5">
        <w:rPr>
          <w:rFonts w:ascii="Arial" w:eastAsia="Arial" w:hAnsi="Arial" w:cs="Arial"/>
        </w:rPr>
        <w:t>t a</w:t>
      </w:r>
      <w:r w:rsidR="00303F91" w:rsidRPr="009635D5">
        <w:rPr>
          <w:rFonts w:ascii="Arial" w:eastAsia="Arial" w:hAnsi="Arial" w:cs="Arial"/>
        </w:rPr>
        <w:t>nd fair treatment of all employees</w:t>
      </w:r>
    </w:p>
    <w:p w14:paraId="0C6E671D" w14:textId="55AD4979" w:rsidR="00532BFB" w:rsidRPr="009635D5" w:rsidRDefault="00532BFB" w:rsidP="00D16483">
      <w:pPr>
        <w:pStyle w:val="ListParagraph"/>
        <w:numPr>
          <w:ilvl w:val="0"/>
          <w:numId w:val="6"/>
        </w:numPr>
        <w:tabs>
          <w:tab w:val="left" w:pos="1560"/>
        </w:tabs>
        <w:spacing w:after="0" w:line="240" w:lineRule="auto"/>
        <w:ind w:left="1276" w:right="288" w:hanging="567"/>
        <w:contextualSpacing w:val="0"/>
        <w:jc w:val="both"/>
        <w:textAlignment w:val="baseline"/>
        <w:rPr>
          <w:rFonts w:ascii="Arial" w:eastAsia="Arial" w:hAnsi="Arial" w:cs="Arial"/>
          <w:spacing w:val="-2"/>
        </w:rPr>
      </w:pPr>
      <w:r w:rsidRPr="009635D5">
        <w:rPr>
          <w:rFonts w:ascii="Arial" w:eastAsia="Arial" w:hAnsi="Arial" w:cs="Arial"/>
          <w:spacing w:val="-2"/>
        </w:rPr>
        <w:t xml:space="preserve">The capability </w:t>
      </w:r>
      <w:r w:rsidR="00F71670" w:rsidRPr="009635D5">
        <w:rPr>
          <w:rFonts w:ascii="Arial" w:eastAsia="Arial" w:hAnsi="Arial" w:cs="Arial"/>
          <w:spacing w:val="-2"/>
        </w:rPr>
        <w:t xml:space="preserve">process </w:t>
      </w:r>
      <w:r w:rsidRPr="009635D5">
        <w:rPr>
          <w:rFonts w:ascii="Arial" w:eastAsia="Arial" w:hAnsi="Arial" w:cs="Arial"/>
          <w:spacing w:val="-2"/>
        </w:rPr>
        <w:t>resolve</w:t>
      </w:r>
      <w:r w:rsidR="00F71670" w:rsidRPr="009635D5">
        <w:rPr>
          <w:rFonts w:ascii="Arial" w:eastAsia="Arial" w:hAnsi="Arial" w:cs="Arial"/>
          <w:spacing w:val="-2"/>
        </w:rPr>
        <w:t>s</w:t>
      </w:r>
      <w:r w:rsidR="00ED454B">
        <w:rPr>
          <w:rFonts w:ascii="Arial" w:eastAsia="Arial" w:hAnsi="Arial" w:cs="Arial"/>
          <w:spacing w:val="-2"/>
        </w:rPr>
        <w:t xml:space="preserve"> issues promptly; whilst each case will be managed based</w:t>
      </w:r>
      <w:r w:rsidRPr="009635D5">
        <w:rPr>
          <w:rFonts w:ascii="Arial" w:eastAsia="Arial" w:hAnsi="Arial" w:cs="Arial"/>
          <w:spacing w:val="-2"/>
        </w:rPr>
        <w:t xml:space="preserve"> on its own merits, dependin</w:t>
      </w:r>
      <w:r w:rsidR="00ED454B">
        <w:rPr>
          <w:rFonts w:ascii="Arial" w:eastAsia="Arial" w:hAnsi="Arial" w:cs="Arial"/>
          <w:spacing w:val="-2"/>
        </w:rPr>
        <w:t>g on the objectives to be met</w:t>
      </w:r>
      <w:r w:rsidR="009D2793">
        <w:rPr>
          <w:rFonts w:ascii="Arial" w:eastAsia="Arial" w:hAnsi="Arial" w:cs="Arial"/>
          <w:spacing w:val="-2"/>
        </w:rPr>
        <w:t>,</w:t>
      </w:r>
      <w:r w:rsidR="00ED454B">
        <w:rPr>
          <w:rFonts w:ascii="Arial" w:eastAsia="Arial" w:hAnsi="Arial" w:cs="Arial"/>
          <w:spacing w:val="-2"/>
        </w:rPr>
        <w:t xml:space="preserve"> t</w:t>
      </w:r>
      <w:r w:rsidR="00F71670" w:rsidRPr="009635D5">
        <w:rPr>
          <w:rFonts w:ascii="Arial" w:eastAsia="Arial" w:hAnsi="Arial" w:cs="Arial"/>
          <w:spacing w:val="-2"/>
        </w:rPr>
        <w:t xml:space="preserve">he </w:t>
      </w:r>
      <w:r w:rsidR="00ED454B">
        <w:rPr>
          <w:rFonts w:ascii="Arial" w:eastAsia="Arial" w:hAnsi="Arial" w:cs="Arial"/>
          <w:spacing w:val="-2"/>
        </w:rPr>
        <w:t xml:space="preserve">process </w:t>
      </w:r>
      <w:r w:rsidR="00F71670" w:rsidRPr="009635D5">
        <w:rPr>
          <w:rFonts w:ascii="Arial" w:eastAsia="Arial" w:hAnsi="Arial" w:cs="Arial"/>
          <w:spacing w:val="-2"/>
        </w:rPr>
        <w:t xml:space="preserve">should normally be completed </w:t>
      </w:r>
      <w:r w:rsidRPr="009635D5">
        <w:rPr>
          <w:rFonts w:ascii="Arial" w:eastAsia="Arial" w:hAnsi="Arial" w:cs="Arial"/>
          <w:spacing w:val="-2"/>
        </w:rPr>
        <w:t xml:space="preserve">within a clearly-defined timescale (see 7.1) </w:t>
      </w:r>
    </w:p>
    <w:p w14:paraId="02767B70" w14:textId="6331FA2E" w:rsidR="007E09C4" w:rsidRPr="009635D5" w:rsidRDefault="002379C1" w:rsidP="00D16483">
      <w:pPr>
        <w:pStyle w:val="ListParagraph"/>
        <w:numPr>
          <w:ilvl w:val="0"/>
          <w:numId w:val="6"/>
        </w:numPr>
        <w:tabs>
          <w:tab w:val="left" w:pos="1843"/>
        </w:tabs>
        <w:spacing w:after="0" w:line="240" w:lineRule="auto"/>
        <w:ind w:left="1276" w:right="288" w:hanging="567"/>
        <w:contextualSpacing w:val="0"/>
        <w:jc w:val="both"/>
        <w:textAlignment w:val="baseline"/>
        <w:rPr>
          <w:rFonts w:ascii="Arial" w:eastAsia="Arial" w:hAnsi="Arial" w:cs="Arial"/>
          <w:spacing w:val="-2"/>
        </w:rPr>
      </w:pPr>
      <w:r w:rsidRPr="009635D5">
        <w:rPr>
          <w:rFonts w:ascii="Arial" w:eastAsia="Arial" w:hAnsi="Arial" w:cs="Arial"/>
          <w:spacing w:val="-2"/>
        </w:rPr>
        <w:t>M</w:t>
      </w:r>
      <w:r w:rsidR="00657CF9" w:rsidRPr="009635D5">
        <w:rPr>
          <w:rFonts w:ascii="Arial" w:eastAsia="Arial" w:hAnsi="Arial" w:cs="Arial"/>
          <w:spacing w:val="-2"/>
        </w:rPr>
        <w:t>anagers take responsibility for clarifying standards and dealing with any areas of concern as they arise</w:t>
      </w:r>
      <w:r w:rsidR="00D73783" w:rsidRPr="009635D5">
        <w:rPr>
          <w:rFonts w:ascii="Arial" w:eastAsia="Arial" w:hAnsi="Arial" w:cs="Arial"/>
          <w:spacing w:val="-2"/>
        </w:rPr>
        <w:t>, taking into account the full scope of the job.</w:t>
      </w:r>
    </w:p>
    <w:p w14:paraId="166A1822" w14:textId="192F2F69" w:rsidR="007F66E5" w:rsidRPr="009635D5" w:rsidRDefault="007F66E5" w:rsidP="00D16483">
      <w:pPr>
        <w:tabs>
          <w:tab w:val="left" w:pos="792"/>
          <w:tab w:val="left" w:pos="936"/>
        </w:tabs>
        <w:spacing w:before="276" w:line="240" w:lineRule="auto"/>
        <w:ind w:right="288"/>
        <w:jc w:val="both"/>
        <w:textAlignment w:val="baseline"/>
        <w:rPr>
          <w:rFonts w:ascii="Arial" w:eastAsia="Arial" w:hAnsi="Arial" w:cs="Arial"/>
        </w:rPr>
      </w:pPr>
      <w:r w:rsidRPr="009635D5">
        <w:rPr>
          <w:rFonts w:ascii="Arial" w:eastAsia="Arial" w:hAnsi="Arial" w:cs="Arial"/>
        </w:rPr>
        <w:t>3.</w:t>
      </w:r>
      <w:r w:rsidR="00303F91" w:rsidRPr="009635D5">
        <w:rPr>
          <w:rFonts w:ascii="Arial" w:eastAsia="Arial" w:hAnsi="Arial" w:cs="Arial"/>
        </w:rPr>
        <w:t>7</w:t>
      </w:r>
      <w:r w:rsidRPr="009635D5">
        <w:rPr>
          <w:rFonts w:ascii="Arial" w:eastAsia="Arial" w:hAnsi="Arial" w:cs="Arial"/>
        </w:rPr>
        <w:tab/>
        <w:t>Stage 1 of the procedure</w:t>
      </w:r>
      <w:r w:rsidR="0076490C" w:rsidRPr="009635D5">
        <w:rPr>
          <w:rFonts w:ascii="Arial" w:eastAsia="Arial" w:hAnsi="Arial" w:cs="Arial"/>
        </w:rPr>
        <w:t xml:space="preserve"> </w:t>
      </w:r>
      <w:r w:rsidRPr="009635D5">
        <w:rPr>
          <w:rFonts w:ascii="Arial" w:eastAsia="Arial" w:hAnsi="Arial" w:cs="Arial"/>
        </w:rPr>
        <w:t xml:space="preserve">will be managed by the line manager. </w:t>
      </w:r>
      <w:r w:rsidR="0076490C" w:rsidRPr="009635D5">
        <w:rPr>
          <w:rFonts w:ascii="Arial" w:eastAsia="Arial" w:hAnsi="Arial" w:cs="Arial"/>
        </w:rPr>
        <w:t xml:space="preserve">Stage 2 should be heard by another manager </w:t>
      </w:r>
      <w:r w:rsidR="00DB74AB" w:rsidRPr="009635D5">
        <w:rPr>
          <w:rFonts w:ascii="Arial" w:eastAsia="Arial" w:hAnsi="Arial" w:cs="Arial"/>
        </w:rPr>
        <w:t>independent of the</w:t>
      </w:r>
      <w:r w:rsidR="0076490C" w:rsidRPr="009635D5">
        <w:rPr>
          <w:rFonts w:ascii="Arial" w:eastAsia="Arial" w:hAnsi="Arial" w:cs="Arial"/>
        </w:rPr>
        <w:t xml:space="preserve"> people and issues concerned and senio</w:t>
      </w:r>
      <w:r w:rsidR="00DB74AB" w:rsidRPr="009635D5">
        <w:rPr>
          <w:rFonts w:ascii="Arial" w:eastAsia="Arial" w:hAnsi="Arial" w:cs="Arial"/>
        </w:rPr>
        <w:t xml:space="preserve">r to those previously involved. </w:t>
      </w:r>
      <w:r w:rsidRPr="009635D5">
        <w:rPr>
          <w:rFonts w:ascii="Arial" w:eastAsia="Arial" w:hAnsi="Arial" w:cs="Arial"/>
        </w:rPr>
        <w:t xml:space="preserve">Stage 3 will be heard by </w:t>
      </w:r>
      <w:r w:rsidR="008212F7" w:rsidRPr="009635D5">
        <w:rPr>
          <w:rFonts w:ascii="Arial" w:eastAsia="Arial" w:hAnsi="Arial" w:cs="Arial"/>
        </w:rPr>
        <w:t>a panel of three m</w:t>
      </w:r>
      <w:r w:rsidR="00DB74AB" w:rsidRPr="009635D5">
        <w:rPr>
          <w:rFonts w:ascii="Arial" w:eastAsia="Arial" w:hAnsi="Arial" w:cs="Arial"/>
        </w:rPr>
        <w:t xml:space="preserve">anagers independent of the people and issues concerned and senior to those previously involved. </w:t>
      </w:r>
    </w:p>
    <w:p w14:paraId="7F2C9CC7" w14:textId="77777777" w:rsidR="007E09C4" w:rsidRPr="009635D5" w:rsidRDefault="007E09C4" w:rsidP="00D16483">
      <w:pPr>
        <w:pStyle w:val="ListParagraph"/>
        <w:tabs>
          <w:tab w:val="left" w:pos="792"/>
          <w:tab w:val="left" w:pos="936"/>
        </w:tabs>
        <w:spacing w:after="0" w:line="240" w:lineRule="auto"/>
        <w:ind w:left="709" w:right="288" w:hanging="720"/>
        <w:jc w:val="both"/>
        <w:textAlignment w:val="baseline"/>
        <w:rPr>
          <w:rFonts w:ascii="Arial" w:eastAsia="Arial" w:hAnsi="Arial" w:cs="Arial"/>
        </w:rPr>
      </w:pPr>
    </w:p>
    <w:p w14:paraId="6D87799F" w14:textId="77777777" w:rsidR="00657CF9" w:rsidRPr="009635D5" w:rsidRDefault="00657CF9" w:rsidP="00D16483">
      <w:pPr>
        <w:pStyle w:val="QMChapterTitle"/>
        <w:ind w:hanging="720"/>
        <w:rPr>
          <w:color w:val="002060"/>
          <w:szCs w:val="28"/>
        </w:rPr>
      </w:pPr>
      <w:r w:rsidRPr="009635D5">
        <w:rPr>
          <w:color w:val="002060"/>
          <w:szCs w:val="28"/>
        </w:rPr>
        <w:t xml:space="preserve">4. </w:t>
      </w:r>
      <w:r w:rsidRPr="009635D5">
        <w:rPr>
          <w:color w:val="002060"/>
          <w:szCs w:val="28"/>
        </w:rPr>
        <w:tab/>
        <w:t>Responsibilities</w:t>
      </w:r>
    </w:p>
    <w:p w14:paraId="0151C85E" w14:textId="77777777" w:rsidR="00657CF9" w:rsidRPr="009635D5" w:rsidRDefault="00657CF9" w:rsidP="00D16483">
      <w:pPr>
        <w:pStyle w:val="ListParagraph"/>
        <w:spacing w:line="240" w:lineRule="auto"/>
        <w:ind w:hanging="720"/>
        <w:jc w:val="both"/>
        <w:rPr>
          <w:rFonts w:ascii="Arial" w:hAnsi="Arial" w:cs="Arial"/>
        </w:rPr>
      </w:pPr>
    </w:p>
    <w:p w14:paraId="39807E83" w14:textId="3E92FBF9" w:rsidR="00657CF9" w:rsidRPr="009635D5" w:rsidRDefault="00657CF9" w:rsidP="00D16483">
      <w:pPr>
        <w:pStyle w:val="ListParagraph"/>
        <w:spacing w:line="240" w:lineRule="auto"/>
        <w:ind w:hanging="720"/>
        <w:jc w:val="both"/>
        <w:rPr>
          <w:rFonts w:ascii="Arial" w:hAnsi="Arial" w:cs="Arial"/>
        </w:rPr>
      </w:pPr>
      <w:r w:rsidRPr="009635D5">
        <w:rPr>
          <w:rFonts w:ascii="Arial" w:hAnsi="Arial" w:cs="Arial"/>
        </w:rPr>
        <w:t xml:space="preserve">4.1 </w:t>
      </w:r>
      <w:r w:rsidRPr="009635D5">
        <w:rPr>
          <w:rFonts w:ascii="Arial" w:hAnsi="Arial" w:cs="Arial"/>
        </w:rPr>
        <w:tab/>
      </w:r>
      <w:r w:rsidR="00157464" w:rsidRPr="009635D5">
        <w:rPr>
          <w:rFonts w:ascii="Arial" w:hAnsi="Arial" w:cs="Arial"/>
        </w:rPr>
        <w:t xml:space="preserve">In relation to </w:t>
      </w:r>
      <w:r w:rsidR="00DA5FB1" w:rsidRPr="009635D5">
        <w:rPr>
          <w:rFonts w:ascii="Arial" w:hAnsi="Arial" w:cs="Arial"/>
        </w:rPr>
        <w:t>C</w:t>
      </w:r>
      <w:r w:rsidR="008212F7" w:rsidRPr="009635D5">
        <w:rPr>
          <w:rFonts w:ascii="Arial" w:hAnsi="Arial" w:cs="Arial"/>
        </w:rPr>
        <w:t xml:space="preserve">apability </w:t>
      </w:r>
      <w:r w:rsidR="00ED454B">
        <w:rPr>
          <w:rFonts w:ascii="Arial" w:hAnsi="Arial" w:cs="Arial"/>
        </w:rPr>
        <w:t>l</w:t>
      </w:r>
      <w:r w:rsidRPr="009635D5">
        <w:rPr>
          <w:rFonts w:ascii="Arial" w:hAnsi="Arial" w:cs="Arial"/>
        </w:rPr>
        <w:t>ine managers are responsible for:</w:t>
      </w:r>
    </w:p>
    <w:p w14:paraId="1182428F" w14:textId="73E88789" w:rsidR="00B1425C" w:rsidRPr="009D2793" w:rsidRDefault="002379C1" w:rsidP="00D16483">
      <w:pPr>
        <w:pStyle w:val="ListParagraph"/>
        <w:numPr>
          <w:ilvl w:val="0"/>
          <w:numId w:val="44"/>
        </w:numPr>
        <w:autoSpaceDE w:val="0"/>
        <w:autoSpaceDN w:val="0"/>
        <w:spacing w:after="0" w:line="240" w:lineRule="auto"/>
        <w:ind w:left="1418" w:hanging="425"/>
        <w:jc w:val="both"/>
        <w:rPr>
          <w:rFonts w:ascii="Arial" w:hAnsi="Arial" w:cs="Arial"/>
        </w:rPr>
      </w:pPr>
      <w:r w:rsidRPr="005953F5">
        <w:rPr>
          <w:rFonts w:ascii="Arial" w:hAnsi="Arial" w:cs="Arial"/>
        </w:rPr>
        <w:t>A</w:t>
      </w:r>
      <w:r w:rsidR="00B1425C" w:rsidRPr="005953F5">
        <w:rPr>
          <w:rFonts w:ascii="Arial" w:hAnsi="Arial" w:cs="Arial"/>
        </w:rPr>
        <w:t>dvising of general standards, explaining those conta</w:t>
      </w:r>
      <w:r w:rsidRPr="005953F5">
        <w:rPr>
          <w:rFonts w:ascii="Arial" w:hAnsi="Arial" w:cs="Arial"/>
        </w:rPr>
        <w:t>ined in policy, procedures, or j</w:t>
      </w:r>
      <w:r w:rsidR="00B1425C" w:rsidRPr="005953F5">
        <w:rPr>
          <w:rFonts w:ascii="Arial" w:hAnsi="Arial" w:cs="Arial"/>
        </w:rPr>
        <w:t>ob descriptions and/or setting sp</w:t>
      </w:r>
      <w:r w:rsidR="009C0994" w:rsidRPr="005953F5">
        <w:rPr>
          <w:rFonts w:ascii="Arial" w:hAnsi="Arial" w:cs="Arial"/>
        </w:rPr>
        <w:t>ecific standards and objectives</w:t>
      </w:r>
      <w:r w:rsidR="00B1561E">
        <w:rPr>
          <w:rFonts w:ascii="Arial" w:hAnsi="Arial" w:cs="Arial"/>
        </w:rPr>
        <w:t xml:space="preserve"> bearing in mind the full scope of the job</w:t>
      </w:r>
      <w:r w:rsidR="00E9004B" w:rsidRPr="005953F5">
        <w:rPr>
          <w:rFonts w:ascii="Arial" w:hAnsi="Arial" w:cs="Arial"/>
        </w:rPr>
        <w:t>.</w:t>
      </w:r>
      <w:r w:rsidR="00EE4949" w:rsidRPr="005953F5">
        <w:rPr>
          <w:rFonts w:ascii="Arial" w:hAnsi="Arial" w:cs="Arial"/>
        </w:rPr>
        <w:t xml:space="preserve"> (See appendix 1)</w:t>
      </w:r>
      <w:r w:rsidR="00E9004B" w:rsidRPr="005953F5">
        <w:rPr>
          <w:rFonts w:ascii="Arial" w:hAnsi="Arial" w:cs="Arial"/>
        </w:rPr>
        <w:t xml:space="preserve"> </w:t>
      </w:r>
      <w:r w:rsidR="00B1561E">
        <w:rPr>
          <w:rFonts w:ascii="Arial" w:hAnsi="Arial" w:cs="Arial"/>
        </w:rPr>
        <w:t>Providing all reasonable adjustments or support agreed with the employee</w:t>
      </w:r>
    </w:p>
    <w:p w14:paraId="4D401428" w14:textId="004EC822" w:rsidR="00532BFB" w:rsidRPr="009635D5" w:rsidRDefault="002379C1" w:rsidP="00D16483">
      <w:pPr>
        <w:numPr>
          <w:ilvl w:val="0"/>
          <w:numId w:val="3"/>
        </w:numPr>
        <w:spacing w:after="0" w:line="240" w:lineRule="auto"/>
        <w:ind w:left="1418" w:hanging="425"/>
        <w:jc w:val="both"/>
        <w:rPr>
          <w:rFonts w:ascii="Arial" w:hAnsi="Arial" w:cs="Arial"/>
        </w:rPr>
      </w:pPr>
      <w:r w:rsidRPr="009635D5">
        <w:rPr>
          <w:rFonts w:ascii="Arial" w:hAnsi="Arial" w:cs="Arial"/>
        </w:rPr>
        <w:t>D</w:t>
      </w:r>
      <w:r w:rsidR="00657CF9" w:rsidRPr="009635D5">
        <w:rPr>
          <w:rFonts w:ascii="Arial" w:hAnsi="Arial" w:cs="Arial"/>
        </w:rPr>
        <w:t xml:space="preserve">ealing with both informal and </w:t>
      </w:r>
      <w:r w:rsidR="00EE4949" w:rsidRPr="009635D5">
        <w:rPr>
          <w:rFonts w:ascii="Arial" w:hAnsi="Arial" w:cs="Arial"/>
        </w:rPr>
        <w:t>stage 1</w:t>
      </w:r>
      <w:r w:rsidR="00704DD4" w:rsidRPr="009635D5">
        <w:rPr>
          <w:rFonts w:ascii="Arial" w:hAnsi="Arial" w:cs="Arial"/>
        </w:rPr>
        <w:t xml:space="preserve"> </w:t>
      </w:r>
      <w:r w:rsidR="007F66E5" w:rsidRPr="009635D5">
        <w:rPr>
          <w:rFonts w:ascii="Arial" w:hAnsi="Arial" w:cs="Arial"/>
        </w:rPr>
        <w:t>capability</w:t>
      </w:r>
      <w:r w:rsidR="00657CF9" w:rsidRPr="009635D5">
        <w:rPr>
          <w:rFonts w:ascii="Arial" w:hAnsi="Arial" w:cs="Arial"/>
        </w:rPr>
        <w:t xml:space="preserve"> matters including any </w:t>
      </w:r>
      <w:r w:rsidR="00532BFB" w:rsidRPr="009635D5">
        <w:rPr>
          <w:rFonts w:ascii="Arial" w:hAnsi="Arial" w:cs="Arial"/>
        </w:rPr>
        <w:t>improvement</w:t>
      </w:r>
      <w:r w:rsidR="001E6E18">
        <w:rPr>
          <w:rFonts w:ascii="Arial" w:hAnsi="Arial" w:cs="Arial"/>
        </w:rPr>
        <w:t xml:space="preserve"> plans and referral to subsequen</w:t>
      </w:r>
      <w:r w:rsidR="00532BFB" w:rsidRPr="009635D5">
        <w:rPr>
          <w:rFonts w:ascii="Arial" w:hAnsi="Arial" w:cs="Arial"/>
        </w:rPr>
        <w:t>t stages if necessary.</w:t>
      </w:r>
    </w:p>
    <w:p w14:paraId="200E6F10" w14:textId="3AA49824" w:rsidR="00657CF9" w:rsidRPr="009635D5" w:rsidRDefault="002379C1" w:rsidP="00D16483">
      <w:pPr>
        <w:numPr>
          <w:ilvl w:val="0"/>
          <w:numId w:val="3"/>
        </w:numPr>
        <w:spacing w:after="0" w:line="240" w:lineRule="auto"/>
        <w:ind w:left="1418" w:hanging="425"/>
        <w:jc w:val="both"/>
        <w:rPr>
          <w:rFonts w:ascii="Arial" w:hAnsi="Arial" w:cs="Arial"/>
        </w:rPr>
      </w:pPr>
      <w:r w:rsidRPr="009635D5">
        <w:rPr>
          <w:rFonts w:ascii="Arial" w:hAnsi="Arial" w:cs="Arial"/>
        </w:rPr>
        <w:t>D</w:t>
      </w:r>
      <w:r w:rsidR="00657CF9" w:rsidRPr="009635D5">
        <w:rPr>
          <w:rFonts w:ascii="Arial" w:hAnsi="Arial" w:cs="Arial"/>
        </w:rPr>
        <w:t>eterminin</w:t>
      </w:r>
      <w:r w:rsidR="00DA5FB1" w:rsidRPr="009635D5">
        <w:rPr>
          <w:rFonts w:ascii="Arial" w:hAnsi="Arial" w:cs="Arial"/>
        </w:rPr>
        <w:t>g, with HR advice as necessary</w:t>
      </w:r>
      <w:r w:rsidR="00B1561E">
        <w:rPr>
          <w:rFonts w:ascii="Arial" w:hAnsi="Arial" w:cs="Arial"/>
        </w:rPr>
        <w:t>,</w:t>
      </w:r>
      <w:r w:rsidR="00DA5FB1" w:rsidRPr="009635D5">
        <w:rPr>
          <w:rFonts w:ascii="Arial" w:hAnsi="Arial" w:cs="Arial"/>
        </w:rPr>
        <w:t xml:space="preserve"> </w:t>
      </w:r>
      <w:r w:rsidR="00604F01" w:rsidRPr="009635D5">
        <w:rPr>
          <w:rFonts w:ascii="Arial" w:hAnsi="Arial" w:cs="Arial"/>
        </w:rPr>
        <w:t>any actions required</w:t>
      </w:r>
      <w:r w:rsidR="00657CF9" w:rsidRPr="009635D5">
        <w:rPr>
          <w:rFonts w:ascii="Arial" w:hAnsi="Arial" w:cs="Arial"/>
        </w:rPr>
        <w:t xml:space="preserve"> </w:t>
      </w:r>
    </w:p>
    <w:p w14:paraId="64C7890F" w14:textId="3F2B0CDE" w:rsidR="00657CF9" w:rsidRPr="009635D5" w:rsidRDefault="002379C1" w:rsidP="00D16483">
      <w:pPr>
        <w:numPr>
          <w:ilvl w:val="0"/>
          <w:numId w:val="3"/>
        </w:numPr>
        <w:spacing w:after="0" w:line="240" w:lineRule="auto"/>
        <w:ind w:left="1418" w:hanging="425"/>
        <w:jc w:val="both"/>
        <w:rPr>
          <w:rFonts w:ascii="Arial" w:hAnsi="Arial" w:cs="Arial"/>
        </w:rPr>
      </w:pPr>
      <w:r w:rsidRPr="009635D5">
        <w:rPr>
          <w:rFonts w:ascii="Arial" w:hAnsi="Arial" w:cs="Arial"/>
        </w:rPr>
        <w:t>E</w:t>
      </w:r>
      <w:r w:rsidR="00657CF9" w:rsidRPr="009635D5">
        <w:rPr>
          <w:rFonts w:ascii="Arial" w:hAnsi="Arial" w:cs="Arial"/>
        </w:rPr>
        <w:t xml:space="preserve">nsuring that employees are informed that they may be subject to formal </w:t>
      </w:r>
      <w:r w:rsidR="00604F01" w:rsidRPr="009635D5">
        <w:rPr>
          <w:rFonts w:ascii="Arial" w:hAnsi="Arial" w:cs="Arial"/>
        </w:rPr>
        <w:t>capability</w:t>
      </w:r>
      <w:r w:rsidR="00657CF9" w:rsidRPr="009635D5">
        <w:rPr>
          <w:rFonts w:ascii="Arial" w:hAnsi="Arial" w:cs="Arial"/>
        </w:rPr>
        <w:t xml:space="preserve"> </w:t>
      </w:r>
      <w:r w:rsidR="00DB74AB" w:rsidRPr="009635D5">
        <w:rPr>
          <w:rFonts w:ascii="Arial" w:hAnsi="Arial" w:cs="Arial"/>
        </w:rPr>
        <w:t xml:space="preserve">processes </w:t>
      </w:r>
      <w:r w:rsidR="00657CF9" w:rsidRPr="009635D5">
        <w:rPr>
          <w:rFonts w:ascii="Arial" w:hAnsi="Arial" w:cs="Arial"/>
        </w:rPr>
        <w:t xml:space="preserve">and </w:t>
      </w:r>
      <w:r w:rsidR="00B1561E">
        <w:rPr>
          <w:rFonts w:ascii="Arial" w:hAnsi="Arial" w:cs="Arial"/>
        </w:rPr>
        <w:t xml:space="preserve">of </w:t>
      </w:r>
      <w:r w:rsidR="00657CF9" w:rsidRPr="009635D5">
        <w:rPr>
          <w:rFonts w:ascii="Arial" w:hAnsi="Arial" w:cs="Arial"/>
        </w:rPr>
        <w:t xml:space="preserve">the specific </w:t>
      </w:r>
      <w:r w:rsidR="00604F01" w:rsidRPr="009635D5">
        <w:rPr>
          <w:rFonts w:ascii="Arial" w:hAnsi="Arial" w:cs="Arial"/>
        </w:rPr>
        <w:t>concerns to be addressed</w:t>
      </w:r>
    </w:p>
    <w:p w14:paraId="76B07BBE" w14:textId="4FF3B37B" w:rsidR="00F71670" w:rsidRPr="009635D5" w:rsidRDefault="002379C1" w:rsidP="00D16483">
      <w:pPr>
        <w:numPr>
          <w:ilvl w:val="0"/>
          <w:numId w:val="3"/>
        </w:numPr>
        <w:spacing w:after="0" w:line="240" w:lineRule="auto"/>
        <w:ind w:left="1418" w:hanging="425"/>
        <w:jc w:val="both"/>
        <w:rPr>
          <w:rFonts w:ascii="Arial" w:hAnsi="Arial" w:cs="Arial"/>
        </w:rPr>
      </w:pPr>
      <w:r w:rsidRPr="009635D5">
        <w:rPr>
          <w:rFonts w:ascii="Arial" w:hAnsi="Arial" w:cs="Arial"/>
        </w:rPr>
        <w:t>P</w:t>
      </w:r>
      <w:r w:rsidR="00657CF9" w:rsidRPr="009635D5">
        <w:rPr>
          <w:rFonts w:ascii="Arial" w:hAnsi="Arial" w:cs="Arial"/>
        </w:rPr>
        <w:t xml:space="preserve">roviding </w:t>
      </w:r>
      <w:r w:rsidR="00DB74AB" w:rsidRPr="0042023F">
        <w:rPr>
          <w:rFonts w:ascii="Arial" w:hAnsi="Arial" w:cs="Arial"/>
          <w:b/>
        </w:rPr>
        <w:t>10</w:t>
      </w:r>
      <w:r w:rsidR="00F37389" w:rsidRPr="0042023F">
        <w:rPr>
          <w:rFonts w:ascii="Arial" w:hAnsi="Arial" w:cs="Arial"/>
          <w:b/>
        </w:rPr>
        <w:t xml:space="preserve"> </w:t>
      </w:r>
      <w:r w:rsidR="00007396" w:rsidRPr="0042023F">
        <w:rPr>
          <w:rFonts w:ascii="Arial" w:hAnsi="Arial" w:cs="Arial"/>
          <w:b/>
        </w:rPr>
        <w:t xml:space="preserve">working </w:t>
      </w:r>
      <w:r w:rsidR="00F37389" w:rsidRPr="0042023F">
        <w:rPr>
          <w:rFonts w:ascii="Arial" w:hAnsi="Arial" w:cs="Arial"/>
          <w:b/>
        </w:rPr>
        <w:t>days</w:t>
      </w:r>
      <w:r w:rsidR="00DB74AB" w:rsidRPr="0042023F">
        <w:rPr>
          <w:rFonts w:ascii="Arial" w:hAnsi="Arial" w:cs="Arial"/>
          <w:b/>
        </w:rPr>
        <w:t>’</w:t>
      </w:r>
      <w:r w:rsidR="00F37389" w:rsidRPr="009635D5">
        <w:rPr>
          <w:rFonts w:ascii="Arial" w:hAnsi="Arial" w:cs="Arial"/>
        </w:rPr>
        <w:t xml:space="preserve"> </w:t>
      </w:r>
      <w:r w:rsidR="00657CF9" w:rsidRPr="009635D5">
        <w:rPr>
          <w:rFonts w:ascii="Arial" w:hAnsi="Arial" w:cs="Arial"/>
        </w:rPr>
        <w:t xml:space="preserve">notice of a hearing if it is decided to proceed to </w:t>
      </w:r>
      <w:r w:rsidR="00F71670" w:rsidRPr="009635D5">
        <w:rPr>
          <w:rFonts w:ascii="Arial" w:hAnsi="Arial" w:cs="Arial"/>
        </w:rPr>
        <w:t xml:space="preserve">the </w:t>
      </w:r>
      <w:r w:rsidR="00657CF9" w:rsidRPr="009635D5">
        <w:rPr>
          <w:rFonts w:ascii="Arial" w:hAnsi="Arial" w:cs="Arial"/>
        </w:rPr>
        <w:t xml:space="preserve">formal </w:t>
      </w:r>
      <w:r w:rsidR="00604F01" w:rsidRPr="009635D5">
        <w:rPr>
          <w:rFonts w:ascii="Arial" w:hAnsi="Arial" w:cs="Arial"/>
        </w:rPr>
        <w:t>capability</w:t>
      </w:r>
      <w:r w:rsidR="00657CF9" w:rsidRPr="009635D5">
        <w:rPr>
          <w:rFonts w:ascii="Arial" w:hAnsi="Arial" w:cs="Arial"/>
        </w:rPr>
        <w:t xml:space="preserve"> </w:t>
      </w:r>
      <w:r w:rsidR="00F71670" w:rsidRPr="009635D5">
        <w:rPr>
          <w:rFonts w:ascii="Arial" w:hAnsi="Arial" w:cs="Arial"/>
        </w:rPr>
        <w:t>procedure</w:t>
      </w:r>
      <w:r w:rsidR="00B1561E">
        <w:rPr>
          <w:rFonts w:ascii="Arial" w:hAnsi="Arial" w:cs="Arial"/>
        </w:rPr>
        <w:t>.  T</w:t>
      </w:r>
      <w:r w:rsidR="00B1561E" w:rsidRPr="009635D5">
        <w:rPr>
          <w:rFonts w:ascii="Arial" w:hAnsi="Arial" w:cs="Arial"/>
        </w:rPr>
        <w:t>he letter informing the employee to include</w:t>
      </w:r>
    </w:p>
    <w:p w14:paraId="55E1F2E4" w14:textId="157B4C3D" w:rsidR="008B0D1D" w:rsidRPr="009635D5" w:rsidRDefault="008B0D1D" w:rsidP="00D16483">
      <w:pPr>
        <w:spacing w:after="0" w:line="240" w:lineRule="auto"/>
        <w:ind w:left="1418" w:firstLine="0"/>
        <w:jc w:val="both"/>
        <w:rPr>
          <w:rFonts w:ascii="Arial" w:hAnsi="Arial" w:cs="Arial"/>
        </w:rPr>
      </w:pPr>
    </w:p>
    <w:p w14:paraId="462276E8" w14:textId="2C6A2D0B" w:rsidR="00381F76" w:rsidRPr="0070195E" w:rsidRDefault="00657CF9" w:rsidP="00D16483">
      <w:pPr>
        <w:pStyle w:val="ListParagraph"/>
        <w:numPr>
          <w:ilvl w:val="1"/>
          <w:numId w:val="3"/>
        </w:numPr>
        <w:suppressAutoHyphens/>
        <w:overflowPunct w:val="0"/>
        <w:autoSpaceDE w:val="0"/>
        <w:autoSpaceDN w:val="0"/>
        <w:adjustRightInd w:val="0"/>
        <w:spacing w:after="0" w:line="240" w:lineRule="auto"/>
        <w:jc w:val="both"/>
        <w:textAlignment w:val="baseline"/>
        <w:rPr>
          <w:rFonts w:ascii="Arial" w:hAnsi="Arial" w:cs="Arial"/>
        </w:rPr>
      </w:pPr>
      <w:r w:rsidRPr="0070195E">
        <w:rPr>
          <w:rFonts w:ascii="Arial" w:hAnsi="Arial" w:cs="Arial"/>
        </w:rPr>
        <w:t xml:space="preserve">The nature of the </w:t>
      </w:r>
      <w:r w:rsidR="00604F01" w:rsidRPr="0070195E">
        <w:rPr>
          <w:rFonts w:ascii="Arial" w:hAnsi="Arial" w:cs="Arial"/>
        </w:rPr>
        <w:t>concern</w:t>
      </w:r>
      <w:r w:rsidR="00F37389" w:rsidRPr="0070195E">
        <w:rPr>
          <w:rFonts w:ascii="Arial" w:hAnsi="Arial" w:cs="Arial"/>
        </w:rPr>
        <w:t>(s)</w:t>
      </w:r>
      <w:r w:rsidR="00DB74AB" w:rsidRPr="0070195E">
        <w:rPr>
          <w:rFonts w:ascii="Arial" w:hAnsi="Arial" w:cs="Arial"/>
        </w:rPr>
        <w:t xml:space="preserve"> </w:t>
      </w:r>
      <w:r w:rsidR="001E6E18" w:rsidRPr="0070195E">
        <w:rPr>
          <w:rFonts w:ascii="Arial" w:hAnsi="Arial" w:cs="Arial"/>
        </w:rPr>
        <w:t>t</w:t>
      </w:r>
      <w:r w:rsidR="00381F76" w:rsidRPr="0070195E">
        <w:rPr>
          <w:rFonts w:ascii="Arial" w:hAnsi="Arial" w:cs="Arial"/>
        </w:rPr>
        <w:t xml:space="preserve">he likely consequence if </w:t>
      </w:r>
      <w:r w:rsidR="00724590" w:rsidRPr="0070195E">
        <w:rPr>
          <w:rFonts w:ascii="Arial" w:hAnsi="Arial" w:cs="Arial"/>
        </w:rPr>
        <w:t xml:space="preserve">objectives are not met </w:t>
      </w:r>
      <w:r w:rsidR="00DA5FB1" w:rsidRPr="0070195E">
        <w:rPr>
          <w:rFonts w:ascii="Arial" w:hAnsi="Arial" w:cs="Arial"/>
        </w:rPr>
        <w:t>within a suitable time-</w:t>
      </w:r>
      <w:r w:rsidR="00381F76" w:rsidRPr="0070195E">
        <w:rPr>
          <w:rFonts w:ascii="Arial" w:hAnsi="Arial" w:cs="Arial"/>
        </w:rPr>
        <w:t>scale.</w:t>
      </w:r>
    </w:p>
    <w:p w14:paraId="33388ACF" w14:textId="72CE769C" w:rsidR="00657CF9" w:rsidRPr="0070195E" w:rsidRDefault="00DA5FB1" w:rsidP="00D16483">
      <w:pPr>
        <w:pStyle w:val="ListParagraph"/>
        <w:numPr>
          <w:ilvl w:val="1"/>
          <w:numId w:val="3"/>
        </w:numPr>
        <w:suppressAutoHyphens/>
        <w:overflowPunct w:val="0"/>
        <w:autoSpaceDE w:val="0"/>
        <w:autoSpaceDN w:val="0"/>
        <w:adjustRightInd w:val="0"/>
        <w:spacing w:after="0" w:line="240" w:lineRule="auto"/>
        <w:jc w:val="both"/>
        <w:textAlignment w:val="baseline"/>
        <w:rPr>
          <w:rFonts w:ascii="Arial" w:hAnsi="Arial" w:cs="Arial"/>
        </w:rPr>
      </w:pPr>
      <w:r w:rsidRPr="0070195E">
        <w:rPr>
          <w:rFonts w:ascii="Arial" w:hAnsi="Arial" w:cs="Arial"/>
        </w:rPr>
        <w:lastRenderedPageBreak/>
        <w:t>The date,</w:t>
      </w:r>
      <w:r w:rsidR="00657CF9" w:rsidRPr="0070195E">
        <w:rPr>
          <w:rFonts w:ascii="Arial" w:hAnsi="Arial" w:cs="Arial"/>
        </w:rPr>
        <w:t xml:space="preserve"> time and venue</w:t>
      </w:r>
      <w:r w:rsidRPr="0070195E">
        <w:rPr>
          <w:rFonts w:ascii="Arial" w:hAnsi="Arial" w:cs="Arial"/>
        </w:rPr>
        <w:t xml:space="preserve"> of the hearing.</w:t>
      </w:r>
    </w:p>
    <w:p w14:paraId="1B31E997" w14:textId="77777777" w:rsidR="00657CF9" w:rsidRPr="0070195E" w:rsidRDefault="00657CF9" w:rsidP="00D16483">
      <w:pPr>
        <w:pStyle w:val="ListParagraph"/>
        <w:numPr>
          <w:ilvl w:val="1"/>
          <w:numId w:val="3"/>
        </w:numPr>
        <w:suppressAutoHyphens/>
        <w:overflowPunct w:val="0"/>
        <w:autoSpaceDE w:val="0"/>
        <w:autoSpaceDN w:val="0"/>
        <w:adjustRightInd w:val="0"/>
        <w:spacing w:after="0" w:line="240" w:lineRule="auto"/>
        <w:jc w:val="both"/>
        <w:textAlignment w:val="baseline"/>
        <w:rPr>
          <w:rFonts w:ascii="Arial" w:hAnsi="Arial" w:cs="Arial"/>
        </w:rPr>
      </w:pPr>
      <w:r w:rsidRPr="0070195E">
        <w:rPr>
          <w:rFonts w:ascii="Arial" w:hAnsi="Arial" w:cs="Arial"/>
        </w:rPr>
        <w:t>The right to be accompanied</w:t>
      </w:r>
    </w:p>
    <w:p w14:paraId="64DAF6C8" w14:textId="2701E4EE" w:rsidR="00657CF9" w:rsidRPr="0070195E" w:rsidRDefault="00B52EB7" w:rsidP="00D16483">
      <w:pPr>
        <w:pStyle w:val="ListParagraph"/>
        <w:numPr>
          <w:ilvl w:val="1"/>
          <w:numId w:val="3"/>
        </w:numPr>
        <w:suppressAutoHyphens/>
        <w:overflowPunct w:val="0"/>
        <w:autoSpaceDE w:val="0"/>
        <w:autoSpaceDN w:val="0"/>
        <w:adjustRightInd w:val="0"/>
        <w:spacing w:after="0" w:line="240" w:lineRule="auto"/>
        <w:jc w:val="both"/>
        <w:textAlignment w:val="baseline"/>
        <w:rPr>
          <w:rFonts w:ascii="Arial" w:hAnsi="Arial" w:cs="Arial"/>
        </w:rPr>
      </w:pPr>
      <w:r w:rsidRPr="0070195E">
        <w:rPr>
          <w:rFonts w:ascii="Arial" w:hAnsi="Arial" w:cs="Arial"/>
        </w:rPr>
        <w:t xml:space="preserve">The </w:t>
      </w:r>
      <w:r w:rsidR="00381F76" w:rsidRPr="0070195E">
        <w:rPr>
          <w:rFonts w:ascii="Arial" w:hAnsi="Arial" w:cs="Arial"/>
        </w:rPr>
        <w:t xml:space="preserve">relevant </w:t>
      </w:r>
      <w:r w:rsidRPr="0070195E">
        <w:rPr>
          <w:rFonts w:ascii="Arial" w:hAnsi="Arial" w:cs="Arial"/>
        </w:rPr>
        <w:t>evidence</w:t>
      </w:r>
      <w:r w:rsidR="009C0994" w:rsidRPr="0070195E">
        <w:rPr>
          <w:rFonts w:ascii="Arial" w:hAnsi="Arial" w:cs="Arial"/>
        </w:rPr>
        <w:t>.</w:t>
      </w:r>
      <w:r w:rsidR="00657CF9" w:rsidRPr="0070195E">
        <w:rPr>
          <w:rFonts w:ascii="Arial" w:hAnsi="Arial" w:cs="Arial"/>
        </w:rPr>
        <w:t xml:space="preserve"> </w:t>
      </w:r>
    </w:p>
    <w:p w14:paraId="3F3A47F3" w14:textId="77777777" w:rsidR="009C0994" w:rsidRPr="009635D5" w:rsidRDefault="009C0994" w:rsidP="00D16483">
      <w:pPr>
        <w:pStyle w:val="ListParagraph"/>
        <w:suppressAutoHyphens/>
        <w:overflowPunct w:val="0"/>
        <w:autoSpaceDE w:val="0"/>
        <w:autoSpaceDN w:val="0"/>
        <w:adjustRightInd w:val="0"/>
        <w:spacing w:after="0" w:line="240" w:lineRule="auto"/>
        <w:ind w:left="2160" w:firstLine="0"/>
        <w:jc w:val="both"/>
        <w:textAlignment w:val="baseline"/>
        <w:rPr>
          <w:rFonts w:ascii="Arial" w:hAnsi="Arial" w:cs="Arial"/>
        </w:rPr>
      </w:pPr>
    </w:p>
    <w:p w14:paraId="39E70155" w14:textId="77777777" w:rsidR="00657CF9" w:rsidRPr="009635D5" w:rsidRDefault="00657CF9" w:rsidP="00D16483">
      <w:pPr>
        <w:ind w:hanging="720"/>
        <w:jc w:val="both"/>
        <w:rPr>
          <w:rFonts w:ascii="Arial" w:hAnsi="Arial" w:cs="Arial"/>
        </w:rPr>
      </w:pPr>
      <w:r w:rsidRPr="009635D5">
        <w:rPr>
          <w:rFonts w:ascii="Arial" w:hAnsi="Arial" w:cs="Arial"/>
        </w:rPr>
        <w:t xml:space="preserve">4.2 </w:t>
      </w:r>
      <w:r w:rsidRPr="009635D5">
        <w:rPr>
          <w:rFonts w:ascii="Arial" w:hAnsi="Arial" w:cs="Arial"/>
        </w:rPr>
        <w:tab/>
        <w:t>Employees are responsible for:</w:t>
      </w:r>
    </w:p>
    <w:p w14:paraId="6E2ADB5D" w14:textId="597CAF53" w:rsidR="00657CF9" w:rsidRPr="009635D5" w:rsidRDefault="00DA5FB1" w:rsidP="00D16483">
      <w:pPr>
        <w:numPr>
          <w:ilvl w:val="0"/>
          <w:numId w:val="4"/>
        </w:numPr>
        <w:suppressAutoHyphens/>
        <w:overflowPunct w:val="0"/>
        <w:autoSpaceDE w:val="0"/>
        <w:autoSpaceDN w:val="0"/>
        <w:adjustRightInd w:val="0"/>
        <w:spacing w:after="0" w:line="240" w:lineRule="auto"/>
        <w:ind w:left="1418" w:hanging="425"/>
        <w:jc w:val="both"/>
        <w:textAlignment w:val="baseline"/>
        <w:rPr>
          <w:rFonts w:ascii="Arial" w:hAnsi="Arial" w:cs="Arial"/>
        </w:rPr>
      </w:pPr>
      <w:r w:rsidRPr="009635D5">
        <w:rPr>
          <w:rFonts w:ascii="Arial" w:hAnsi="Arial" w:cs="Arial"/>
        </w:rPr>
        <w:t>a</w:t>
      </w:r>
      <w:r w:rsidR="00657CF9" w:rsidRPr="009635D5">
        <w:rPr>
          <w:rFonts w:ascii="Arial" w:hAnsi="Arial" w:cs="Arial"/>
        </w:rPr>
        <w:t xml:space="preserve">ttending </w:t>
      </w:r>
      <w:r w:rsidR="00604F01" w:rsidRPr="009635D5">
        <w:rPr>
          <w:rFonts w:ascii="Arial" w:hAnsi="Arial" w:cs="Arial"/>
        </w:rPr>
        <w:t>all</w:t>
      </w:r>
      <w:r w:rsidR="00657CF9" w:rsidRPr="009635D5">
        <w:rPr>
          <w:rFonts w:ascii="Arial" w:hAnsi="Arial" w:cs="Arial"/>
        </w:rPr>
        <w:t xml:space="preserve"> meetings and hearings as required</w:t>
      </w:r>
    </w:p>
    <w:p w14:paraId="7D2E758B" w14:textId="32CBE7D5" w:rsidR="00657CF9" w:rsidRPr="009635D5" w:rsidRDefault="00DA5FB1" w:rsidP="00D16483">
      <w:pPr>
        <w:widowControl w:val="0"/>
        <w:numPr>
          <w:ilvl w:val="0"/>
          <w:numId w:val="4"/>
        </w:numPr>
        <w:tabs>
          <w:tab w:val="left" w:pos="1418"/>
        </w:tabs>
        <w:suppressAutoHyphens/>
        <w:overflowPunct w:val="0"/>
        <w:autoSpaceDE w:val="0"/>
        <w:autoSpaceDN w:val="0"/>
        <w:adjustRightInd w:val="0"/>
        <w:spacing w:after="0" w:line="240" w:lineRule="auto"/>
        <w:ind w:left="1418" w:hanging="425"/>
        <w:jc w:val="both"/>
        <w:textAlignment w:val="baseline"/>
        <w:rPr>
          <w:rFonts w:ascii="Arial" w:hAnsi="Arial" w:cs="Arial"/>
        </w:rPr>
      </w:pPr>
      <w:r w:rsidRPr="009635D5">
        <w:rPr>
          <w:rFonts w:ascii="Arial" w:hAnsi="Arial" w:cs="Arial"/>
        </w:rPr>
        <w:t>e</w:t>
      </w:r>
      <w:r w:rsidR="00657CF9" w:rsidRPr="009635D5">
        <w:rPr>
          <w:rFonts w:ascii="Arial" w:hAnsi="Arial" w:cs="Arial"/>
        </w:rPr>
        <w:t xml:space="preserve">xercising their statutory rights to secure a representative </w:t>
      </w:r>
      <w:r w:rsidRPr="009635D5">
        <w:rPr>
          <w:rFonts w:ascii="Arial" w:hAnsi="Arial" w:cs="Arial"/>
        </w:rPr>
        <w:t>who is a Trade Union r</w:t>
      </w:r>
      <w:r w:rsidR="00DB74AB" w:rsidRPr="009635D5">
        <w:rPr>
          <w:rFonts w:ascii="Arial" w:hAnsi="Arial" w:cs="Arial"/>
        </w:rPr>
        <w:t xml:space="preserve">epresentative or work colleague </w:t>
      </w:r>
      <w:r w:rsidR="00657CF9" w:rsidRPr="009635D5">
        <w:rPr>
          <w:rFonts w:ascii="Arial" w:hAnsi="Arial" w:cs="Arial"/>
        </w:rPr>
        <w:t>if they wish to be accompanied at formal meetings</w:t>
      </w:r>
      <w:r w:rsidRPr="009635D5">
        <w:rPr>
          <w:rFonts w:ascii="Arial" w:hAnsi="Arial" w:cs="Arial"/>
        </w:rPr>
        <w:t>.</w:t>
      </w:r>
      <w:r w:rsidR="00657CF9" w:rsidRPr="009635D5">
        <w:rPr>
          <w:rFonts w:ascii="Arial" w:hAnsi="Arial" w:cs="Arial"/>
        </w:rPr>
        <w:tab/>
      </w:r>
      <w:r w:rsidR="009C0994" w:rsidRPr="009635D5">
        <w:rPr>
          <w:rFonts w:ascii="Arial" w:hAnsi="Arial" w:cs="Arial"/>
        </w:rPr>
        <w:br/>
      </w:r>
    </w:p>
    <w:p w14:paraId="7A6051F3" w14:textId="4C85C8AB" w:rsidR="00657CF9" w:rsidRPr="009635D5" w:rsidRDefault="00657CF9" w:rsidP="00D16483">
      <w:pPr>
        <w:pStyle w:val="Header"/>
        <w:widowControl w:val="0"/>
        <w:ind w:hanging="720"/>
        <w:rPr>
          <w:rFonts w:ascii="Arial" w:hAnsi="Arial" w:cs="Arial"/>
        </w:rPr>
      </w:pPr>
      <w:r w:rsidRPr="009635D5">
        <w:rPr>
          <w:rFonts w:ascii="Arial" w:hAnsi="Arial" w:cs="Arial"/>
        </w:rPr>
        <w:t>4.3</w:t>
      </w:r>
      <w:r w:rsidRPr="009635D5">
        <w:rPr>
          <w:rFonts w:ascii="Arial" w:hAnsi="Arial" w:cs="Arial"/>
        </w:rPr>
        <w:tab/>
        <w:t>The chosen representative or companion</w:t>
      </w:r>
      <w:r w:rsidR="00DB74AB" w:rsidRPr="009635D5">
        <w:rPr>
          <w:rFonts w:ascii="Arial" w:hAnsi="Arial" w:cs="Arial"/>
        </w:rPr>
        <w:t xml:space="preserve"> may</w:t>
      </w:r>
      <w:r w:rsidRPr="009635D5">
        <w:rPr>
          <w:rFonts w:ascii="Arial" w:hAnsi="Arial" w:cs="Arial"/>
        </w:rPr>
        <w:t>:</w:t>
      </w:r>
      <w:r w:rsidR="009C0994" w:rsidRPr="009635D5">
        <w:rPr>
          <w:rFonts w:ascii="Arial" w:hAnsi="Arial" w:cs="Arial"/>
        </w:rPr>
        <w:br/>
      </w:r>
    </w:p>
    <w:p w14:paraId="5C34CC3D" w14:textId="6009F641" w:rsidR="00657CF9" w:rsidRPr="009100F7" w:rsidRDefault="00DA5FB1" w:rsidP="00D16483">
      <w:pPr>
        <w:pStyle w:val="ListParagraph"/>
        <w:numPr>
          <w:ilvl w:val="0"/>
          <w:numId w:val="41"/>
        </w:numPr>
        <w:spacing w:after="0" w:line="240" w:lineRule="auto"/>
        <w:rPr>
          <w:rFonts w:ascii="Arial" w:hAnsi="Arial" w:cs="Arial"/>
        </w:rPr>
      </w:pPr>
      <w:r w:rsidRPr="009100F7">
        <w:rPr>
          <w:rFonts w:ascii="Arial" w:hAnsi="Arial" w:cs="Arial"/>
        </w:rPr>
        <w:t>t</w:t>
      </w:r>
      <w:r w:rsidR="00657CF9" w:rsidRPr="009100F7">
        <w:rPr>
          <w:rFonts w:ascii="Arial" w:hAnsi="Arial" w:cs="Arial"/>
        </w:rPr>
        <w:t>ake notes</w:t>
      </w:r>
    </w:p>
    <w:p w14:paraId="52509C9E" w14:textId="77777777" w:rsidR="00DA5FB1" w:rsidRPr="009100F7" w:rsidRDefault="00DA5FB1" w:rsidP="00D16483">
      <w:pPr>
        <w:pStyle w:val="ListParagraph"/>
        <w:numPr>
          <w:ilvl w:val="0"/>
          <w:numId w:val="42"/>
        </w:numPr>
        <w:spacing w:after="0" w:line="240" w:lineRule="auto"/>
        <w:rPr>
          <w:rFonts w:ascii="Arial" w:hAnsi="Arial" w:cs="Arial"/>
        </w:rPr>
      </w:pPr>
      <w:r w:rsidRPr="009100F7">
        <w:rPr>
          <w:rFonts w:ascii="Arial" w:hAnsi="Arial" w:cs="Arial"/>
        </w:rPr>
        <w:t>c</w:t>
      </w:r>
      <w:r w:rsidR="00657CF9" w:rsidRPr="009100F7">
        <w:rPr>
          <w:rFonts w:ascii="Arial" w:hAnsi="Arial" w:cs="Arial"/>
        </w:rPr>
        <w:t>onfer with the employee</w:t>
      </w:r>
    </w:p>
    <w:p w14:paraId="5267B256" w14:textId="77777777" w:rsidR="00ED454B" w:rsidRDefault="00DA5FB1" w:rsidP="00D16483">
      <w:pPr>
        <w:pStyle w:val="ListParagraph"/>
        <w:numPr>
          <w:ilvl w:val="0"/>
          <w:numId w:val="42"/>
        </w:numPr>
        <w:spacing w:after="0" w:line="240" w:lineRule="auto"/>
        <w:rPr>
          <w:rFonts w:asciiTheme="minorBidi" w:hAnsiTheme="minorBidi"/>
        </w:rPr>
      </w:pPr>
      <w:r w:rsidRPr="009100F7">
        <w:rPr>
          <w:rFonts w:ascii="Arial" w:hAnsi="Arial" w:cs="Arial"/>
        </w:rPr>
        <w:t>address the hearing</w:t>
      </w:r>
      <w:r w:rsidR="009100F7" w:rsidRPr="009100F7">
        <w:rPr>
          <w:rFonts w:asciiTheme="minorBidi" w:hAnsiTheme="minorBidi"/>
        </w:rPr>
        <w:t xml:space="preserve"> </w:t>
      </w:r>
    </w:p>
    <w:p w14:paraId="708C2ED4" w14:textId="0B84AE87" w:rsidR="00657CF9" w:rsidRPr="009100F7" w:rsidRDefault="009A18C1" w:rsidP="00D16483">
      <w:pPr>
        <w:pStyle w:val="ListParagraph"/>
        <w:numPr>
          <w:ilvl w:val="0"/>
          <w:numId w:val="42"/>
        </w:numPr>
        <w:spacing w:after="0" w:line="240" w:lineRule="auto"/>
        <w:rPr>
          <w:rFonts w:ascii="Arial" w:hAnsi="Arial" w:cs="Arial"/>
        </w:rPr>
      </w:pPr>
      <w:r w:rsidRPr="009100F7">
        <w:rPr>
          <w:rFonts w:ascii="Arial" w:hAnsi="Arial" w:cs="Arial"/>
        </w:rPr>
        <w:t>respond on beh</w:t>
      </w:r>
      <w:r w:rsidR="00ED454B">
        <w:rPr>
          <w:rFonts w:ascii="Arial" w:hAnsi="Arial" w:cs="Arial"/>
        </w:rPr>
        <w:t>alf of the employee</w:t>
      </w:r>
      <w:r w:rsidRPr="009100F7">
        <w:rPr>
          <w:rFonts w:ascii="Arial" w:hAnsi="Arial" w:cs="Arial"/>
        </w:rPr>
        <w:t>.</w:t>
      </w:r>
      <w:r w:rsidR="009C0994" w:rsidRPr="009100F7">
        <w:rPr>
          <w:rFonts w:ascii="Arial" w:hAnsi="Arial" w:cs="Arial"/>
        </w:rPr>
        <w:br/>
      </w:r>
    </w:p>
    <w:p w14:paraId="4CED5FB8" w14:textId="77777777" w:rsidR="00657CF9" w:rsidRPr="009635D5" w:rsidRDefault="00657CF9" w:rsidP="00D16483">
      <w:pPr>
        <w:spacing w:after="0"/>
        <w:ind w:left="720" w:hanging="22"/>
        <w:rPr>
          <w:rFonts w:ascii="Arial" w:hAnsi="Arial" w:cs="Arial"/>
        </w:rPr>
      </w:pPr>
      <w:r w:rsidRPr="009635D5">
        <w:rPr>
          <w:rFonts w:ascii="Arial" w:hAnsi="Arial" w:cs="Arial"/>
        </w:rPr>
        <w:t>The chosen representative or companion may not:</w:t>
      </w:r>
      <w:r w:rsidR="009C0994" w:rsidRPr="009635D5">
        <w:rPr>
          <w:rFonts w:ascii="Arial" w:hAnsi="Arial" w:cs="Arial"/>
        </w:rPr>
        <w:br/>
      </w:r>
    </w:p>
    <w:p w14:paraId="497DF47A" w14:textId="77777777" w:rsidR="00657CF9" w:rsidRPr="009635D5" w:rsidRDefault="00CD2913" w:rsidP="00D16483">
      <w:pPr>
        <w:numPr>
          <w:ilvl w:val="0"/>
          <w:numId w:val="2"/>
        </w:numPr>
        <w:spacing w:after="0" w:line="240" w:lineRule="auto"/>
        <w:ind w:left="1418" w:hanging="437"/>
        <w:jc w:val="both"/>
        <w:rPr>
          <w:rFonts w:ascii="Arial" w:hAnsi="Arial" w:cs="Arial"/>
        </w:rPr>
      </w:pPr>
      <w:r w:rsidRPr="009635D5">
        <w:rPr>
          <w:rFonts w:ascii="Arial" w:hAnsi="Arial" w:cs="Arial"/>
        </w:rPr>
        <w:t>A</w:t>
      </w:r>
      <w:r w:rsidR="00657CF9" w:rsidRPr="009635D5">
        <w:rPr>
          <w:rFonts w:ascii="Arial" w:hAnsi="Arial" w:cs="Arial"/>
        </w:rPr>
        <w:t>nswer questions on behalf of the employee</w:t>
      </w:r>
    </w:p>
    <w:p w14:paraId="0018D5F9" w14:textId="77777777" w:rsidR="00657CF9" w:rsidRPr="009635D5" w:rsidRDefault="00CD2913" w:rsidP="00D16483">
      <w:pPr>
        <w:numPr>
          <w:ilvl w:val="0"/>
          <w:numId w:val="2"/>
        </w:numPr>
        <w:spacing w:after="0" w:line="240" w:lineRule="auto"/>
        <w:ind w:left="1418" w:hanging="437"/>
        <w:jc w:val="both"/>
        <w:rPr>
          <w:rFonts w:ascii="Arial" w:hAnsi="Arial" w:cs="Arial"/>
        </w:rPr>
      </w:pPr>
      <w:r w:rsidRPr="009635D5">
        <w:rPr>
          <w:rFonts w:ascii="Arial" w:hAnsi="Arial" w:cs="Arial"/>
        </w:rPr>
        <w:t>A</w:t>
      </w:r>
      <w:r w:rsidR="00657CF9" w:rsidRPr="009635D5">
        <w:rPr>
          <w:rFonts w:ascii="Arial" w:hAnsi="Arial" w:cs="Arial"/>
        </w:rPr>
        <w:t>ddress the hearing if the employee indicates that he or she does not wish the companion to do so</w:t>
      </w:r>
      <w:r w:rsidRPr="009635D5">
        <w:rPr>
          <w:rFonts w:ascii="Arial" w:hAnsi="Arial" w:cs="Arial"/>
        </w:rPr>
        <w:t>.</w:t>
      </w:r>
    </w:p>
    <w:p w14:paraId="53D56947" w14:textId="77777777" w:rsidR="00657CF9" w:rsidRPr="009635D5" w:rsidRDefault="00657CF9" w:rsidP="00D16483">
      <w:pPr>
        <w:pStyle w:val="Header"/>
        <w:widowControl w:val="0"/>
        <w:ind w:hanging="720"/>
        <w:jc w:val="both"/>
        <w:rPr>
          <w:rFonts w:ascii="Arial" w:hAnsi="Arial" w:cs="Arial"/>
        </w:rPr>
      </w:pPr>
    </w:p>
    <w:p w14:paraId="3D34AEFF" w14:textId="77777777" w:rsidR="00657CF9" w:rsidRPr="009635D5" w:rsidRDefault="00657CF9" w:rsidP="00D16483">
      <w:pPr>
        <w:ind w:hanging="720"/>
        <w:jc w:val="both"/>
        <w:rPr>
          <w:rFonts w:ascii="Arial" w:hAnsi="Arial" w:cs="Arial"/>
        </w:rPr>
      </w:pPr>
      <w:r w:rsidRPr="009635D5">
        <w:rPr>
          <w:rFonts w:ascii="Arial" w:hAnsi="Arial" w:cs="Arial"/>
        </w:rPr>
        <w:t>4.4</w:t>
      </w:r>
      <w:r w:rsidRPr="009635D5">
        <w:rPr>
          <w:rFonts w:ascii="Arial" w:hAnsi="Arial" w:cs="Arial"/>
        </w:rPr>
        <w:tab/>
        <w:t>Human Resources are responsible for:</w:t>
      </w:r>
    </w:p>
    <w:p w14:paraId="292A4AD3" w14:textId="7A2D5587" w:rsidR="00657CF9" w:rsidRPr="009635D5" w:rsidRDefault="001F2331" w:rsidP="00D16483">
      <w:pPr>
        <w:numPr>
          <w:ilvl w:val="0"/>
          <w:numId w:val="2"/>
        </w:numPr>
        <w:spacing w:after="0" w:line="240" w:lineRule="auto"/>
        <w:ind w:left="1418" w:hanging="425"/>
        <w:jc w:val="both"/>
        <w:rPr>
          <w:rFonts w:ascii="Arial" w:hAnsi="Arial" w:cs="Arial"/>
        </w:rPr>
      </w:pPr>
      <w:r>
        <w:rPr>
          <w:rFonts w:ascii="Arial" w:hAnsi="Arial" w:cs="Arial"/>
        </w:rPr>
        <w:t>B</w:t>
      </w:r>
      <w:r w:rsidR="00657CF9" w:rsidRPr="009635D5">
        <w:rPr>
          <w:rFonts w:ascii="Arial" w:hAnsi="Arial" w:cs="Arial"/>
        </w:rPr>
        <w:t>riefing and advising managers on the implementation o</w:t>
      </w:r>
      <w:r w:rsidR="009C0994" w:rsidRPr="009635D5">
        <w:rPr>
          <w:rFonts w:ascii="Arial" w:hAnsi="Arial" w:cs="Arial"/>
        </w:rPr>
        <w:t>f these policies and procedures</w:t>
      </w:r>
    </w:p>
    <w:p w14:paraId="5685407D" w14:textId="2690E966" w:rsidR="00657CF9" w:rsidRPr="009635D5" w:rsidRDefault="00CD2913" w:rsidP="00D16483">
      <w:pPr>
        <w:numPr>
          <w:ilvl w:val="0"/>
          <w:numId w:val="2"/>
        </w:numPr>
        <w:spacing w:after="0" w:line="240" w:lineRule="auto"/>
        <w:ind w:left="1418" w:hanging="425"/>
        <w:jc w:val="both"/>
        <w:rPr>
          <w:rFonts w:ascii="Arial" w:hAnsi="Arial" w:cs="Arial"/>
        </w:rPr>
      </w:pPr>
      <w:r w:rsidRPr="009635D5">
        <w:rPr>
          <w:rFonts w:ascii="Arial" w:hAnsi="Arial" w:cs="Arial"/>
        </w:rPr>
        <w:t>E</w:t>
      </w:r>
      <w:r w:rsidR="00657CF9" w:rsidRPr="009635D5">
        <w:rPr>
          <w:rFonts w:ascii="Arial" w:hAnsi="Arial" w:cs="Arial"/>
        </w:rPr>
        <w:t xml:space="preserve">nsuring that </w:t>
      </w:r>
      <w:r w:rsidR="00B1561E">
        <w:rPr>
          <w:rFonts w:ascii="Arial" w:hAnsi="Arial" w:cs="Arial"/>
        </w:rPr>
        <w:t xml:space="preserve">all </w:t>
      </w:r>
      <w:r w:rsidR="00657CF9" w:rsidRPr="009635D5">
        <w:rPr>
          <w:rFonts w:ascii="Arial" w:hAnsi="Arial" w:cs="Arial"/>
        </w:rPr>
        <w:t>appropriate documentation is provided to the employee</w:t>
      </w:r>
    </w:p>
    <w:p w14:paraId="424C931E" w14:textId="5E496BCB" w:rsidR="00E313C9" w:rsidRPr="009635D5" w:rsidRDefault="00CD2913" w:rsidP="00D16483">
      <w:pPr>
        <w:numPr>
          <w:ilvl w:val="0"/>
          <w:numId w:val="2"/>
        </w:numPr>
        <w:spacing w:after="0" w:line="240" w:lineRule="auto"/>
        <w:ind w:left="1418" w:hanging="425"/>
        <w:jc w:val="both"/>
        <w:rPr>
          <w:rFonts w:ascii="Arial" w:hAnsi="Arial" w:cs="Arial"/>
        </w:rPr>
      </w:pPr>
      <w:r w:rsidRPr="009635D5">
        <w:rPr>
          <w:rFonts w:ascii="Arial" w:hAnsi="Arial" w:cs="Arial"/>
        </w:rPr>
        <w:t>E</w:t>
      </w:r>
      <w:r w:rsidR="00657CF9" w:rsidRPr="009635D5">
        <w:rPr>
          <w:rFonts w:ascii="Arial" w:hAnsi="Arial" w:cs="Arial"/>
        </w:rPr>
        <w:t xml:space="preserve">nsuring panels </w:t>
      </w:r>
      <w:r w:rsidR="001F1034" w:rsidRPr="009635D5">
        <w:rPr>
          <w:rFonts w:ascii="Arial" w:hAnsi="Arial" w:cs="Arial"/>
        </w:rPr>
        <w:t>are</w:t>
      </w:r>
      <w:r w:rsidR="00657CF9" w:rsidRPr="009635D5">
        <w:rPr>
          <w:rFonts w:ascii="Arial" w:hAnsi="Arial" w:cs="Arial"/>
        </w:rPr>
        <w:t xml:space="preserve"> convened as necessary and arranging the m</w:t>
      </w:r>
      <w:r w:rsidR="00604F01" w:rsidRPr="009635D5">
        <w:rPr>
          <w:rFonts w:ascii="Arial" w:hAnsi="Arial" w:cs="Arial"/>
        </w:rPr>
        <w:t>embers</w:t>
      </w:r>
      <w:r w:rsidR="009A18C1" w:rsidRPr="009635D5">
        <w:rPr>
          <w:rFonts w:ascii="Arial" w:hAnsi="Arial" w:cs="Arial"/>
        </w:rPr>
        <w:t xml:space="preserve"> to sit on them</w:t>
      </w:r>
    </w:p>
    <w:p w14:paraId="62FF217F" w14:textId="1003D66A" w:rsidR="00025729" w:rsidRDefault="001F2331" w:rsidP="00D16483">
      <w:pPr>
        <w:numPr>
          <w:ilvl w:val="0"/>
          <w:numId w:val="2"/>
        </w:numPr>
        <w:spacing w:after="0" w:line="240" w:lineRule="auto"/>
        <w:ind w:left="1418" w:hanging="425"/>
        <w:jc w:val="both"/>
        <w:rPr>
          <w:rFonts w:ascii="Arial" w:hAnsi="Arial" w:cs="Arial"/>
        </w:rPr>
      </w:pPr>
      <w:r>
        <w:rPr>
          <w:rFonts w:ascii="Arial" w:hAnsi="Arial" w:cs="Arial"/>
        </w:rPr>
        <w:t>A</w:t>
      </w:r>
      <w:r w:rsidR="009A18C1" w:rsidRPr="009635D5">
        <w:rPr>
          <w:rFonts w:ascii="Arial" w:hAnsi="Arial" w:cs="Arial"/>
        </w:rPr>
        <w:t>ttending panels to provide advice and guidance</w:t>
      </w:r>
    </w:p>
    <w:p w14:paraId="7E455F38" w14:textId="40D9B7AC" w:rsidR="00025729" w:rsidRPr="00025729" w:rsidRDefault="00025729" w:rsidP="00D16483">
      <w:pPr>
        <w:numPr>
          <w:ilvl w:val="0"/>
          <w:numId w:val="2"/>
        </w:numPr>
        <w:spacing w:after="0" w:line="240" w:lineRule="auto"/>
        <w:ind w:left="1418" w:hanging="425"/>
        <w:jc w:val="both"/>
        <w:rPr>
          <w:rFonts w:ascii="Arial" w:hAnsi="Arial" w:cs="Arial"/>
        </w:rPr>
      </w:pPr>
      <w:r>
        <w:rPr>
          <w:rFonts w:ascii="Arial" w:hAnsi="Arial" w:cs="Arial"/>
        </w:rPr>
        <w:t>providing impartial advice to managers throughout the proceedings</w:t>
      </w:r>
    </w:p>
    <w:p w14:paraId="4AEF6D85" w14:textId="4B86BF32" w:rsidR="009A18C1" w:rsidRPr="00114A00" w:rsidRDefault="001F2331" w:rsidP="00D16483">
      <w:pPr>
        <w:numPr>
          <w:ilvl w:val="0"/>
          <w:numId w:val="2"/>
        </w:numPr>
        <w:spacing w:after="0" w:line="240" w:lineRule="auto"/>
        <w:ind w:left="1418" w:hanging="425"/>
        <w:jc w:val="both"/>
        <w:rPr>
          <w:rFonts w:ascii="Arial" w:hAnsi="Arial" w:cs="Arial"/>
        </w:rPr>
      </w:pPr>
      <w:r>
        <w:rPr>
          <w:rFonts w:asciiTheme="minorBidi" w:hAnsiTheme="minorBidi"/>
        </w:rPr>
        <w:t>K</w:t>
      </w:r>
      <w:r w:rsidR="00883C8D">
        <w:rPr>
          <w:rFonts w:asciiTheme="minorBidi" w:hAnsiTheme="minorBidi"/>
        </w:rPr>
        <w:t>eep</w:t>
      </w:r>
      <w:r>
        <w:rPr>
          <w:rFonts w:asciiTheme="minorBidi" w:hAnsiTheme="minorBidi"/>
        </w:rPr>
        <w:t>ing</w:t>
      </w:r>
      <w:r w:rsidR="00883C8D">
        <w:rPr>
          <w:rFonts w:asciiTheme="minorBidi" w:hAnsiTheme="minorBidi"/>
        </w:rPr>
        <w:t xml:space="preserve"> a record of </w:t>
      </w:r>
      <w:r w:rsidR="00114A00" w:rsidRPr="00114A00">
        <w:rPr>
          <w:rFonts w:asciiTheme="minorBidi" w:hAnsiTheme="minorBidi"/>
        </w:rPr>
        <w:t>meetings.</w:t>
      </w:r>
      <w:r w:rsidR="00025729">
        <w:rPr>
          <w:rFonts w:asciiTheme="minorBidi" w:hAnsiTheme="minorBidi"/>
        </w:rPr>
        <w:t xml:space="preserve"> </w:t>
      </w:r>
    </w:p>
    <w:p w14:paraId="0EB4C8F5" w14:textId="77777777" w:rsidR="00E313C9" w:rsidRPr="009635D5" w:rsidRDefault="00E313C9" w:rsidP="00D16483">
      <w:pPr>
        <w:ind w:left="0" w:firstLine="0"/>
        <w:jc w:val="both"/>
        <w:rPr>
          <w:rFonts w:ascii="Arial" w:hAnsi="Arial" w:cs="Arial"/>
        </w:rPr>
      </w:pPr>
    </w:p>
    <w:p w14:paraId="488E176D" w14:textId="3C00EAF1" w:rsidR="00657CF9" w:rsidRPr="009635D5" w:rsidRDefault="00ED454B" w:rsidP="00D16483">
      <w:pPr>
        <w:pStyle w:val="QMChapterTitle"/>
        <w:ind w:left="0" w:firstLine="0"/>
        <w:rPr>
          <w:color w:val="002060"/>
          <w:szCs w:val="28"/>
        </w:rPr>
      </w:pPr>
      <w:r>
        <w:rPr>
          <w:color w:val="002060"/>
          <w:szCs w:val="28"/>
        </w:rPr>
        <w:t>5.</w:t>
      </w:r>
      <w:r>
        <w:rPr>
          <w:color w:val="002060"/>
          <w:szCs w:val="28"/>
        </w:rPr>
        <w:tab/>
        <w:t>Informal Action</w:t>
      </w:r>
    </w:p>
    <w:p w14:paraId="0E2581D3" w14:textId="77777777" w:rsidR="00657CF9" w:rsidRPr="009635D5" w:rsidRDefault="00657CF9" w:rsidP="00D16483">
      <w:pPr>
        <w:shd w:val="clear" w:color="auto" w:fill="FFFFFF"/>
        <w:ind w:hanging="720"/>
        <w:jc w:val="both"/>
        <w:rPr>
          <w:rFonts w:ascii="Arial" w:hAnsi="Arial" w:cs="Arial"/>
        </w:rPr>
      </w:pPr>
    </w:p>
    <w:p w14:paraId="0125A8C8" w14:textId="2320C57E" w:rsidR="008818AD" w:rsidRPr="009635D5" w:rsidRDefault="00657CF9" w:rsidP="00D16483">
      <w:pPr>
        <w:shd w:val="clear" w:color="auto" w:fill="FFFFFF"/>
        <w:spacing w:after="0" w:line="240" w:lineRule="auto"/>
        <w:jc w:val="both"/>
        <w:rPr>
          <w:rFonts w:ascii="Arial" w:hAnsi="Arial" w:cs="Arial"/>
        </w:rPr>
      </w:pPr>
      <w:r w:rsidRPr="009635D5">
        <w:rPr>
          <w:rFonts w:ascii="Arial" w:hAnsi="Arial" w:cs="Arial"/>
        </w:rPr>
        <w:t>5.1</w:t>
      </w:r>
      <w:r w:rsidRPr="009635D5">
        <w:rPr>
          <w:rFonts w:ascii="Arial" w:hAnsi="Arial" w:cs="Arial"/>
        </w:rPr>
        <w:tab/>
      </w:r>
      <w:r w:rsidR="0013783B" w:rsidRPr="009635D5">
        <w:rPr>
          <w:rFonts w:ascii="Arial" w:hAnsi="Arial" w:cs="Arial"/>
        </w:rPr>
        <w:t xml:space="preserve">The general aim of this policy is to seek early resolution to problems </w:t>
      </w:r>
      <w:r w:rsidR="0013783B" w:rsidRPr="008727FE">
        <w:rPr>
          <w:rFonts w:ascii="Arial" w:hAnsi="Arial" w:cs="Arial"/>
        </w:rPr>
        <w:t>in a timely manner</w:t>
      </w:r>
      <w:r w:rsidR="0013783B" w:rsidRPr="009635D5">
        <w:rPr>
          <w:rFonts w:ascii="Arial" w:hAnsi="Arial" w:cs="Arial"/>
        </w:rPr>
        <w:t xml:space="preserve"> in order to avoid formal action where appropriate. Therefore, where there are ‘areas of concern’, these are usually best dealt with informally which is often effective in achieving impro</w:t>
      </w:r>
      <w:r w:rsidR="00FA3325">
        <w:rPr>
          <w:rFonts w:ascii="Arial" w:hAnsi="Arial" w:cs="Arial"/>
        </w:rPr>
        <w:t>vements</w:t>
      </w:r>
      <w:r w:rsidR="00563B84">
        <w:rPr>
          <w:rFonts w:ascii="Arial" w:hAnsi="Arial" w:cs="Arial"/>
        </w:rPr>
        <w:t>.</w:t>
      </w:r>
      <w:r w:rsidR="00B63A87">
        <w:rPr>
          <w:rFonts w:ascii="Arial" w:hAnsi="Arial" w:cs="Arial"/>
        </w:rPr>
        <w:t xml:space="preserve">  </w:t>
      </w:r>
      <w:r w:rsidR="00577832">
        <w:rPr>
          <w:rFonts w:ascii="Arial" w:hAnsi="Arial" w:cs="Arial"/>
        </w:rPr>
        <w:t xml:space="preserve">Managers should raise matters which affect capability </w:t>
      </w:r>
      <w:r w:rsidR="00B63A87">
        <w:rPr>
          <w:rFonts w:ascii="Arial" w:hAnsi="Arial" w:cs="Arial"/>
        </w:rPr>
        <w:t>in good time and without unreasonable delay.</w:t>
      </w:r>
      <w:r w:rsidR="0013783B" w:rsidRPr="009635D5">
        <w:rPr>
          <w:rFonts w:ascii="Arial" w:hAnsi="Arial" w:cs="Arial"/>
        </w:rPr>
        <w:t xml:space="preserve"> T</w:t>
      </w:r>
      <w:r w:rsidR="00FA3325">
        <w:rPr>
          <w:rFonts w:ascii="Arial" w:hAnsi="Arial" w:cs="Arial"/>
        </w:rPr>
        <w:t>his may range from having a two-</w:t>
      </w:r>
      <w:r w:rsidR="0013783B" w:rsidRPr="009635D5">
        <w:rPr>
          <w:rFonts w:ascii="Arial" w:hAnsi="Arial" w:cs="Arial"/>
        </w:rPr>
        <w:t xml:space="preserve">way conversation </w:t>
      </w:r>
      <w:r w:rsidR="00563B84">
        <w:rPr>
          <w:rFonts w:ascii="Arial" w:hAnsi="Arial" w:cs="Arial"/>
        </w:rPr>
        <w:t xml:space="preserve">to </w:t>
      </w:r>
      <w:r w:rsidR="0013783B" w:rsidRPr="009635D5">
        <w:rPr>
          <w:rFonts w:ascii="Arial" w:hAnsi="Arial" w:cs="Arial"/>
        </w:rPr>
        <w:t xml:space="preserve">providing additional support such as </w:t>
      </w:r>
      <w:r w:rsidR="00563B84">
        <w:rPr>
          <w:rFonts w:ascii="Arial" w:hAnsi="Arial" w:cs="Arial"/>
        </w:rPr>
        <w:t xml:space="preserve">mediation, extra resources, mentoring, </w:t>
      </w:r>
      <w:r w:rsidR="00FA3325">
        <w:rPr>
          <w:rFonts w:ascii="Arial" w:hAnsi="Arial" w:cs="Arial"/>
        </w:rPr>
        <w:t xml:space="preserve">training </w:t>
      </w:r>
      <w:r w:rsidR="0013783B" w:rsidRPr="009635D5">
        <w:rPr>
          <w:rFonts w:ascii="Arial" w:hAnsi="Arial" w:cs="Arial"/>
        </w:rPr>
        <w:t xml:space="preserve">and/or coaching where </w:t>
      </w:r>
      <w:r w:rsidR="00FA3325">
        <w:rPr>
          <w:rFonts w:ascii="Arial" w:hAnsi="Arial" w:cs="Arial"/>
        </w:rPr>
        <w:t>necessary. Informal action</w:t>
      </w:r>
      <w:r w:rsidR="0013783B" w:rsidRPr="009635D5">
        <w:rPr>
          <w:rFonts w:ascii="Arial" w:hAnsi="Arial" w:cs="Arial"/>
        </w:rPr>
        <w:t xml:space="preserve"> should be explored where possible as an option to resolving the matter before initiating formal action. </w:t>
      </w:r>
      <w:r w:rsidR="00DD5E45">
        <w:rPr>
          <w:rFonts w:ascii="Arial" w:hAnsi="Arial" w:cs="Arial"/>
        </w:rPr>
        <w:t>T</w:t>
      </w:r>
      <w:r w:rsidR="0013783B" w:rsidRPr="009635D5">
        <w:rPr>
          <w:rFonts w:ascii="Arial" w:hAnsi="Arial" w:cs="Arial"/>
        </w:rPr>
        <w:t>he employee must always have the right to state their side of any case and for it to be view</w:t>
      </w:r>
      <w:r w:rsidR="002D1C07">
        <w:rPr>
          <w:rFonts w:ascii="Arial" w:hAnsi="Arial" w:cs="Arial"/>
        </w:rPr>
        <w:t xml:space="preserve">ed seriously </w:t>
      </w:r>
      <w:r w:rsidR="00DD5E45">
        <w:rPr>
          <w:rFonts w:ascii="Arial" w:hAnsi="Arial" w:cs="Arial"/>
        </w:rPr>
        <w:t xml:space="preserve">on its merits </w:t>
      </w:r>
      <w:r w:rsidR="00042C0F" w:rsidRPr="009635D5">
        <w:rPr>
          <w:rFonts w:ascii="Arial" w:hAnsi="Arial" w:cs="Arial"/>
        </w:rPr>
        <w:t>and the line manager should take it into consideration when assessing concerns.</w:t>
      </w:r>
    </w:p>
    <w:p w14:paraId="5B7C84F8" w14:textId="77777777" w:rsidR="008818AD" w:rsidRPr="009635D5" w:rsidRDefault="008818AD" w:rsidP="00D16483">
      <w:pPr>
        <w:shd w:val="clear" w:color="auto" w:fill="FFFFFF"/>
        <w:spacing w:after="0" w:line="240" w:lineRule="auto"/>
        <w:jc w:val="both"/>
        <w:rPr>
          <w:rFonts w:ascii="Arial" w:hAnsi="Arial" w:cs="Arial"/>
        </w:rPr>
      </w:pPr>
    </w:p>
    <w:p w14:paraId="50186878" w14:textId="67FD570E" w:rsidR="00657CF9" w:rsidRPr="009635D5" w:rsidRDefault="008818AD" w:rsidP="00D16483">
      <w:pPr>
        <w:shd w:val="clear" w:color="auto" w:fill="FFFFFF"/>
        <w:spacing w:after="0" w:line="240" w:lineRule="auto"/>
        <w:jc w:val="both"/>
        <w:rPr>
          <w:rFonts w:ascii="Arial" w:hAnsi="Arial" w:cs="Arial"/>
        </w:rPr>
      </w:pPr>
      <w:r w:rsidRPr="009635D5">
        <w:rPr>
          <w:rFonts w:ascii="Arial" w:hAnsi="Arial" w:cs="Arial"/>
        </w:rPr>
        <w:t>5.2</w:t>
      </w:r>
      <w:r w:rsidRPr="009635D5">
        <w:rPr>
          <w:rFonts w:ascii="Arial" w:hAnsi="Arial" w:cs="Arial"/>
        </w:rPr>
        <w:tab/>
      </w:r>
      <w:r w:rsidR="0000757D" w:rsidRPr="009635D5">
        <w:rPr>
          <w:rFonts w:ascii="Arial" w:hAnsi="Arial" w:cs="Arial"/>
        </w:rPr>
        <w:t>T</w:t>
      </w:r>
      <w:r w:rsidR="00657CF9" w:rsidRPr="009635D5">
        <w:rPr>
          <w:rFonts w:ascii="Arial" w:hAnsi="Arial" w:cs="Arial"/>
        </w:rPr>
        <w:t xml:space="preserve">he employee does not </w:t>
      </w:r>
      <w:r w:rsidR="00157464" w:rsidRPr="009635D5">
        <w:rPr>
          <w:rFonts w:ascii="Arial" w:hAnsi="Arial" w:cs="Arial"/>
        </w:rPr>
        <w:t xml:space="preserve">usually </w:t>
      </w:r>
      <w:r w:rsidR="0000757D" w:rsidRPr="009635D5">
        <w:rPr>
          <w:rFonts w:ascii="Arial" w:hAnsi="Arial" w:cs="Arial"/>
        </w:rPr>
        <w:t xml:space="preserve">have </w:t>
      </w:r>
      <w:r w:rsidR="00657CF9" w:rsidRPr="009635D5">
        <w:rPr>
          <w:rFonts w:ascii="Arial" w:hAnsi="Arial" w:cs="Arial"/>
        </w:rPr>
        <w:t>the right to be accompanied</w:t>
      </w:r>
      <w:r w:rsidR="0000757D" w:rsidRPr="009635D5">
        <w:rPr>
          <w:rFonts w:ascii="Arial" w:hAnsi="Arial" w:cs="Arial"/>
        </w:rPr>
        <w:t xml:space="preserve"> to informal meetings</w:t>
      </w:r>
      <w:r w:rsidR="00B623C2" w:rsidRPr="009635D5">
        <w:rPr>
          <w:rFonts w:ascii="Arial" w:hAnsi="Arial" w:cs="Arial"/>
        </w:rPr>
        <w:t xml:space="preserve"> and HR will not be present</w:t>
      </w:r>
      <w:r w:rsidR="00657CF9" w:rsidRPr="009635D5">
        <w:rPr>
          <w:rFonts w:ascii="Arial" w:hAnsi="Arial" w:cs="Arial"/>
        </w:rPr>
        <w:t>.</w:t>
      </w:r>
      <w:r w:rsidR="00157464" w:rsidRPr="009635D5">
        <w:rPr>
          <w:rFonts w:ascii="Arial" w:hAnsi="Arial" w:cs="Arial"/>
        </w:rPr>
        <w:t xml:space="preserve"> If required</w:t>
      </w:r>
      <w:r w:rsidR="00FE2F97">
        <w:rPr>
          <w:rFonts w:ascii="Arial" w:hAnsi="Arial" w:cs="Arial"/>
        </w:rPr>
        <w:t>,</w:t>
      </w:r>
      <w:r w:rsidR="00157464" w:rsidRPr="009635D5">
        <w:rPr>
          <w:rFonts w:ascii="Arial" w:hAnsi="Arial" w:cs="Arial"/>
        </w:rPr>
        <w:t xml:space="preserve"> advice should</w:t>
      </w:r>
      <w:r w:rsidRPr="009635D5">
        <w:rPr>
          <w:rFonts w:ascii="Arial" w:hAnsi="Arial" w:cs="Arial"/>
        </w:rPr>
        <w:t xml:space="preserve"> be sought from HR.</w:t>
      </w:r>
    </w:p>
    <w:p w14:paraId="2B707AA5" w14:textId="77777777" w:rsidR="008818AD" w:rsidRPr="009635D5" w:rsidRDefault="008818AD" w:rsidP="00D16483">
      <w:pPr>
        <w:shd w:val="clear" w:color="auto" w:fill="FFFFFF"/>
        <w:spacing w:after="0" w:line="240" w:lineRule="auto"/>
        <w:ind w:left="0" w:firstLine="0"/>
        <w:jc w:val="both"/>
        <w:rPr>
          <w:rFonts w:ascii="Arial" w:hAnsi="Arial" w:cs="Arial"/>
        </w:rPr>
      </w:pPr>
    </w:p>
    <w:p w14:paraId="536CA4B3" w14:textId="0C6D6C7C" w:rsidR="00657CF9" w:rsidRPr="009635D5" w:rsidRDefault="00EB7428" w:rsidP="00D16483">
      <w:pPr>
        <w:jc w:val="both"/>
        <w:rPr>
          <w:rFonts w:ascii="Arial" w:hAnsi="Arial" w:cs="Arial"/>
        </w:rPr>
      </w:pPr>
      <w:r w:rsidRPr="009635D5">
        <w:rPr>
          <w:rFonts w:ascii="Arial" w:hAnsi="Arial" w:cs="Arial"/>
        </w:rPr>
        <w:t>5.</w:t>
      </w:r>
      <w:r w:rsidR="008818AD" w:rsidRPr="009635D5">
        <w:rPr>
          <w:rFonts w:ascii="Arial" w:hAnsi="Arial" w:cs="Arial"/>
        </w:rPr>
        <w:t>3</w:t>
      </w:r>
      <w:r w:rsidRPr="009635D5">
        <w:rPr>
          <w:rFonts w:ascii="Arial" w:hAnsi="Arial" w:cs="Arial"/>
        </w:rPr>
        <w:tab/>
      </w:r>
      <w:r w:rsidR="004F5ED8" w:rsidRPr="009635D5">
        <w:rPr>
          <w:rFonts w:ascii="Arial" w:hAnsi="Arial" w:cs="Arial"/>
        </w:rPr>
        <w:t>T</w:t>
      </w:r>
      <w:r w:rsidR="00E95FEA" w:rsidRPr="009635D5">
        <w:rPr>
          <w:rFonts w:ascii="Arial" w:hAnsi="Arial" w:cs="Arial"/>
        </w:rPr>
        <w:t xml:space="preserve">he employee will be invited to a </w:t>
      </w:r>
      <w:r w:rsidR="00FE2F97" w:rsidRPr="009635D5">
        <w:rPr>
          <w:rFonts w:ascii="Arial" w:hAnsi="Arial" w:cs="Arial"/>
        </w:rPr>
        <w:t>private</w:t>
      </w:r>
      <w:r w:rsidR="00FE2F97">
        <w:rPr>
          <w:rFonts w:ascii="Arial" w:hAnsi="Arial" w:cs="Arial"/>
        </w:rPr>
        <w:t xml:space="preserve">, </w:t>
      </w:r>
      <w:r w:rsidR="00E95FEA" w:rsidRPr="009635D5">
        <w:rPr>
          <w:rFonts w:ascii="Arial" w:hAnsi="Arial" w:cs="Arial"/>
        </w:rPr>
        <w:t>informal</w:t>
      </w:r>
      <w:r w:rsidR="0024152C" w:rsidRPr="009635D5">
        <w:rPr>
          <w:rFonts w:ascii="Arial" w:hAnsi="Arial" w:cs="Arial"/>
        </w:rPr>
        <w:t xml:space="preserve"> </w:t>
      </w:r>
      <w:r w:rsidR="00E95FEA" w:rsidRPr="009635D5">
        <w:rPr>
          <w:rFonts w:ascii="Arial" w:hAnsi="Arial" w:cs="Arial"/>
        </w:rPr>
        <w:t xml:space="preserve">discussion with their manager as early as possible and as part of normal day to day management. </w:t>
      </w:r>
      <w:r w:rsidR="0000757D" w:rsidRPr="009635D5">
        <w:rPr>
          <w:rFonts w:ascii="Arial" w:hAnsi="Arial" w:cs="Arial"/>
        </w:rPr>
        <w:t>The informal discussion should raise and</w:t>
      </w:r>
      <w:r w:rsidR="004F0CB2" w:rsidRPr="009635D5">
        <w:rPr>
          <w:rFonts w:ascii="Arial" w:hAnsi="Arial" w:cs="Arial"/>
        </w:rPr>
        <w:t xml:space="preserve"> discuss</w:t>
      </w:r>
      <w:r w:rsidR="0000757D" w:rsidRPr="009635D5">
        <w:rPr>
          <w:rFonts w:ascii="Arial" w:hAnsi="Arial" w:cs="Arial"/>
        </w:rPr>
        <w:t>:</w:t>
      </w:r>
    </w:p>
    <w:p w14:paraId="09F75074" w14:textId="712B678D" w:rsidR="002177AF" w:rsidRPr="009635D5" w:rsidRDefault="00A54DD8" w:rsidP="00D16483">
      <w:pPr>
        <w:pStyle w:val="ListParagraph"/>
        <w:numPr>
          <w:ilvl w:val="0"/>
          <w:numId w:val="8"/>
        </w:numPr>
        <w:jc w:val="both"/>
        <w:rPr>
          <w:rFonts w:ascii="Arial" w:hAnsi="Arial" w:cs="Arial"/>
        </w:rPr>
      </w:pPr>
      <w:r w:rsidRPr="009635D5">
        <w:rPr>
          <w:rFonts w:ascii="Arial" w:hAnsi="Arial" w:cs="Arial"/>
        </w:rPr>
        <w:t>w</w:t>
      </w:r>
      <w:r w:rsidR="002177AF" w:rsidRPr="009635D5">
        <w:rPr>
          <w:rFonts w:ascii="Arial" w:hAnsi="Arial" w:cs="Arial"/>
        </w:rPr>
        <w:t>hether expectations are reasonable</w:t>
      </w:r>
    </w:p>
    <w:p w14:paraId="6FD63B6B" w14:textId="4363278E" w:rsidR="0000757D" w:rsidRPr="009635D5" w:rsidRDefault="00A54DD8" w:rsidP="00D16483">
      <w:pPr>
        <w:pStyle w:val="ListParagraph"/>
        <w:numPr>
          <w:ilvl w:val="0"/>
          <w:numId w:val="8"/>
        </w:numPr>
        <w:jc w:val="both"/>
        <w:rPr>
          <w:rFonts w:ascii="Arial" w:hAnsi="Arial" w:cs="Arial"/>
        </w:rPr>
      </w:pPr>
      <w:r w:rsidRPr="009635D5">
        <w:rPr>
          <w:rFonts w:ascii="Arial" w:hAnsi="Arial" w:cs="Arial"/>
        </w:rPr>
        <w:t>a</w:t>
      </w:r>
      <w:r w:rsidR="0000757D" w:rsidRPr="009635D5">
        <w:rPr>
          <w:rFonts w:ascii="Arial" w:hAnsi="Arial" w:cs="Arial"/>
        </w:rPr>
        <w:t xml:space="preserve">ny </w:t>
      </w:r>
      <w:r w:rsidR="00F71670" w:rsidRPr="009635D5">
        <w:rPr>
          <w:rFonts w:ascii="Arial" w:hAnsi="Arial" w:cs="Arial"/>
        </w:rPr>
        <w:t xml:space="preserve">concerns about the employee’s ability to carry out the job </w:t>
      </w:r>
      <w:r w:rsidR="001F211E" w:rsidRPr="009635D5">
        <w:rPr>
          <w:rFonts w:ascii="Arial" w:hAnsi="Arial" w:cs="Arial"/>
        </w:rPr>
        <w:t xml:space="preserve">to the </w:t>
      </w:r>
      <w:r w:rsidR="0000757D" w:rsidRPr="009635D5">
        <w:rPr>
          <w:rFonts w:ascii="Arial" w:hAnsi="Arial" w:cs="Arial"/>
        </w:rPr>
        <w:t>standard expected</w:t>
      </w:r>
    </w:p>
    <w:p w14:paraId="08B26A71" w14:textId="17594591" w:rsidR="0000757D" w:rsidRPr="009635D5" w:rsidRDefault="00A54DD8" w:rsidP="00D16483">
      <w:pPr>
        <w:pStyle w:val="ListParagraph"/>
        <w:numPr>
          <w:ilvl w:val="0"/>
          <w:numId w:val="8"/>
        </w:numPr>
        <w:jc w:val="both"/>
        <w:rPr>
          <w:rFonts w:ascii="Arial" w:hAnsi="Arial" w:cs="Arial"/>
        </w:rPr>
      </w:pPr>
      <w:r w:rsidRPr="009635D5">
        <w:rPr>
          <w:rFonts w:ascii="Arial" w:hAnsi="Arial" w:cs="Arial"/>
        </w:rPr>
        <w:t>t</w:t>
      </w:r>
      <w:r w:rsidR="0000757D" w:rsidRPr="009635D5">
        <w:rPr>
          <w:rFonts w:ascii="Arial" w:hAnsi="Arial" w:cs="Arial"/>
        </w:rPr>
        <w:t xml:space="preserve">he possible causes and </w:t>
      </w:r>
      <w:r w:rsidR="008818AD" w:rsidRPr="009635D5">
        <w:rPr>
          <w:rFonts w:ascii="Arial" w:hAnsi="Arial" w:cs="Arial"/>
        </w:rPr>
        <w:t xml:space="preserve">whether </w:t>
      </w:r>
      <w:r w:rsidR="0024152C" w:rsidRPr="009635D5">
        <w:rPr>
          <w:rFonts w:ascii="Arial" w:hAnsi="Arial" w:cs="Arial"/>
        </w:rPr>
        <w:t xml:space="preserve">any </w:t>
      </w:r>
      <w:r w:rsidR="0000757D" w:rsidRPr="009635D5">
        <w:rPr>
          <w:rFonts w:ascii="Arial" w:hAnsi="Arial" w:cs="Arial"/>
        </w:rPr>
        <w:t xml:space="preserve">reasonable adjustments </w:t>
      </w:r>
      <w:r w:rsidR="008818AD" w:rsidRPr="009635D5">
        <w:rPr>
          <w:rFonts w:ascii="Arial" w:hAnsi="Arial" w:cs="Arial"/>
        </w:rPr>
        <w:t xml:space="preserve">are </w:t>
      </w:r>
      <w:r w:rsidR="0000757D" w:rsidRPr="009635D5">
        <w:rPr>
          <w:rFonts w:ascii="Arial" w:hAnsi="Arial" w:cs="Arial"/>
        </w:rPr>
        <w:t xml:space="preserve">required </w:t>
      </w:r>
    </w:p>
    <w:p w14:paraId="6126D0F5" w14:textId="1B453D98" w:rsidR="0000757D" w:rsidRPr="009635D5" w:rsidRDefault="00A54DD8" w:rsidP="00D16483">
      <w:pPr>
        <w:pStyle w:val="ListParagraph"/>
        <w:numPr>
          <w:ilvl w:val="0"/>
          <w:numId w:val="8"/>
        </w:numPr>
        <w:jc w:val="both"/>
        <w:rPr>
          <w:rFonts w:ascii="Arial" w:hAnsi="Arial" w:cs="Arial"/>
        </w:rPr>
      </w:pPr>
      <w:r w:rsidRPr="009635D5">
        <w:rPr>
          <w:rFonts w:ascii="Arial" w:hAnsi="Arial" w:cs="Arial"/>
        </w:rPr>
        <w:t>a</w:t>
      </w:r>
      <w:r w:rsidR="002177AF" w:rsidRPr="009635D5">
        <w:rPr>
          <w:rFonts w:ascii="Arial" w:hAnsi="Arial" w:cs="Arial"/>
        </w:rPr>
        <w:t>greeing</w:t>
      </w:r>
      <w:r w:rsidR="00373439" w:rsidRPr="009635D5">
        <w:rPr>
          <w:rFonts w:ascii="Arial" w:hAnsi="Arial" w:cs="Arial"/>
        </w:rPr>
        <w:t xml:space="preserve"> </w:t>
      </w:r>
      <w:r w:rsidR="00B623C2" w:rsidRPr="009635D5">
        <w:rPr>
          <w:rFonts w:ascii="Arial" w:hAnsi="Arial" w:cs="Arial"/>
        </w:rPr>
        <w:t>an improvement plan including SMART</w:t>
      </w:r>
      <w:r w:rsidR="00373439" w:rsidRPr="009635D5">
        <w:rPr>
          <w:rFonts w:ascii="Arial" w:hAnsi="Arial" w:cs="Arial"/>
        </w:rPr>
        <w:t xml:space="preserve"> objectives</w:t>
      </w:r>
      <w:r w:rsidR="00DD5E45">
        <w:rPr>
          <w:rFonts w:ascii="Arial" w:hAnsi="Arial" w:cs="Arial"/>
        </w:rPr>
        <w:t>, d</w:t>
      </w:r>
      <w:r w:rsidR="0000757D" w:rsidRPr="009635D5">
        <w:rPr>
          <w:rFonts w:ascii="Arial" w:hAnsi="Arial" w:cs="Arial"/>
        </w:rPr>
        <w:t>ates for monitoring and review discussions during the informal</w:t>
      </w:r>
      <w:r w:rsidR="004F0CB2" w:rsidRPr="009635D5">
        <w:rPr>
          <w:rFonts w:ascii="Arial" w:hAnsi="Arial" w:cs="Arial"/>
        </w:rPr>
        <w:t xml:space="preserve"> process</w:t>
      </w:r>
      <w:r w:rsidR="00CC1EA9" w:rsidRPr="009635D5">
        <w:rPr>
          <w:rFonts w:ascii="Arial" w:hAnsi="Arial" w:cs="Arial"/>
        </w:rPr>
        <w:t>.</w:t>
      </w:r>
      <w:r w:rsidR="002177AF" w:rsidRPr="009635D5">
        <w:rPr>
          <w:rFonts w:ascii="Arial" w:hAnsi="Arial" w:cs="Arial"/>
        </w:rPr>
        <w:t xml:space="preserve"> The agreed plan should allow reasonable time for the employee to meet standards, taking into account </w:t>
      </w:r>
      <w:r w:rsidR="00B623C2" w:rsidRPr="009635D5">
        <w:rPr>
          <w:rFonts w:ascii="Arial" w:hAnsi="Arial" w:cs="Arial"/>
        </w:rPr>
        <w:t xml:space="preserve">all aspects of the post and </w:t>
      </w:r>
      <w:r w:rsidR="002177AF" w:rsidRPr="009635D5">
        <w:rPr>
          <w:rFonts w:ascii="Arial" w:hAnsi="Arial" w:cs="Arial"/>
        </w:rPr>
        <w:t>as necessary the effect on students and colleagues.</w:t>
      </w:r>
    </w:p>
    <w:p w14:paraId="429B42CA" w14:textId="3B29BF74" w:rsidR="00B623C2" w:rsidRPr="009635D5" w:rsidRDefault="00A54DD8" w:rsidP="00D16483">
      <w:pPr>
        <w:pStyle w:val="ListParagraph"/>
        <w:numPr>
          <w:ilvl w:val="0"/>
          <w:numId w:val="8"/>
        </w:numPr>
        <w:jc w:val="both"/>
        <w:rPr>
          <w:rFonts w:ascii="Arial" w:hAnsi="Arial" w:cs="Arial"/>
        </w:rPr>
      </w:pPr>
      <w:r w:rsidRPr="009635D5">
        <w:rPr>
          <w:rFonts w:ascii="Arial" w:hAnsi="Arial" w:cs="Arial"/>
        </w:rPr>
        <w:t>t</w:t>
      </w:r>
      <w:r w:rsidR="00B623C2" w:rsidRPr="009635D5">
        <w:rPr>
          <w:rFonts w:ascii="Arial" w:hAnsi="Arial" w:cs="Arial"/>
        </w:rPr>
        <w:t xml:space="preserve">he implications of not </w:t>
      </w:r>
      <w:r w:rsidR="00577832">
        <w:rPr>
          <w:rFonts w:ascii="Arial" w:hAnsi="Arial" w:cs="Arial"/>
        </w:rPr>
        <w:t xml:space="preserve">meeting objectives </w:t>
      </w:r>
      <w:r w:rsidR="00B623C2" w:rsidRPr="009635D5">
        <w:rPr>
          <w:rFonts w:ascii="Arial" w:hAnsi="Arial" w:cs="Arial"/>
        </w:rPr>
        <w:t>within th</w:t>
      </w:r>
      <w:r w:rsidR="008818AD" w:rsidRPr="009635D5">
        <w:rPr>
          <w:rFonts w:ascii="Arial" w:hAnsi="Arial" w:cs="Arial"/>
        </w:rPr>
        <w:t xml:space="preserve">e agreed timescales, e.g. progressing to </w:t>
      </w:r>
      <w:r w:rsidR="00B623C2" w:rsidRPr="009635D5">
        <w:rPr>
          <w:rFonts w:ascii="Arial" w:hAnsi="Arial" w:cs="Arial"/>
        </w:rPr>
        <w:t>formal process</w:t>
      </w:r>
      <w:r w:rsidR="008818AD" w:rsidRPr="009635D5">
        <w:rPr>
          <w:rFonts w:ascii="Arial" w:hAnsi="Arial" w:cs="Arial"/>
        </w:rPr>
        <w:t>es</w:t>
      </w:r>
    </w:p>
    <w:p w14:paraId="06DB5556" w14:textId="7C95F975" w:rsidR="00B623C2" w:rsidRPr="005953F5" w:rsidRDefault="005953F5" w:rsidP="00D16483">
      <w:pPr>
        <w:ind w:firstLine="0"/>
        <w:jc w:val="both"/>
        <w:rPr>
          <w:rFonts w:ascii="Arial" w:hAnsi="Arial" w:cs="Arial"/>
        </w:rPr>
      </w:pPr>
      <w:r>
        <w:rPr>
          <w:rFonts w:ascii="Arial" w:hAnsi="Arial" w:cs="Arial"/>
        </w:rPr>
        <w:t>C</w:t>
      </w:r>
      <w:r w:rsidR="00B623C2" w:rsidRPr="005953F5">
        <w:rPr>
          <w:rFonts w:ascii="Arial" w:hAnsi="Arial" w:cs="Arial"/>
        </w:rPr>
        <w:t>riticism should be constructive, with the emphasis on finding ways for the employee to improve and for the improvement to be sustained. This could include providing staff development, t</w:t>
      </w:r>
      <w:r w:rsidR="00A54DD8" w:rsidRPr="005953F5">
        <w:rPr>
          <w:rFonts w:ascii="Arial" w:hAnsi="Arial" w:cs="Arial"/>
        </w:rPr>
        <w:t>raining, mentoring and coaching.</w:t>
      </w:r>
    </w:p>
    <w:p w14:paraId="16DA7AFA" w14:textId="77777777" w:rsidR="008727FE" w:rsidRDefault="0000757D" w:rsidP="00D16483">
      <w:pPr>
        <w:jc w:val="both"/>
        <w:rPr>
          <w:rFonts w:ascii="Arial" w:hAnsi="Arial" w:cs="Arial"/>
          <w:szCs w:val="20"/>
        </w:rPr>
      </w:pPr>
      <w:r w:rsidRPr="009635D5">
        <w:rPr>
          <w:rFonts w:ascii="Arial" w:hAnsi="Arial" w:cs="Arial"/>
        </w:rPr>
        <w:t>5.</w:t>
      </w:r>
      <w:r w:rsidR="008818AD" w:rsidRPr="009635D5">
        <w:rPr>
          <w:rFonts w:ascii="Arial" w:hAnsi="Arial" w:cs="Arial"/>
        </w:rPr>
        <w:t>4</w:t>
      </w:r>
      <w:r w:rsidRPr="009635D5">
        <w:rPr>
          <w:rFonts w:ascii="Arial" w:hAnsi="Arial" w:cs="Arial"/>
        </w:rPr>
        <w:tab/>
      </w:r>
      <w:r w:rsidR="008E5F5A" w:rsidRPr="009635D5">
        <w:rPr>
          <w:rFonts w:ascii="Arial" w:hAnsi="Arial" w:cs="Arial"/>
        </w:rPr>
        <w:tab/>
        <w:t xml:space="preserve">The manager should confirm the outcome of the discussion in writing within </w:t>
      </w:r>
      <w:r w:rsidR="008E5F5A" w:rsidRPr="00037972">
        <w:rPr>
          <w:rFonts w:ascii="Arial" w:hAnsi="Arial" w:cs="Arial"/>
          <w:b/>
        </w:rPr>
        <w:t>10 working</w:t>
      </w:r>
      <w:r w:rsidR="008E5F5A" w:rsidRPr="009635D5">
        <w:rPr>
          <w:rFonts w:ascii="Arial" w:hAnsi="Arial" w:cs="Arial"/>
        </w:rPr>
        <w:t xml:space="preserve"> </w:t>
      </w:r>
      <w:r w:rsidR="008E5F5A" w:rsidRPr="00462703">
        <w:rPr>
          <w:rFonts w:ascii="Arial" w:hAnsi="Arial" w:cs="Arial"/>
          <w:b/>
        </w:rPr>
        <w:t>days.</w:t>
      </w:r>
      <w:r w:rsidR="00F470B3" w:rsidRPr="009635D5">
        <w:rPr>
          <w:rFonts w:ascii="Arial" w:hAnsi="Arial" w:cs="Arial"/>
        </w:rPr>
        <w:t xml:space="preserve">  </w:t>
      </w:r>
      <w:r w:rsidR="008E5F5A" w:rsidRPr="009635D5">
        <w:rPr>
          <w:rFonts w:ascii="Arial" w:hAnsi="Arial" w:cs="Arial"/>
        </w:rPr>
        <w:t>The outcome will be documented and kept under confidential cover for the duration of the required improvements and may be used as supporting evidence should the matter proceed formally.</w:t>
      </w:r>
      <w:r w:rsidR="0073734D" w:rsidRPr="009635D5">
        <w:rPr>
          <w:rFonts w:ascii="Arial" w:hAnsi="Arial" w:cs="Arial"/>
        </w:rPr>
        <w:t xml:space="preserve"> T</w:t>
      </w:r>
      <w:r w:rsidR="00373439" w:rsidRPr="009635D5">
        <w:rPr>
          <w:rFonts w:ascii="Arial" w:hAnsi="Arial" w:cs="Arial"/>
        </w:rPr>
        <w:t xml:space="preserve">hese </w:t>
      </w:r>
      <w:r w:rsidR="00577832">
        <w:rPr>
          <w:rFonts w:ascii="Arial" w:hAnsi="Arial" w:cs="Arial"/>
        </w:rPr>
        <w:t xml:space="preserve">notes </w:t>
      </w:r>
      <w:r w:rsidR="00373439" w:rsidRPr="009635D5">
        <w:rPr>
          <w:rFonts w:ascii="Arial" w:hAnsi="Arial" w:cs="Arial"/>
        </w:rPr>
        <w:t>should be agreed wi</w:t>
      </w:r>
      <w:r w:rsidR="00037972">
        <w:rPr>
          <w:rFonts w:ascii="Arial" w:hAnsi="Arial" w:cs="Arial"/>
        </w:rPr>
        <w:t xml:space="preserve">th the employee. As part of an </w:t>
      </w:r>
      <w:r w:rsidR="00373439" w:rsidRPr="009635D5">
        <w:rPr>
          <w:rFonts w:ascii="Arial" w:hAnsi="Arial" w:cs="Arial"/>
        </w:rPr>
        <w:t>informal process the notes will not be kept on the employee</w:t>
      </w:r>
      <w:r w:rsidR="0073734D" w:rsidRPr="009635D5">
        <w:rPr>
          <w:rFonts w:ascii="Arial" w:hAnsi="Arial" w:cs="Arial"/>
        </w:rPr>
        <w:t>’</w:t>
      </w:r>
      <w:r w:rsidR="00373439" w:rsidRPr="009635D5">
        <w:rPr>
          <w:rFonts w:ascii="Arial" w:hAnsi="Arial" w:cs="Arial"/>
        </w:rPr>
        <w:t>s personnel file.</w:t>
      </w:r>
      <w:r w:rsidR="008727FE" w:rsidRPr="008727FE">
        <w:rPr>
          <w:rFonts w:ascii="Arial" w:hAnsi="Arial" w:cs="Arial"/>
          <w:szCs w:val="20"/>
        </w:rPr>
        <w:t xml:space="preserve"> </w:t>
      </w:r>
    </w:p>
    <w:p w14:paraId="27657206" w14:textId="23183593" w:rsidR="008E5F5A" w:rsidRPr="009635D5" w:rsidRDefault="008727FE" w:rsidP="00D16483">
      <w:pPr>
        <w:jc w:val="both"/>
        <w:rPr>
          <w:rFonts w:ascii="Arial" w:hAnsi="Arial" w:cs="Arial"/>
        </w:rPr>
      </w:pPr>
      <w:r>
        <w:rPr>
          <w:rFonts w:ascii="Arial" w:hAnsi="Arial" w:cs="Arial"/>
          <w:szCs w:val="20"/>
        </w:rPr>
        <w:t>5.5</w:t>
      </w:r>
      <w:r>
        <w:rPr>
          <w:rFonts w:ascii="Arial" w:hAnsi="Arial" w:cs="Arial"/>
          <w:szCs w:val="20"/>
        </w:rPr>
        <w:tab/>
      </w:r>
      <w:r w:rsidRPr="009635D5">
        <w:rPr>
          <w:rFonts w:ascii="Arial" w:hAnsi="Arial" w:cs="Arial"/>
          <w:szCs w:val="20"/>
        </w:rPr>
        <w:t>Where an employee contests the expectations of their manager, or if they do not agree to the new objectives and targets (for example, where they believe the requested targets are not achievable or relate to tasks not relevant to the role), then this will be recorded in the meeting notes.</w:t>
      </w:r>
    </w:p>
    <w:p w14:paraId="79D42957" w14:textId="6CD94172" w:rsidR="0000757D" w:rsidRPr="009635D5" w:rsidRDefault="008E5F5A" w:rsidP="00D16483">
      <w:pPr>
        <w:ind w:left="720" w:hanging="720"/>
        <w:jc w:val="both"/>
        <w:rPr>
          <w:rFonts w:ascii="Arial" w:hAnsi="Arial" w:cs="Arial"/>
        </w:rPr>
      </w:pPr>
      <w:r w:rsidRPr="009635D5">
        <w:rPr>
          <w:rFonts w:ascii="Arial" w:hAnsi="Arial" w:cs="Arial"/>
        </w:rPr>
        <w:t>5.</w:t>
      </w:r>
      <w:r w:rsidR="008727FE">
        <w:rPr>
          <w:rFonts w:ascii="Arial" w:hAnsi="Arial" w:cs="Arial"/>
        </w:rPr>
        <w:t>6</w:t>
      </w:r>
      <w:r w:rsidRPr="009635D5">
        <w:rPr>
          <w:rFonts w:ascii="Arial" w:hAnsi="Arial" w:cs="Arial"/>
        </w:rPr>
        <w:tab/>
        <w:t xml:space="preserve">The manager should meet </w:t>
      </w:r>
      <w:r w:rsidR="00577832">
        <w:rPr>
          <w:rFonts w:ascii="Arial" w:hAnsi="Arial" w:cs="Arial"/>
        </w:rPr>
        <w:t xml:space="preserve">the employee </w:t>
      </w:r>
      <w:r w:rsidRPr="009635D5">
        <w:rPr>
          <w:rFonts w:ascii="Arial" w:hAnsi="Arial" w:cs="Arial"/>
        </w:rPr>
        <w:t>regularly during the agreed review period to monitor progress in line with the timescales agreed.</w:t>
      </w:r>
    </w:p>
    <w:p w14:paraId="5B42F4A7" w14:textId="040EF9EB" w:rsidR="002177AF" w:rsidRPr="009635D5" w:rsidRDefault="00657CF9" w:rsidP="00D16483">
      <w:pPr>
        <w:jc w:val="both"/>
        <w:rPr>
          <w:rFonts w:ascii="Arial" w:hAnsi="Arial" w:cs="Arial"/>
        </w:rPr>
      </w:pPr>
      <w:r w:rsidRPr="009635D5">
        <w:rPr>
          <w:rFonts w:ascii="Arial" w:hAnsi="Arial" w:cs="Arial"/>
        </w:rPr>
        <w:t>5.</w:t>
      </w:r>
      <w:r w:rsidR="008727FE">
        <w:rPr>
          <w:rFonts w:ascii="Arial" w:hAnsi="Arial" w:cs="Arial"/>
        </w:rPr>
        <w:t>7</w:t>
      </w:r>
      <w:r w:rsidRPr="009635D5">
        <w:rPr>
          <w:rFonts w:ascii="Arial" w:hAnsi="Arial" w:cs="Arial"/>
        </w:rPr>
        <w:tab/>
      </w:r>
      <w:r w:rsidR="002177AF" w:rsidRPr="009635D5">
        <w:rPr>
          <w:rFonts w:ascii="Arial" w:hAnsi="Arial" w:cs="Arial"/>
        </w:rPr>
        <w:t>If during the meeting it becomes apparent there is a need to review the employee’s workload and</w:t>
      </w:r>
      <w:r w:rsidR="008818AD" w:rsidRPr="009635D5">
        <w:rPr>
          <w:rFonts w:ascii="Arial" w:hAnsi="Arial" w:cs="Arial"/>
        </w:rPr>
        <w:t>/or</w:t>
      </w:r>
      <w:r w:rsidR="002177AF" w:rsidRPr="009635D5">
        <w:rPr>
          <w:rFonts w:ascii="Arial" w:hAnsi="Arial" w:cs="Arial"/>
        </w:rPr>
        <w:t xml:space="preserve"> job description this should be discussed</w:t>
      </w:r>
      <w:r w:rsidR="00666AD4" w:rsidRPr="009635D5">
        <w:rPr>
          <w:rFonts w:ascii="Arial" w:hAnsi="Arial" w:cs="Arial"/>
        </w:rPr>
        <w:t>.</w:t>
      </w:r>
      <w:r w:rsidR="002177AF" w:rsidRPr="009635D5">
        <w:rPr>
          <w:rFonts w:ascii="Arial" w:hAnsi="Arial" w:cs="Arial"/>
        </w:rPr>
        <w:t xml:space="preserve"> </w:t>
      </w:r>
    </w:p>
    <w:p w14:paraId="32B082DC" w14:textId="0A29F6CA" w:rsidR="00BB2BBD" w:rsidRPr="009635D5" w:rsidRDefault="008E5F5A" w:rsidP="00D16483">
      <w:pPr>
        <w:jc w:val="both"/>
        <w:rPr>
          <w:rFonts w:ascii="Arial" w:hAnsi="Arial" w:cs="Arial"/>
        </w:rPr>
      </w:pPr>
      <w:r w:rsidRPr="009635D5">
        <w:rPr>
          <w:rFonts w:ascii="Arial" w:hAnsi="Arial" w:cs="Arial"/>
        </w:rPr>
        <w:t>5.</w:t>
      </w:r>
      <w:r w:rsidR="008727FE">
        <w:rPr>
          <w:rFonts w:ascii="Arial" w:hAnsi="Arial" w:cs="Arial"/>
        </w:rPr>
        <w:t>8</w:t>
      </w:r>
      <w:r w:rsidRPr="009635D5">
        <w:rPr>
          <w:rFonts w:ascii="Arial" w:hAnsi="Arial" w:cs="Arial"/>
          <w:bCs/>
        </w:rPr>
        <w:tab/>
      </w:r>
      <w:r w:rsidR="0050630C" w:rsidRPr="009635D5">
        <w:rPr>
          <w:rFonts w:ascii="Arial" w:hAnsi="Arial" w:cs="Arial"/>
        </w:rPr>
        <w:t>At the end of the specified period the manager should</w:t>
      </w:r>
      <w:r w:rsidR="00604F01" w:rsidRPr="009635D5">
        <w:rPr>
          <w:rFonts w:ascii="Arial" w:hAnsi="Arial" w:cs="Arial"/>
        </w:rPr>
        <w:t>:</w:t>
      </w:r>
      <w:r w:rsidR="00BB2BBD" w:rsidRPr="009635D5">
        <w:rPr>
          <w:rFonts w:ascii="Arial" w:hAnsi="Arial" w:cs="Arial"/>
        </w:rPr>
        <w:t xml:space="preserve"> </w:t>
      </w:r>
    </w:p>
    <w:p w14:paraId="389903BF" w14:textId="77777777" w:rsidR="00604F01" w:rsidRPr="009635D5" w:rsidRDefault="00BB2BBD" w:rsidP="00D16483">
      <w:pPr>
        <w:pStyle w:val="ListParagraph"/>
        <w:numPr>
          <w:ilvl w:val="0"/>
          <w:numId w:val="16"/>
        </w:numPr>
        <w:ind w:left="1418"/>
        <w:jc w:val="both"/>
        <w:rPr>
          <w:rFonts w:ascii="Arial" w:hAnsi="Arial" w:cs="Arial"/>
        </w:rPr>
      </w:pPr>
      <w:r w:rsidRPr="009635D5">
        <w:rPr>
          <w:rFonts w:ascii="Arial" w:hAnsi="Arial" w:cs="Arial"/>
        </w:rPr>
        <w:t>Examine information gathered during the regular review meetings</w:t>
      </w:r>
    </w:p>
    <w:p w14:paraId="61317759" w14:textId="06C4A029" w:rsidR="003E070C" w:rsidRPr="009635D5" w:rsidRDefault="003E070C" w:rsidP="00D16483">
      <w:pPr>
        <w:pStyle w:val="ListParagraph"/>
        <w:numPr>
          <w:ilvl w:val="0"/>
          <w:numId w:val="16"/>
        </w:numPr>
        <w:ind w:left="1418"/>
        <w:jc w:val="both"/>
        <w:rPr>
          <w:rFonts w:ascii="Arial" w:hAnsi="Arial" w:cs="Arial"/>
        </w:rPr>
      </w:pPr>
      <w:r w:rsidRPr="009635D5">
        <w:rPr>
          <w:rFonts w:ascii="Arial" w:hAnsi="Arial" w:cs="Arial"/>
        </w:rPr>
        <w:t>Consi</w:t>
      </w:r>
      <w:r w:rsidR="00037972">
        <w:rPr>
          <w:rFonts w:ascii="Arial" w:hAnsi="Arial" w:cs="Arial"/>
        </w:rPr>
        <w:t>der whether the employee has me</w:t>
      </w:r>
      <w:r w:rsidRPr="009635D5">
        <w:rPr>
          <w:rFonts w:ascii="Arial" w:hAnsi="Arial" w:cs="Arial"/>
        </w:rPr>
        <w:t>t the objectives</w:t>
      </w:r>
    </w:p>
    <w:p w14:paraId="41BC7DAE" w14:textId="77777777" w:rsidR="00BB2BBD" w:rsidRPr="009635D5" w:rsidRDefault="00BB2BBD" w:rsidP="00D16483">
      <w:pPr>
        <w:pStyle w:val="ListParagraph"/>
        <w:numPr>
          <w:ilvl w:val="0"/>
          <w:numId w:val="16"/>
        </w:numPr>
        <w:ind w:left="1418"/>
        <w:jc w:val="both"/>
        <w:rPr>
          <w:rFonts w:ascii="Arial" w:hAnsi="Arial" w:cs="Arial"/>
        </w:rPr>
      </w:pPr>
      <w:r w:rsidRPr="009635D5">
        <w:rPr>
          <w:rFonts w:ascii="Arial" w:hAnsi="Arial" w:cs="Arial"/>
        </w:rPr>
        <w:t>Assess the support and training the employee has achieved</w:t>
      </w:r>
    </w:p>
    <w:p w14:paraId="45A8596A" w14:textId="3C92250F" w:rsidR="00BB2BBD" w:rsidRPr="009635D5" w:rsidRDefault="00042C0F" w:rsidP="00D16483">
      <w:pPr>
        <w:jc w:val="both"/>
        <w:rPr>
          <w:rFonts w:ascii="Arial" w:hAnsi="Arial" w:cs="Arial"/>
        </w:rPr>
      </w:pPr>
      <w:r w:rsidRPr="009635D5">
        <w:rPr>
          <w:rFonts w:ascii="Arial" w:hAnsi="Arial" w:cs="Arial"/>
        </w:rPr>
        <w:t>5.</w:t>
      </w:r>
      <w:r w:rsidR="008727FE">
        <w:rPr>
          <w:rFonts w:ascii="Arial" w:hAnsi="Arial" w:cs="Arial"/>
        </w:rPr>
        <w:t>9</w:t>
      </w:r>
      <w:r w:rsidRPr="009635D5">
        <w:rPr>
          <w:rFonts w:ascii="Arial" w:hAnsi="Arial" w:cs="Arial"/>
          <w:spacing w:val="-11"/>
          <w:w w:val="85"/>
        </w:rPr>
        <w:tab/>
      </w:r>
      <w:r w:rsidR="00134D1B" w:rsidRPr="009635D5">
        <w:rPr>
          <w:rFonts w:ascii="Arial" w:hAnsi="Arial" w:cs="Arial"/>
        </w:rPr>
        <w:t>The manager will write to the employee to confirm whether</w:t>
      </w:r>
      <w:r w:rsidR="00604F01" w:rsidRPr="009635D5">
        <w:rPr>
          <w:rFonts w:ascii="Arial" w:hAnsi="Arial" w:cs="Arial"/>
        </w:rPr>
        <w:t>:</w:t>
      </w:r>
      <w:r w:rsidR="00BB2BBD" w:rsidRPr="009635D5">
        <w:rPr>
          <w:rFonts w:ascii="Arial" w:hAnsi="Arial" w:cs="Arial"/>
        </w:rPr>
        <w:t xml:space="preserve"> </w:t>
      </w:r>
    </w:p>
    <w:p w14:paraId="667B158A" w14:textId="77777777" w:rsidR="00604F01" w:rsidRPr="009635D5" w:rsidRDefault="0024152C" w:rsidP="00D16483">
      <w:pPr>
        <w:pStyle w:val="ListParagraph"/>
        <w:numPr>
          <w:ilvl w:val="0"/>
          <w:numId w:val="10"/>
        </w:numPr>
        <w:spacing w:after="0"/>
        <w:jc w:val="both"/>
        <w:rPr>
          <w:rFonts w:ascii="Arial" w:hAnsi="Arial" w:cs="Arial"/>
        </w:rPr>
      </w:pPr>
      <w:r w:rsidRPr="009635D5">
        <w:rPr>
          <w:rFonts w:ascii="Arial" w:hAnsi="Arial" w:cs="Arial"/>
        </w:rPr>
        <w:t xml:space="preserve">The </w:t>
      </w:r>
      <w:r w:rsidR="00BB2BBD" w:rsidRPr="009635D5">
        <w:rPr>
          <w:rFonts w:ascii="Arial" w:hAnsi="Arial" w:cs="Arial"/>
        </w:rPr>
        <w:t xml:space="preserve">employee has </w:t>
      </w:r>
      <w:r w:rsidRPr="009635D5">
        <w:rPr>
          <w:rFonts w:ascii="Arial" w:hAnsi="Arial" w:cs="Arial"/>
        </w:rPr>
        <w:t>met the objectives and</w:t>
      </w:r>
      <w:r w:rsidR="00BB2BBD" w:rsidRPr="009635D5">
        <w:rPr>
          <w:rFonts w:ascii="Arial" w:hAnsi="Arial" w:cs="Arial"/>
        </w:rPr>
        <w:t xml:space="preserve"> </w:t>
      </w:r>
      <w:r w:rsidR="00CC1EA9" w:rsidRPr="009635D5">
        <w:rPr>
          <w:rFonts w:ascii="Arial" w:hAnsi="Arial" w:cs="Arial"/>
        </w:rPr>
        <w:t>no further action will be taken</w:t>
      </w:r>
    </w:p>
    <w:p w14:paraId="1AF64DC4" w14:textId="157123A7" w:rsidR="00BB2BBD" w:rsidRPr="009635D5" w:rsidRDefault="0024152C" w:rsidP="00D16483">
      <w:pPr>
        <w:pStyle w:val="ListParagraph"/>
        <w:numPr>
          <w:ilvl w:val="0"/>
          <w:numId w:val="10"/>
        </w:numPr>
        <w:spacing w:after="0"/>
        <w:jc w:val="both"/>
        <w:rPr>
          <w:rFonts w:ascii="Arial" w:hAnsi="Arial" w:cs="Arial"/>
        </w:rPr>
      </w:pPr>
      <w:r w:rsidRPr="009635D5">
        <w:rPr>
          <w:rFonts w:ascii="Arial" w:hAnsi="Arial" w:cs="Arial"/>
        </w:rPr>
        <w:t>There has been some improvement</w:t>
      </w:r>
      <w:r w:rsidR="00BB2BBD" w:rsidRPr="009635D5">
        <w:rPr>
          <w:rFonts w:ascii="Arial" w:hAnsi="Arial" w:cs="Arial"/>
        </w:rPr>
        <w:t xml:space="preserve"> but </w:t>
      </w:r>
      <w:r w:rsidR="00DC742A">
        <w:rPr>
          <w:rFonts w:ascii="Arial" w:hAnsi="Arial" w:cs="Arial"/>
        </w:rPr>
        <w:t>the objectives have still not been met</w:t>
      </w:r>
      <w:r w:rsidR="00BB2BBD" w:rsidRPr="009635D5">
        <w:rPr>
          <w:rFonts w:ascii="Arial" w:hAnsi="Arial" w:cs="Arial"/>
        </w:rPr>
        <w:t xml:space="preserve">. </w:t>
      </w:r>
      <w:r w:rsidR="008818AD" w:rsidRPr="009635D5">
        <w:rPr>
          <w:rFonts w:ascii="Arial" w:hAnsi="Arial" w:cs="Arial"/>
        </w:rPr>
        <w:t>In th</w:t>
      </w:r>
      <w:r w:rsidR="00DC742A">
        <w:rPr>
          <w:rFonts w:ascii="Arial" w:hAnsi="Arial" w:cs="Arial"/>
        </w:rPr>
        <w:t>is</w:t>
      </w:r>
      <w:r w:rsidR="008818AD" w:rsidRPr="009635D5">
        <w:rPr>
          <w:rFonts w:ascii="Arial" w:hAnsi="Arial" w:cs="Arial"/>
        </w:rPr>
        <w:t xml:space="preserve"> case, t</w:t>
      </w:r>
      <w:r w:rsidR="00BB2BBD" w:rsidRPr="009635D5">
        <w:rPr>
          <w:rFonts w:ascii="Arial" w:hAnsi="Arial" w:cs="Arial"/>
        </w:rPr>
        <w:t>he review period may be extended and an</w:t>
      </w:r>
      <w:r w:rsidR="00CC1EA9" w:rsidRPr="009635D5">
        <w:rPr>
          <w:rFonts w:ascii="Arial" w:hAnsi="Arial" w:cs="Arial"/>
        </w:rPr>
        <w:t>y additional support identified</w:t>
      </w:r>
    </w:p>
    <w:p w14:paraId="76120AA0" w14:textId="4C5279D6" w:rsidR="00563BE9" w:rsidRPr="009635D5" w:rsidRDefault="00BB2BBD" w:rsidP="00D16483">
      <w:pPr>
        <w:pStyle w:val="ListParagraph"/>
        <w:numPr>
          <w:ilvl w:val="0"/>
          <w:numId w:val="10"/>
        </w:numPr>
        <w:spacing w:after="0"/>
        <w:jc w:val="both"/>
        <w:rPr>
          <w:rFonts w:ascii="Arial" w:hAnsi="Arial" w:cs="Arial"/>
        </w:rPr>
      </w:pPr>
      <w:r w:rsidRPr="009635D5">
        <w:rPr>
          <w:rFonts w:ascii="Arial" w:hAnsi="Arial" w:cs="Arial"/>
        </w:rPr>
        <w:t>The</w:t>
      </w:r>
      <w:r w:rsidR="00DC742A">
        <w:rPr>
          <w:rFonts w:ascii="Arial" w:hAnsi="Arial" w:cs="Arial"/>
        </w:rPr>
        <w:t xml:space="preserve"> objectives have not been met and the</w:t>
      </w:r>
      <w:r w:rsidRPr="009635D5">
        <w:rPr>
          <w:rFonts w:ascii="Arial" w:hAnsi="Arial" w:cs="Arial"/>
        </w:rPr>
        <w:t xml:space="preserve">re </w:t>
      </w:r>
      <w:r w:rsidR="00DC742A">
        <w:rPr>
          <w:rFonts w:ascii="Arial" w:hAnsi="Arial" w:cs="Arial"/>
        </w:rPr>
        <w:t>is little chance that they would be met if the plan were extended. T</w:t>
      </w:r>
      <w:r w:rsidRPr="009635D5">
        <w:rPr>
          <w:rFonts w:ascii="Arial" w:hAnsi="Arial" w:cs="Arial"/>
        </w:rPr>
        <w:t xml:space="preserve">he matter </w:t>
      </w:r>
      <w:r w:rsidR="0024152C" w:rsidRPr="009635D5">
        <w:rPr>
          <w:rFonts w:ascii="Arial" w:hAnsi="Arial" w:cs="Arial"/>
        </w:rPr>
        <w:t>will</w:t>
      </w:r>
      <w:r w:rsidRPr="009635D5">
        <w:rPr>
          <w:rFonts w:ascii="Arial" w:hAnsi="Arial" w:cs="Arial"/>
        </w:rPr>
        <w:t xml:space="preserve"> be referred to Stage 1 of the formal procedure.</w:t>
      </w:r>
    </w:p>
    <w:p w14:paraId="3684E377" w14:textId="77777777" w:rsidR="00426345" w:rsidRPr="009635D5" w:rsidRDefault="00426345" w:rsidP="00D16483">
      <w:pPr>
        <w:spacing w:after="0"/>
        <w:jc w:val="both"/>
        <w:rPr>
          <w:rFonts w:ascii="Arial" w:hAnsi="Arial" w:cs="Arial"/>
        </w:rPr>
      </w:pPr>
    </w:p>
    <w:p w14:paraId="71976405" w14:textId="1C82C8BF" w:rsidR="00666AD4" w:rsidRPr="008727FE" w:rsidRDefault="008727FE" w:rsidP="00D16483">
      <w:pPr>
        <w:spacing w:after="0"/>
        <w:jc w:val="both"/>
        <w:rPr>
          <w:rFonts w:ascii="Arial" w:hAnsi="Arial" w:cs="Arial"/>
        </w:rPr>
      </w:pPr>
      <w:r>
        <w:rPr>
          <w:rFonts w:ascii="Arial" w:hAnsi="Arial" w:cs="Arial"/>
        </w:rPr>
        <w:t>5.10</w:t>
      </w:r>
      <w:r w:rsidR="00426345" w:rsidRPr="009635D5">
        <w:rPr>
          <w:rFonts w:ascii="Arial" w:hAnsi="Arial" w:cs="Arial"/>
        </w:rPr>
        <w:t xml:space="preserve"> </w:t>
      </w:r>
      <w:r w:rsidR="00426345" w:rsidRPr="009635D5">
        <w:rPr>
          <w:rFonts w:ascii="Arial" w:hAnsi="Arial" w:cs="Arial"/>
        </w:rPr>
        <w:tab/>
      </w:r>
      <w:r w:rsidR="00426345" w:rsidRPr="009635D5">
        <w:rPr>
          <w:rFonts w:ascii="Arial" w:eastAsiaTheme="minorEastAsia" w:hAnsi="Arial" w:cs="Arial"/>
          <w:spacing w:val="-1"/>
        </w:rPr>
        <w:t>The line manager should review whether any adjustment or support has been provided in a timely manner.  If not, then an extension to the time for the improvement plan should be agreed.</w:t>
      </w:r>
    </w:p>
    <w:p w14:paraId="57E50329" w14:textId="1C747F2C" w:rsidR="00A85A0B" w:rsidRDefault="00A85A0B" w:rsidP="00D16483">
      <w:pPr>
        <w:spacing w:after="0"/>
        <w:jc w:val="both"/>
        <w:rPr>
          <w:rFonts w:ascii="Arial" w:hAnsi="Arial" w:cs="Arial"/>
        </w:rPr>
      </w:pPr>
    </w:p>
    <w:p w14:paraId="3C3F82C4" w14:textId="77777777" w:rsidR="004906AC" w:rsidRPr="009635D5" w:rsidRDefault="004906AC" w:rsidP="00D16483">
      <w:pPr>
        <w:spacing w:after="0"/>
        <w:jc w:val="both"/>
        <w:rPr>
          <w:rFonts w:ascii="Arial" w:hAnsi="Arial" w:cs="Arial"/>
        </w:rPr>
      </w:pPr>
    </w:p>
    <w:p w14:paraId="07B712BD" w14:textId="669883A0" w:rsidR="00A85A0B" w:rsidRPr="009635D5" w:rsidRDefault="00A85A0B" w:rsidP="00D16483">
      <w:pPr>
        <w:pStyle w:val="QMChapterTitle"/>
        <w:ind w:left="0" w:firstLine="0"/>
        <w:rPr>
          <w:color w:val="002060"/>
          <w:szCs w:val="28"/>
        </w:rPr>
      </w:pPr>
      <w:r w:rsidRPr="009635D5">
        <w:rPr>
          <w:color w:val="002060"/>
          <w:szCs w:val="28"/>
        </w:rPr>
        <w:t>6.</w:t>
      </w:r>
      <w:r w:rsidRPr="009635D5">
        <w:rPr>
          <w:color w:val="002060"/>
          <w:szCs w:val="28"/>
        </w:rPr>
        <w:tab/>
        <w:t>Formal</w:t>
      </w:r>
      <w:r w:rsidR="00835F45">
        <w:rPr>
          <w:color w:val="002060"/>
          <w:szCs w:val="28"/>
        </w:rPr>
        <w:t xml:space="preserve"> Procedures</w:t>
      </w:r>
    </w:p>
    <w:p w14:paraId="1556A425" w14:textId="77777777" w:rsidR="00A85A0B" w:rsidRPr="009635D5" w:rsidRDefault="00A85A0B" w:rsidP="00D16483">
      <w:pPr>
        <w:shd w:val="clear" w:color="auto" w:fill="FFFFFF"/>
        <w:ind w:hanging="720"/>
        <w:jc w:val="both"/>
        <w:rPr>
          <w:rFonts w:ascii="Arial" w:hAnsi="Arial" w:cs="Arial"/>
        </w:rPr>
      </w:pPr>
    </w:p>
    <w:p w14:paraId="37E3DDDC" w14:textId="605231CA" w:rsidR="00A85A0B" w:rsidRPr="009635D5" w:rsidRDefault="00A85A0B" w:rsidP="00D16483">
      <w:pPr>
        <w:autoSpaceDE w:val="0"/>
        <w:autoSpaceDN w:val="0"/>
        <w:adjustRightInd w:val="0"/>
        <w:spacing w:before="1" w:after="0" w:line="278" w:lineRule="auto"/>
        <w:ind w:right="807" w:hanging="720"/>
        <w:jc w:val="both"/>
        <w:rPr>
          <w:rFonts w:ascii="Arial" w:hAnsi="Arial" w:cs="Arial"/>
          <w:bCs/>
          <w:w w:val="84"/>
        </w:rPr>
      </w:pPr>
      <w:r w:rsidRPr="009635D5">
        <w:rPr>
          <w:rFonts w:ascii="Arial" w:hAnsi="Arial" w:cs="Arial"/>
        </w:rPr>
        <w:t>6.1</w:t>
      </w:r>
      <w:r w:rsidRPr="009635D5">
        <w:rPr>
          <w:rFonts w:ascii="Arial" w:hAnsi="Arial" w:cs="Arial"/>
        </w:rPr>
        <w:tab/>
      </w:r>
      <w:r w:rsidR="0019728C" w:rsidRPr="009635D5">
        <w:rPr>
          <w:rFonts w:ascii="Arial" w:hAnsi="Arial" w:cs="Arial"/>
        </w:rPr>
        <w:t>Th</w:t>
      </w:r>
      <w:r w:rsidR="00841035" w:rsidRPr="009635D5">
        <w:rPr>
          <w:rFonts w:ascii="Arial" w:hAnsi="Arial" w:cs="Arial"/>
        </w:rPr>
        <w:t>is</w:t>
      </w:r>
      <w:r w:rsidR="0019728C" w:rsidRPr="009635D5">
        <w:rPr>
          <w:rFonts w:ascii="Arial" w:hAnsi="Arial" w:cs="Arial"/>
        </w:rPr>
        <w:t xml:space="preserve"> formal procedure </w:t>
      </w:r>
      <w:r w:rsidR="00841035" w:rsidRPr="009635D5">
        <w:rPr>
          <w:rFonts w:ascii="Arial" w:hAnsi="Arial" w:cs="Arial"/>
        </w:rPr>
        <w:t xml:space="preserve">only </w:t>
      </w:r>
      <w:r w:rsidR="0019728C" w:rsidRPr="009635D5">
        <w:rPr>
          <w:rFonts w:ascii="Arial" w:hAnsi="Arial" w:cs="Arial"/>
        </w:rPr>
        <w:t xml:space="preserve">applies to </w:t>
      </w:r>
      <w:r w:rsidR="00704DD4" w:rsidRPr="009635D5">
        <w:rPr>
          <w:rFonts w:ascii="Arial" w:hAnsi="Arial" w:cs="Arial"/>
        </w:rPr>
        <w:t>capability</w:t>
      </w:r>
      <w:r w:rsidR="0019728C" w:rsidRPr="009635D5">
        <w:rPr>
          <w:rFonts w:ascii="Arial" w:hAnsi="Arial" w:cs="Arial"/>
        </w:rPr>
        <w:t xml:space="preserve"> </w:t>
      </w:r>
      <w:r w:rsidR="00666AD4" w:rsidRPr="009635D5">
        <w:rPr>
          <w:rFonts w:ascii="Arial" w:hAnsi="Arial" w:cs="Arial"/>
        </w:rPr>
        <w:t xml:space="preserve">issues. </w:t>
      </w:r>
    </w:p>
    <w:p w14:paraId="3BC30029" w14:textId="77777777" w:rsidR="00A85A0B" w:rsidRPr="009635D5" w:rsidRDefault="00A85A0B" w:rsidP="00D16483">
      <w:pPr>
        <w:autoSpaceDE w:val="0"/>
        <w:autoSpaceDN w:val="0"/>
        <w:adjustRightInd w:val="0"/>
        <w:spacing w:before="1" w:after="0" w:line="278" w:lineRule="auto"/>
        <w:ind w:right="807" w:hanging="720"/>
        <w:jc w:val="both"/>
        <w:rPr>
          <w:rFonts w:ascii="Arial" w:hAnsi="Arial" w:cs="Arial"/>
        </w:rPr>
      </w:pPr>
    </w:p>
    <w:p w14:paraId="42EA0A6C" w14:textId="77777777" w:rsidR="00657CF9" w:rsidRPr="009635D5" w:rsidRDefault="00A85A0B" w:rsidP="00D16483">
      <w:pPr>
        <w:autoSpaceDE w:val="0"/>
        <w:autoSpaceDN w:val="0"/>
        <w:adjustRightInd w:val="0"/>
        <w:spacing w:after="0" w:line="240" w:lineRule="auto"/>
        <w:ind w:right="-20"/>
        <w:jc w:val="both"/>
        <w:rPr>
          <w:rFonts w:ascii="Arial" w:hAnsi="Arial" w:cs="Arial"/>
          <w:bCs/>
          <w:w w:val="84"/>
          <w:sz w:val="20"/>
          <w:szCs w:val="20"/>
        </w:rPr>
      </w:pPr>
      <w:r w:rsidRPr="009635D5">
        <w:rPr>
          <w:rFonts w:ascii="Arial" w:hAnsi="Arial" w:cs="Arial"/>
        </w:rPr>
        <w:t>6.2</w:t>
      </w:r>
      <w:r w:rsidRPr="009635D5">
        <w:rPr>
          <w:rFonts w:ascii="Arial" w:hAnsi="Arial" w:cs="Arial"/>
        </w:rPr>
        <w:tab/>
      </w:r>
      <w:r w:rsidR="00134D1B" w:rsidRPr="009635D5">
        <w:rPr>
          <w:rFonts w:ascii="Arial" w:hAnsi="Arial" w:cs="Arial"/>
        </w:rPr>
        <w:t>All stages of this procedure apply and provide an opportunity for</w:t>
      </w:r>
      <w:r w:rsidR="00657CF9" w:rsidRPr="009635D5">
        <w:rPr>
          <w:rFonts w:ascii="Arial" w:hAnsi="Arial" w:cs="Arial"/>
        </w:rPr>
        <w:t>:</w:t>
      </w:r>
    </w:p>
    <w:p w14:paraId="279EAFCC" w14:textId="77777777" w:rsidR="00657CF9" w:rsidRPr="009635D5" w:rsidRDefault="00657CF9" w:rsidP="00D16483">
      <w:pPr>
        <w:autoSpaceDE w:val="0"/>
        <w:autoSpaceDN w:val="0"/>
        <w:adjustRightInd w:val="0"/>
        <w:spacing w:before="1" w:after="0" w:line="140" w:lineRule="exact"/>
        <w:ind w:hanging="720"/>
        <w:jc w:val="both"/>
        <w:rPr>
          <w:rFonts w:ascii="Arial" w:hAnsi="Arial" w:cs="Arial"/>
        </w:rPr>
      </w:pPr>
    </w:p>
    <w:p w14:paraId="0DCAE16E" w14:textId="77777777" w:rsidR="00657CF9" w:rsidRPr="009635D5" w:rsidRDefault="00134D1B" w:rsidP="00D16483">
      <w:pPr>
        <w:pStyle w:val="ListParagraph"/>
        <w:numPr>
          <w:ilvl w:val="0"/>
          <w:numId w:val="1"/>
        </w:numPr>
        <w:autoSpaceDE w:val="0"/>
        <w:autoSpaceDN w:val="0"/>
        <w:adjustRightInd w:val="0"/>
        <w:spacing w:after="0" w:line="240" w:lineRule="auto"/>
        <w:ind w:left="709" w:right="-20" w:firstLine="425"/>
        <w:jc w:val="both"/>
        <w:rPr>
          <w:rFonts w:ascii="Arial" w:hAnsi="Arial" w:cs="Arial"/>
        </w:rPr>
      </w:pPr>
      <w:r w:rsidRPr="009635D5">
        <w:rPr>
          <w:rFonts w:ascii="Arial" w:hAnsi="Arial" w:cs="Arial"/>
        </w:rPr>
        <w:t>Encouragement, support and assistance</w:t>
      </w:r>
    </w:p>
    <w:p w14:paraId="3B36F4E7" w14:textId="5FACA606" w:rsidR="00134D1B" w:rsidRPr="009635D5" w:rsidRDefault="00134D1B" w:rsidP="00D16483">
      <w:pPr>
        <w:pStyle w:val="ListParagraph"/>
        <w:numPr>
          <w:ilvl w:val="0"/>
          <w:numId w:val="1"/>
        </w:numPr>
        <w:autoSpaceDE w:val="0"/>
        <w:autoSpaceDN w:val="0"/>
        <w:adjustRightInd w:val="0"/>
        <w:spacing w:after="0" w:line="240" w:lineRule="auto"/>
        <w:ind w:left="709" w:right="-20" w:firstLine="425"/>
        <w:jc w:val="both"/>
        <w:rPr>
          <w:rFonts w:ascii="Arial" w:hAnsi="Arial" w:cs="Arial"/>
        </w:rPr>
      </w:pPr>
      <w:r w:rsidRPr="009635D5">
        <w:rPr>
          <w:rFonts w:ascii="Arial" w:hAnsi="Arial" w:cs="Arial"/>
        </w:rPr>
        <w:t xml:space="preserve">A clear structured path for </w:t>
      </w:r>
      <w:r w:rsidR="008212F7" w:rsidRPr="009635D5">
        <w:rPr>
          <w:rFonts w:ascii="Arial" w:hAnsi="Arial" w:cs="Arial"/>
        </w:rPr>
        <w:t>improvement</w:t>
      </w:r>
      <w:r w:rsidR="008818AD" w:rsidRPr="009635D5">
        <w:rPr>
          <w:rFonts w:ascii="Arial" w:hAnsi="Arial" w:cs="Arial"/>
        </w:rPr>
        <w:t xml:space="preserve">  </w:t>
      </w:r>
    </w:p>
    <w:p w14:paraId="465E27BF" w14:textId="77777777" w:rsidR="00134D1B" w:rsidRPr="009635D5" w:rsidRDefault="00134D1B" w:rsidP="00D16483">
      <w:pPr>
        <w:pStyle w:val="ListParagraph"/>
        <w:numPr>
          <w:ilvl w:val="0"/>
          <w:numId w:val="1"/>
        </w:numPr>
        <w:autoSpaceDE w:val="0"/>
        <w:autoSpaceDN w:val="0"/>
        <w:adjustRightInd w:val="0"/>
        <w:spacing w:after="0" w:line="240" w:lineRule="auto"/>
        <w:ind w:left="709" w:right="-20" w:firstLine="425"/>
        <w:jc w:val="both"/>
        <w:rPr>
          <w:rFonts w:ascii="Arial" w:hAnsi="Arial" w:cs="Arial"/>
        </w:rPr>
      </w:pPr>
      <w:r w:rsidRPr="009635D5">
        <w:rPr>
          <w:rFonts w:ascii="Arial" w:hAnsi="Arial" w:cs="Arial"/>
        </w:rPr>
        <w:t>Discussion and consideration of all relevant factors</w:t>
      </w:r>
    </w:p>
    <w:p w14:paraId="25279E75" w14:textId="77777777" w:rsidR="00657CF9" w:rsidRPr="009635D5" w:rsidRDefault="00134D1B" w:rsidP="00D16483">
      <w:pPr>
        <w:pStyle w:val="ListParagraph"/>
        <w:numPr>
          <w:ilvl w:val="0"/>
          <w:numId w:val="1"/>
        </w:numPr>
        <w:autoSpaceDE w:val="0"/>
        <w:autoSpaceDN w:val="0"/>
        <w:adjustRightInd w:val="0"/>
        <w:spacing w:after="0" w:line="240" w:lineRule="auto"/>
        <w:ind w:left="1134" w:right="478" w:firstLine="0"/>
        <w:jc w:val="both"/>
        <w:rPr>
          <w:rFonts w:ascii="Arial" w:hAnsi="Arial" w:cs="Arial"/>
        </w:rPr>
      </w:pPr>
      <w:r w:rsidRPr="009635D5">
        <w:rPr>
          <w:rFonts w:ascii="Arial" w:hAnsi="Arial" w:cs="Arial"/>
        </w:rPr>
        <w:t>A commitment to work together to improve performance</w:t>
      </w:r>
      <w:r w:rsidR="003E070C" w:rsidRPr="009635D5">
        <w:rPr>
          <w:rFonts w:ascii="Arial" w:hAnsi="Arial" w:cs="Arial"/>
        </w:rPr>
        <w:t>.</w:t>
      </w:r>
    </w:p>
    <w:p w14:paraId="7EA3F0A2" w14:textId="77777777" w:rsidR="00C35DC7" w:rsidRPr="009635D5" w:rsidRDefault="00C35DC7" w:rsidP="00D16483">
      <w:pPr>
        <w:autoSpaceDE w:val="0"/>
        <w:autoSpaceDN w:val="0"/>
        <w:adjustRightInd w:val="0"/>
        <w:spacing w:before="18" w:after="0" w:line="260" w:lineRule="exact"/>
        <w:ind w:left="0" w:firstLine="0"/>
        <w:jc w:val="both"/>
        <w:rPr>
          <w:rFonts w:ascii="Arial" w:hAnsi="Arial" w:cs="Arial"/>
        </w:rPr>
      </w:pPr>
    </w:p>
    <w:p w14:paraId="725376E7" w14:textId="77777777" w:rsidR="00C35DC7" w:rsidRPr="009635D5" w:rsidRDefault="00C35DC7" w:rsidP="00D16483">
      <w:pPr>
        <w:autoSpaceDE w:val="0"/>
        <w:autoSpaceDN w:val="0"/>
        <w:adjustRightInd w:val="0"/>
        <w:spacing w:before="1" w:after="0" w:line="140" w:lineRule="exact"/>
        <w:ind w:left="-284" w:firstLine="273"/>
        <w:jc w:val="both"/>
        <w:rPr>
          <w:rFonts w:ascii="Arial" w:hAnsi="Arial" w:cs="Arial"/>
        </w:rPr>
      </w:pPr>
    </w:p>
    <w:p w14:paraId="07056618" w14:textId="559BF1E6" w:rsidR="00C35DC7" w:rsidRPr="009635D5" w:rsidRDefault="00835F45" w:rsidP="00D16483">
      <w:pPr>
        <w:autoSpaceDE w:val="0"/>
        <w:autoSpaceDN w:val="0"/>
        <w:adjustRightInd w:val="0"/>
        <w:spacing w:after="0" w:line="240" w:lineRule="auto"/>
        <w:ind w:right="-20" w:hanging="720"/>
        <w:jc w:val="both"/>
        <w:rPr>
          <w:rFonts w:ascii="Arial" w:eastAsiaTheme="minorEastAsia" w:hAnsi="Arial" w:cs="Arial"/>
          <w:spacing w:val="-1"/>
        </w:rPr>
      </w:pPr>
      <w:r>
        <w:rPr>
          <w:rFonts w:ascii="Arial" w:eastAsiaTheme="minorEastAsia" w:hAnsi="Arial" w:cs="Arial"/>
          <w:spacing w:val="-1"/>
        </w:rPr>
        <w:t>6.3</w:t>
      </w:r>
      <w:r w:rsidR="00582F5C" w:rsidRPr="009635D5">
        <w:rPr>
          <w:rFonts w:ascii="Arial" w:eastAsiaTheme="minorEastAsia" w:hAnsi="Arial" w:cs="Arial"/>
          <w:spacing w:val="-1"/>
        </w:rPr>
        <w:tab/>
      </w:r>
      <w:r w:rsidR="00C35DC7" w:rsidRPr="009635D5">
        <w:rPr>
          <w:rFonts w:ascii="Arial" w:eastAsiaTheme="minorEastAsia" w:hAnsi="Arial" w:cs="Arial"/>
          <w:spacing w:val="-1"/>
        </w:rPr>
        <w:t xml:space="preserve"> </w:t>
      </w:r>
      <w:r w:rsidR="00C17DA6" w:rsidRPr="009635D5">
        <w:rPr>
          <w:rFonts w:ascii="Arial" w:eastAsiaTheme="minorEastAsia" w:hAnsi="Arial" w:cs="Arial"/>
          <w:spacing w:val="-1"/>
        </w:rPr>
        <w:t>The formal procedure comprises</w:t>
      </w:r>
      <w:r w:rsidR="00C35DC7" w:rsidRPr="009635D5">
        <w:rPr>
          <w:rFonts w:ascii="Arial" w:eastAsiaTheme="minorEastAsia" w:hAnsi="Arial" w:cs="Arial"/>
          <w:spacing w:val="-1"/>
        </w:rPr>
        <w:t>;</w:t>
      </w:r>
    </w:p>
    <w:p w14:paraId="752A6907" w14:textId="77777777" w:rsidR="00C35DC7" w:rsidRPr="009635D5" w:rsidRDefault="00C35DC7" w:rsidP="00D16483">
      <w:pPr>
        <w:autoSpaceDE w:val="0"/>
        <w:autoSpaceDN w:val="0"/>
        <w:adjustRightInd w:val="0"/>
        <w:spacing w:before="9" w:after="0" w:line="170" w:lineRule="exact"/>
        <w:ind w:left="-284" w:firstLine="273"/>
        <w:jc w:val="both"/>
        <w:rPr>
          <w:rFonts w:ascii="Arial" w:eastAsiaTheme="minorEastAsia" w:hAnsi="Arial" w:cs="Arial"/>
          <w:spacing w:val="-1"/>
        </w:rPr>
      </w:pPr>
    </w:p>
    <w:p w14:paraId="770C283A" w14:textId="73816E4B" w:rsidR="00EE6F02" w:rsidRPr="009635D5" w:rsidRDefault="00C35DC7" w:rsidP="00D16483">
      <w:pPr>
        <w:autoSpaceDE w:val="0"/>
        <w:autoSpaceDN w:val="0"/>
        <w:adjustRightInd w:val="0"/>
        <w:spacing w:after="0" w:line="240" w:lineRule="auto"/>
        <w:ind w:left="535" w:right="-20" w:firstLine="273"/>
        <w:jc w:val="both"/>
        <w:rPr>
          <w:rFonts w:ascii="Arial" w:eastAsiaTheme="minorEastAsia" w:hAnsi="Arial" w:cs="Arial"/>
          <w:spacing w:val="-1"/>
        </w:rPr>
      </w:pPr>
      <w:r w:rsidRPr="00205744">
        <w:rPr>
          <w:rFonts w:ascii="Arial" w:eastAsiaTheme="minorEastAsia" w:hAnsi="Arial" w:cs="Arial"/>
          <w:b/>
          <w:color w:val="002060"/>
          <w:spacing w:val="-1"/>
        </w:rPr>
        <w:t>Stage 1</w:t>
      </w:r>
      <w:r w:rsidR="00F53548">
        <w:rPr>
          <w:rFonts w:ascii="Arial" w:eastAsiaTheme="minorEastAsia" w:hAnsi="Arial" w:cs="Arial"/>
          <w:spacing w:val="-1"/>
        </w:rPr>
        <w:t xml:space="preserve"> – formal meeting</w:t>
      </w:r>
      <w:r w:rsidRPr="009635D5">
        <w:rPr>
          <w:rFonts w:ascii="Arial" w:eastAsiaTheme="minorEastAsia" w:hAnsi="Arial" w:cs="Arial"/>
          <w:spacing w:val="-1"/>
        </w:rPr>
        <w:t xml:space="preserve"> with </w:t>
      </w:r>
      <w:r w:rsidR="00481A2D" w:rsidRPr="009635D5">
        <w:rPr>
          <w:rFonts w:ascii="Arial" w:eastAsiaTheme="minorEastAsia" w:hAnsi="Arial" w:cs="Arial"/>
          <w:spacing w:val="-1"/>
        </w:rPr>
        <w:t xml:space="preserve">improvement plan and </w:t>
      </w:r>
      <w:r w:rsidRPr="009635D5">
        <w:rPr>
          <w:rFonts w:ascii="Arial" w:eastAsiaTheme="minorEastAsia" w:hAnsi="Arial" w:cs="Arial"/>
          <w:spacing w:val="-1"/>
        </w:rPr>
        <w:t>review</w:t>
      </w:r>
      <w:r w:rsidR="008818AD" w:rsidRPr="009635D5">
        <w:rPr>
          <w:rFonts w:ascii="Arial" w:eastAsiaTheme="minorEastAsia" w:hAnsi="Arial" w:cs="Arial"/>
          <w:spacing w:val="-1"/>
        </w:rPr>
        <w:t>.</w:t>
      </w:r>
    </w:p>
    <w:p w14:paraId="28702E7C" w14:textId="1D84C373" w:rsidR="00EE6F02" w:rsidRPr="009635D5" w:rsidRDefault="00C35DC7" w:rsidP="00D16483">
      <w:pPr>
        <w:autoSpaceDE w:val="0"/>
        <w:autoSpaceDN w:val="0"/>
        <w:adjustRightInd w:val="0"/>
        <w:spacing w:after="0" w:line="240" w:lineRule="auto"/>
        <w:ind w:left="535" w:right="-20" w:firstLine="273"/>
        <w:jc w:val="both"/>
        <w:rPr>
          <w:rFonts w:ascii="Arial" w:eastAsiaTheme="minorEastAsia" w:hAnsi="Arial" w:cs="Arial"/>
          <w:spacing w:val="-1"/>
        </w:rPr>
      </w:pPr>
      <w:r w:rsidRPr="009635D5">
        <w:rPr>
          <w:rFonts w:ascii="Arial" w:eastAsiaTheme="minorEastAsia" w:hAnsi="Arial" w:cs="Arial"/>
          <w:b/>
          <w:color w:val="002060"/>
          <w:spacing w:val="-1"/>
        </w:rPr>
        <w:t>Stage 2</w:t>
      </w:r>
      <w:r w:rsidRPr="009635D5">
        <w:rPr>
          <w:rFonts w:ascii="Arial" w:eastAsiaTheme="minorEastAsia" w:hAnsi="Arial" w:cs="Arial"/>
          <w:color w:val="002060"/>
          <w:spacing w:val="-1"/>
        </w:rPr>
        <w:t xml:space="preserve"> </w:t>
      </w:r>
      <w:r w:rsidRPr="009635D5">
        <w:rPr>
          <w:rFonts w:ascii="Arial" w:eastAsiaTheme="minorEastAsia" w:hAnsi="Arial" w:cs="Arial"/>
          <w:spacing w:val="-1"/>
        </w:rPr>
        <w:t>– formal</w:t>
      </w:r>
      <w:r w:rsidR="00F53548">
        <w:rPr>
          <w:rFonts w:ascii="Arial" w:eastAsiaTheme="minorEastAsia" w:hAnsi="Arial" w:cs="Arial"/>
          <w:spacing w:val="-1"/>
        </w:rPr>
        <w:t xml:space="preserve"> meeting</w:t>
      </w:r>
      <w:r w:rsidRPr="009635D5">
        <w:rPr>
          <w:rFonts w:ascii="Arial" w:eastAsiaTheme="minorEastAsia" w:hAnsi="Arial" w:cs="Arial"/>
          <w:spacing w:val="-1"/>
        </w:rPr>
        <w:t xml:space="preserve"> with </w:t>
      </w:r>
      <w:r w:rsidR="00481A2D" w:rsidRPr="009635D5">
        <w:rPr>
          <w:rFonts w:ascii="Arial" w:eastAsiaTheme="minorEastAsia" w:hAnsi="Arial" w:cs="Arial"/>
          <w:spacing w:val="-1"/>
        </w:rPr>
        <w:t xml:space="preserve">improvement plan </w:t>
      </w:r>
      <w:r w:rsidR="00B623C2" w:rsidRPr="009635D5">
        <w:rPr>
          <w:rFonts w:ascii="Arial" w:eastAsiaTheme="minorEastAsia" w:hAnsi="Arial" w:cs="Arial"/>
          <w:spacing w:val="-1"/>
        </w:rPr>
        <w:t xml:space="preserve">and </w:t>
      </w:r>
      <w:r w:rsidRPr="009635D5">
        <w:rPr>
          <w:rFonts w:ascii="Arial" w:eastAsiaTheme="minorEastAsia" w:hAnsi="Arial" w:cs="Arial"/>
          <w:spacing w:val="-1"/>
        </w:rPr>
        <w:t>review</w:t>
      </w:r>
      <w:r w:rsidR="008818AD" w:rsidRPr="009635D5">
        <w:rPr>
          <w:rFonts w:ascii="Arial" w:eastAsiaTheme="minorEastAsia" w:hAnsi="Arial" w:cs="Arial"/>
          <w:spacing w:val="-1"/>
        </w:rPr>
        <w:t>.</w:t>
      </w:r>
    </w:p>
    <w:p w14:paraId="2C1C9BAF" w14:textId="77777777" w:rsidR="008818AD" w:rsidRPr="009635D5" w:rsidRDefault="008818AD" w:rsidP="00D16483">
      <w:pPr>
        <w:autoSpaceDE w:val="0"/>
        <w:autoSpaceDN w:val="0"/>
        <w:adjustRightInd w:val="0"/>
        <w:spacing w:after="0" w:line="240" w:lineRule="auto"/>
        <w:ind w:left="535" w:right="-20" w:firstLine="273"/>
        <w:jc w:val="both"/>
        <w:rPr>
          <w:rFonts w:ascii="Arial" w:eastAsiaTheme="minorEastAsia" w:hAnsi="Arial" w:cs="Arial"/>
          <w:spacing w:val="-1"/>
        </w:rPr>
      </w:pPr>
    </w:p>
    <w:p w14:paraId="72B416CC" w14:textId="5736DBC1" w:rsidR="00481A2D" w:rsidRDefault="00C35DC7" w:rsidP="00D16483">
      <w:pPr>
        <w:autoSpaceDE w:val="0"/>
        <w:autoSpaceDN w:val="0"/>
        <w:adjustRightInd w:val="0"/>
        <w:spacing w:after="0" w:line="240" w:lineRule="auto"/>
        <w:ind w:left="1843" w:right="-20" w:hanging="1035"/>
        <w:jc w:val="both"/>
        <w:rPr>
          <w:rFonts w:ascii="Arial" w:hAnsi="Arial" w:cs="Arial"/>
        </w:rPr>
      </w:pPr>
      <w:r w:rsidRPr="009635D5">
        <w:rPr>
          <w:rFonts w:ascii="Arial" w:eastAsiaTheme="minorEastAsia" w:hAnsi="Arial" w:cs="Arial"/>
          <w:b/>
          <w:color w:val="002060"/>
          <w:spacing w:val="-1"/>
        </w:rPr>
        <w:t>Stage 3</w:t>
      </w:r>
      <w:r w:rsidR="00F53548">
        <w:rPr>
          <w:rFonts w:ascii="Arial" w:eastAsiaTheme="minorEastAsia" w:hAnsi="Arial" w:cs="Arial"/>
          <w:spacing w:val="-1"/>
        </w:rPr>
        <w:t xml:space="preserve"> – formal meeting</w:t>
      </w:r>
      <w:r w:rsidRPr="009635D5">
        <w:rPr>
          <w:rFonts w:ascii="Arial" w:eastAsiaTheme="minorEastAsia" w:hAnsi="Arial" w:cs="Arial"/>
          <w:spacing w:val="-1"/>
        </w:rPr>
        <w:t xml:space="preserve"> with optional review </w:t>
      </w:r>
      <w:r w:rsidR="00481A2D" w:rsidRPr="009635D5">
        <w:rPr>
          <w:rFonts w:ascii="Arial" w:hAnsi="Arial" w:cs="Arial"/>
        </w:rPr>
        <w:t>as part of improvement plan or changes to the employee’s post, job description or contract</w:t>
      </w:r>
      <w:r w:rsidR="00B623C2" w:rsidRPr="009635D5">
        <w:rPr>
          <w:rFonts w:ascii="Arial" w:hAnsi="Arial" w:cs="Arial"/>
        </w:rPr>
        <w:t xml:space="preserve"> or, if no other </w:t>
      </w:r>
      <w:r w:rsidR="009E6A64" w:rsidRPr="009635D5">
        <w:rPr>
          <w:rFonts w:ascii="Arial" w:hAnsi="Arial" w:cs="Arial"/>
        </w:rPr>
        <w:t>option is available, dismissal</w:t>
      </w:r>
      <w:r w:rsidR="008818AD" w:rsidRPr="009635D5">
        <w:rPr>
          <w:rFonts w:ascii="Arial" w:hAnsi="Arial" w:cs="Arial"/>
        </w:rPr>
        <w:t>.</w:t>
      </w:r>
      <w:r w:rsidR="008B3ABC">
        <w:rPr>
          <w:rFonts w:ascii="Arial" w:hAnsi="Arial" w:cs="Arial"/>
        </w:rPr>
        <w:t xml:space="preserve"> </w:t>
      </w:r>
    </w:p>
    <w:p w14:paraId="01085CEE" w14:textId="7AA0FA5A" w:rsidR="008B3ABC" w:rsidRDefault="008B3ABC" w:rsidP="00D16483">
      <w:pPr>
        <w:autoSpaceDE w:val="0"/>
        <w:autoSpaceDN w:val="0"/>
        <w:adjustRightInd w:val="0"/>
        <w:spacing w:after="0" w:line="240" w:lineRule="auto"/>
        <w:ind w:left="1843" w:right="-20" w:hanging="1035"/>
        <w:jc w:val="both"/>
        <w:rPr>
          <w:rFonts w:ascii="Arial" w:hAnsi="Arial" w:cs="Arial"/>
        </w:rPr>
      </w:pPr>
    </w:p>
    <w:p w14:paraId="01DB8274" w14:textId="3E666F0A" w:rsidR="00C35DC7" w:rsidRDefault="008B3ABC" w:rsidP="00D16483">
      <w:pPr>
        <w:autoSpaceDE w:val="0"/>
        <w:autoSpaceDN w:val="0"/>
        <w:adjustRightInd w:val="0"/>
        <w:spacing w:after="0" w:line="240" w:lineRule="auto"/>
        <w:ind w:right="-20"/>
        <w:jc w:val="both"/>
        <w:rPr>
          <w:rFonts w:ascii="Arial" w:hAnsi="Arial" w:cs="Arial"/>
        </w:rPr>
      </w:pPr>
      <w:r>
        <w:rPr>
          <w:rFonts w:asciiTheme="minorBidi" w:hAnsiTheme="minorBidi"/>
          <w:bCs/>
        </w:rPr>
        <w:t>6.4</w:t>
      </w:r>
      <w:r>
        <w:rPr>
          <w:rFonts w:asciiTheme="minorBidi" w:hAnsiTheme="minorBidi"/>
          <w:bCs/>
        </w:rPr>
        <w:tab/>
      </w:r>
      <w:r w:rsidRPr="00944A8B">
        <w:rPr>
          <w:rFonts w:asciiTheme="minorBidi" w:hAnsiTheme="minorBidi"/>
          <w:bCs/>
        </w:rPr>
        <w:t xml:space="preserve">All panels, including appeal, </w:t>
      </w:r>
      <w:r w:rsidR="00D41BFC">
        <w:rPr>
          <w:rFonts w:asciiTheme="minorBidi" w:hAnsiTheme="minorBidi"/>
          <w:bCs/>
        </w:rPr>
        <w:t>will</w:t>
      </w:r>
      <w:r w:rsidRPr="00944A8B">
        <w:rPr>
          <w:rFonts w:asciiTheme="minorBidi" w:hAnsiTheme="minorBidi"/>
          <w:bCs/>
        </w:rPr>
        <w:t xml:space="preserve"> consist of three managers who should be independent of the people and issues concerned. The Chair </w:t>
      </w:r>
      <w:r>
        <w:rPr>
          <w:rFonts w:asciiTheme="minorBidi" w:hAnsiTheme="minorBidi"/>
          <w:bCs/>
        </w:rPr>
        <w:t>of the P</w:t>
      </w:r>
      <w:r w:rsidRPr="00944A8B">
        <w:rPr>
          <w:rFonts w:asciiTheme="minorBidi" w:hAnsiTheme="minorBidi"/>
          <w:bCs/>
        </w:rPr>
        <w:t>anel should be senior to those previously involved. Where practicable all panel members should be senior to those previously involved</w:t>
      </w:r>
      <w:r w:rsidRPr="00944A8B">
        <w:rPr>
          <w:rFonts w:ascii="Arial" w:hAnsi="Arial" w:cs="Arial"/>
          <w:bCs/>
        </w:rPr>
        <w:t>.</w:t>
      </w:r>
      <w:r w:rsidRPr="00944A8B">
        <w:rPr>
          <w:rFonts w:ascii="Arial" w:hAnsi="Arial" w:cs="Arial"/>
        </w:rPr>
        <w:t xml:space="preserve"> At least one should come from the same Faculty/Directorate as the employee.</w:t>
      </w:r>
      <w:r w:rsidR="00481A2D" w:rsidRPr="009635D5">
        <w:rPr>
          <w:rFonts w:ascii="Arial" w:hAnsi="Arial" w:cs="Arial"/>
        </w:rPr>
        <w:tab/>
        <w:t xml:space="preserve">  </w:t>
      </w:r>
    </w:p>
    <w:p w14:paraId="14A135BB" w14:textId="77777777" w:rsidR="008B3ABC" w:rsidRPr="009635D5" w:rsidRDefault="008B3ABC" w:rsidP="00D16483">
      <w:pPr>
        <w:autoSpaceDE w:val="0"/>
        <w:autoSpaceDN w:val="0"/>
        <w:adjustRightInd w:val="0"/>
        <w:spacing w:after="0" w:line="240" w:lineRule="auto"/>
        <w:ind w:right="-20"/>
        <w:jc w:val="both"/>
        <w:rPr>
          <w:rFonts w:ascii="Arial" w:eastAsiaTheme="minorEastAsia" w:hAnsi="Arial" w:cs="Arial"/>
          <w:spacing w:val="-1"/>
        </w:rPr>
      </w:pPr>
    </w:p>
    <w:p w14:paraId="6F9725A8" w14:textId="77777777" w:rsidR="00C35DC7" w:rsidRPr="009635D5" w:rsidRDefault="00C35DC7" w:rsidP="00D16483">
      <w:pPr>
        <w:autoSpaceDE w:val="0"/>
        <w:autoSpaceDN w:val="0"/>
        <w:adjustRightInd w:val="0"/>
        <w:spacing w:before="1" w:after="0" w:line="140" w:lineRule="exact"/>
        <w:ind w:left="0" w:firstLine="0"/>
        <w:jc w:val="both"/>
        <w:rPr>
          <w:rFonts w:ascii="Arial" w:hAnsi="Arial" w:cs="Arial"/>
        </w:rPr>
      </w:pPr>
    </w:p>
    <w:p w14:paraId="148C8270" w14:textId="5A1DD94D" w:rsidR="001D1977" w:rsidRPr="009635D5" w:rsidRDefault="00C35DC7" w:rsidP="00D16483">
      <w:pPr>
        <w:autoSpaceDE w:val="0"/>
        <w:autoSpaceDN w:val="0"/>
        <w:adjustRightInd w:val="0"/>
        <w:spacing w:after="0" w:line="240" w:lineRule="auto"/>
        <w:ind w:left="0" w:right="-20" w:firstLine="0"/>
        <w:jc w:val="both"/>
        <w:rPr>
          <w:rFonts w:ascii="Arial" w:hAnsi="Arial" w:cs="Arial"/>
          <w:b/>
          <w:bCs/>
          <w:color w:val="002060"/>
          <w:w w:val="79"/>
        </w:rPr>
      </w:pPr>
      <w:r w:rsidRPr="009635D5">
        <w:rPr>
          <w:rFonts w:ascii="Arial" w:eastAsiaTheme="minorEastAsia" w:hAnsi="Arial" w:cs="Arial"/>
          <w:color w:val="002060"/>
          <w:spacing w:val="-1"/>
        </w:rPr>
        <w:t xml:space="preserve"> </w:t>
      </w:r>
      <w:r w:rsidR="00582F5C" w:rsidRPr="009635D5">
        <w:rPr>
          <w:rFonts w:ascii="Arial" w:eastAsiaTheme="minorEastAsia" w:hAnsi="Arial" w:cs="Arial"/>
          <w:color w:val="002060"/>
          <w:spacing w:val="-1"/>
        </w:rPr>
        <w:tab/>
      </w:r>
      <w:r w:rsidR="008727FE">
        <w:rPr>
          <w:rFonts w:ascii="Arial" w:eastAsiaTheme="minorEastAsia" w:hAnsi="Arial" w:cs="Arial"/>
          <w:b/>
          <w:color w:val="002060"/>
          <w:spacing w:val="-1"/>
        </w:rPr>
        <w:t>Stage 1 Formal Meeting</w:t>
      </w:r>
    </w:p>
    <w:p w14:paraId="6D74C572" w14:textId="77777777" w:rsidR="00C35DC7" w:rsidRPr="009635D5" w:rsidRDefault="00C35DC7" w:rsidP="00D16483">
      <w:pPr>
        <w:autoSpaceDE w:val="0"/>
        <w:autoSpaceDN w:val="0"/>
        <w:adjustRightInd w:val="0"/>
        <w:spacing w:before="18" w:after="0" w:line="260" w:lineRule="exact"/>
        <w:ind w:left="1871" w:hanging="720"/>
        <w:jc w:val="both"/>
        <w:rPr>
          <w:rFonts w:ascii="Arial" w:hAnsi="Arial" w:cs="Arial"/>
        </w:rPr>
      </w:pPr>
    </w:p>
    <w:p w14:paraId="33C7A08C" w14:textId="1918C0A7" w:rsidR="00481A2D" w:rsidRPr="009635D5" w:rsidRDefault="00AB4A85" w:rsidP="00D16483">
      <w:pPr>
        <w:autoSpaceDE w:val="0"/>
        <w:autoSpaceDN w:val="0"/>
        <w:adjustRightInd w:val="0"/>
        <w:spacing w:line="240" w:lineRule="auto"/>
        <w:ind w:right="1179"/>
        <w:jc w:val="both"/>
        <w:rPr>
          <w:rFonts w:ascii="Arial" w:eastAsiaTheme="minorEastAsia" w:hAnsi="Arial" w:cs="Arial"/>
          <w:spacing w:val="-1"/>
        </w:rPr>
      </w:pPr>
      <w:r>
        <w:rPr>
          <w:rFonts w:ascii="Arial" w:eastAsiaTheme="minorEastAsia" w:hAnsi="Arial" w:cs="Arial"/>
          <w:spacing w:val="-1"/>
        </w:rPr>
        <w:t>6.5</w:t>
      </w:r>
      <w:r w:rsidR="00582F5C" w:rsidRPr="009635D5">
        <w:rPr>
          <w:rFonts w:ascii="Arial" w:eastAsiaTheme="minorEastAsia" w:hAnsi="Arial" w:cs="Arial"/>
          <w:spacing w:val="-1"/>
        </w:rPr>
        <w:tab/>
      </w:r>
      <w:r w:rsidR="00481A2D" w:rsidRPr="009635D5">
        <w:rPr>
          <w:rFonts w:ascii="Arial" w:eastAsiaTheme="minorEastAsia" w:hAnsi="Arial" w:cs="Arial"/>
          <w:spacing w:val="-1"/>
        </w:rPr>
        <w:t>The employee will be in</w:t>
      </w:r>
      <w:r w:rsidR="00F53548">
        <w:rPr>
          <w:rFonts w:ascii="Arial" w:eastAsiaTheme="minorEastAsia" w:hAnsi="Arial" w:cs="Arial"/>
          <w:spacing w:val="-1"/>
        </w:rPr>
        <w:t>vited to attend a formal meeting</w:t>
      </w:r>
      <w:r w:rsidR="00481A2D" w:rsidRPr="009635D5">
        <w:rPr>
          <w:rFonts w:ascii="Arial" w:eastAsiaTheme="minorEastAsia" w:hAnsi="Arial" w:cs="Arial"/>
          <w:spacing w:val="-1"/>
        </w:rPr>
        <w:t>, confirmed in writing.</w:t>
      </w:r>
      <w:r w:rsidR="00D033CD" w:rsidRPr="009635D5">
        <w:rPr>
          <w:rFonts w:ascii="Arial" w:eastAsiaTheme="minorEastAsia" w:hAnsi="Arial" w:cs="Arial"/>
          <w:spacing w:val="-1"/>
        </w:rPr>
        <w:t xml:space="preserve">  </w:t>
      </w:r>
      <w:r w:rsidR="00037972">
        <w:rPr>
          <w:rFonts w:ascii="Arial" w:eastAsiaTheme="minorEastAsia" w:hAnsi="Arial" w:cs="Arial"/>
          <w:spacing w:val="-1"/>
        </w:rPr>
        <w:t>(</w:t>
      </w:r>
      <w:r w:rsidR="00D033CD" w:rsidRPr="009635D5">
        <w:rPr>
          <w:rFonts w:ascii="Arial" w:eastAsiaTheme="minorEastAsia" w:hAnsi="Arial" w:cs="Arial"/>
          <w:spacing w:val="-1"/>
        </w:rPr>
        <w:t>See 4.1</w:t>
      </w:r>
      <w:r w:rsidR="00037972">
        <w:rPr>
          <w:rFonts w:ascii="Arial" w:eastAsiaTheme="minorEastAsia" w:hAnsi="Arial" w:cs="Arial"/>
          <w:spacing w:val="-1"/>
        </w:rPr>
        <w:t>).</w:t>
      </w:r>
    </w:p>
    <w:p w14:paraId="65394386" w14:textId="74961D75" w:rsidR="00481A2D" w:rsidRPr="009635D5" w:rsidRDefault="00AB4A85" w:rsidP="00D16483">
      <w:pPr>
        <w:autoSpaceDE w:val="0"/>
        <w:autoSpaceDN w:val="0"/>
        <w:adjustRightInd w:val="0"/>
        <w:spacing w:line="240" w:lineRule="auto"/>
        <w:ind w:right="131"/>
        <w:jc w:val="both"/>
        <w:rPr>
          <w:rFonts w:ascii="Arial" w:eastAsiaTheme="minorEastAsia" w:hAnsi="Arial" w:cs="Arial"/>
          <w:spacing w:val="-1"/>
        </w:rPr>
      </w:pPr>
      <w:r>
        <w:rPr>
          <w:rFonts w:ascii="Arial" w:eastAsiaTheme="minorEastAsia" w:hAnsi="Arial" w:cs="Arial"/>
          <w:spacing w:val="-1"/>
        </w:rPr>
        <w:t>6.6</w:t>
      </w:r>
      <w:r w:rsidR="00704DD4" w:rsidRPr="009635D5">
        <w:rPr>
          <w:rFonts w:ascii="Arial" w:eastAsiaTheme="minorEastAsia" w:hAnsi="Arial" w:cs="Arial"/>
          <w:spacing w:val="-1"/>
        </w:rPr>
        <w:tab/>
      </w:r>
      <w:r w:rsidR="00481A2D" w:rsidRPr="009635D5">
        <w:rPr>
          <w:rFonts w:ascii="Arial" w:eastAsiaTheme="minorEastAsia" w:hAnsi="Arial" w:cs="Arial"/>
          <w:spacing w:val="-1"/>
        </w:rPr>
        <w:t>The line manager should provide the employee with copies of all relevant information/documents</w:t>
      </w:r>
      <w:r w:rsidR="00037972">
        <w:rPr>
          <w:rFonts w:ascii="Arial" w:eastAsiaTheme="minorEastAsia" w:hAnsi="Arial" w:cs="Arial"/>
          <w:spacing w:val="-1"/>
        </w:rPr>
        <w:t>. (S</w:t>
      </w:r>
      <w:r w:rsidR="00EE4949" w:rsidRPr="009635D5">
        <w:rPr>
          <w:rFonts w:ascii="Arial" w:eastAsiaTheme="minorEastAsia" w:hAnsi="Arial" w:cs="Arial"/>
          <w:spacing w:val="-1"/>
        </w:rPr>
        <w:t>ee appendix 1)</w:t>
      </w:r>
      <w:r w:rsidR="00481A2D" w:rsidRPr="009635D5">
        <w:rPr>
          <w:rFonts w:ascii="Arial" w:eastAsiaTheme="minorEastAsia" w:hAnsi="Arial" w:cs="Arial"/>
          <w:spacing w:val="-1"/>
        </w:rPr>
        <w:t xml:space="preserve">. </w:t>
      </w:r>
    </w:p>
    <w:p w14:paraId="090466FB" w14:textId="6B66A85A" w:rsidR="00C35DC7" w:rsidRPr="009635D5" w:rsidRDefault="00AB4A85" w:rsidP="00D16483">
      <w:pPr>
        <w:autoSpaceDE w:val="0"/>
        <w:autoSpaceDN w:val="0"/>
        <w:adjustRightInd w:val="0"/>
        <w:spacing w:line="240" w:lineRule="auto"/>
        <w:ind w:right="131"/>
        <w:jc w:val="both"/>
        <w:rPr>
          <w:rFonts w:ascii="Arial" w:eastAsiaTheme="minorEastAsia" w:hAnsi="Arial" w:cs="Arial"/>
          <w:spacing w:val="-1"/>
        </w:rPr>
      </w:pPr>
      <w:r>
        <w:rPr>
          <w:rFonts w:ascii="Arial" w:eastAsiaTheme="minorEastAsia" w:hAnsi="Arial" w:cs="Arial"/>
          <w:spacing w:val="-1"/>
        </w:rPr>
        <w:t>6.7</w:t>
      </w:r>
      <w:r w:rsidR="00704DD4" w:rsidRPr="009635D5">
        <w:rPr>
          <w:rFonts w:ascii="Arial" w:eastAsiaTheme="minorEastAsia" w:hAnsi="Arial" w:cs="Arial"/>
          <w:spacing w:val="-1"/>
        </w:rPr>
        <w:tab/>
      </w:r>
      <w:r w:rsidR="00F53548">
        <w:rPr>
          <w:rFonts w:ascii="Arial" w:eastAsiaTheme="minorEastAsia" w:hAnsi="Arial" w:cs="Arial"/>
          <w:spacing w:val="-1"/>
        </w:rPr>
        <w:t>Meetings</w:t>
      </w:r>
      <w:r w:rsidR="00481A2D" w:rsidRPr="009635D5">
        <w:rPr>
          <w:rFonts w:ascii="Arial" w:eastAsiaTheme="minorEastAsia" w:hAnsi="Arial" w:cs="Arial"/>
          <w:spacing w:val="-1"/>
        </w:rPr>
        <w:t xml:space="preserve"> </w:t>
      </w:r>
      <w:r w:rsidR="00D41BFC">
        <w:rPr>
          <w:rFonts w:ascii="Arial" w:eastAsiaTheme="minorEastAsia" w:hAnsi="Arial" w:cs="Arial"/>
          <w:spacing w:val="-1"/>
        </w:rPr>
        <w:t>may</w:t>
      </w:r>
      <w:r w:rsidR="00481A2D" w:rsidRPr="009635D5">
        <w:rPr>
          <w:rFonts w:ascii="Arial" w:eastAsiaTheme="minorEastAsia" w:hAnsi="Arial" w:cs="Arial"/>
          <w:spacing w:val="-1"/>
        </w:rPr>
        <w:t xml:space="preserve"> be postponed or rearranged by agreement (e.g</w:t>
      </w:r>
      <w:r w:rsidR="008818AD" w:rsidRPr="009635D5">
        <w:rPr>
          <w:rFonts w:ascii="Arial" w:eastAsiaTheme="minorEastAsia" w:hAnsi="Arial" w:cs="Arial"/>
          <w:spacing w:val="-1"/>
        </w:rPr>
        <w:t>.</w:t>
      </w:r>
      <w:r w:rsidR="00481A2D" w:rsidRPr="009635D5">
        <w:rPr>
          <w:rFonts w:ascii="Arial" w:eastAsiaTheme="minorEastAsia" w:hAnsi="Arial" w:cs="Arial"/>
          <w:spacing w:val="-1"/>
        </w:rPr>
        <w:t xml:space="preserve"> due to sickness)</w:t>
      </w:r>
      <w:r w:rsidR="00EE4949" w:rsidRPr="009635D5">
        <w:rPr>
          <w:rFonts w:ascii="Arial" w:eastAsiaTheme="minorEastAsia" w:hAnsi="Arial" w:cs="Arial"/>
          <w:spacing w:val="-1"/>
        </w:rPr>
        <w:t xml:space="preserve">.  </w:t>
      </w:r>
      <w:r w:rsidR="00037972">
        <w:rPr>
          <w:rFonts w:ascii="Arial" w:eastAsiaTheme="minorEastAsia" w:hAnsi="Arial" w:cs="Arial"/>
          <w:spacing w:val="-1"/>
        </w:rPr>
        <w:t>(</w:t>
      </w:r>
      <w:r w:rsidR="00EE4949" w:rsidRPr="009635D5">
        <w:rPr>
          <w:rFonts w:ascii="Arial" w:eastAsiaTheme="minorEastAsia" w:hAnsi="Arial" w:cs="Arial"/>
          <w:spacing w:val="-1"/>
        </w:rPr>
        <w:t>See section 1</w:t>
      </w:r>
      <w:r w:rsidR="00D41BFC">
        <w:rPr>
          <w:rFonts w:ascii="Arial" w:eastAsiaTheme="minorEastAsia" w:hAnsi="Arial" w:cs="Arial"/>
          <w:spacing w:val="-1"/>
        </w:rPr>
        <w:t>0</w:t>
      </w:r>
      <w:r w:rsidR="00037972">
        <w:rPr>
          <w:rFonts w:ascii="Arial" w:eastAsiaTheme="minorEastAsia" w:hAnsi="Arial" w:cs="Arial"/>
          <w:spacing w:val="-1"/>
        </w:rPr>
        <w:t>)</w:t>
      </w:r>
      <w:r w:rsidR="00EE4949" w:rsidRPr="009635D5">
        <w:rPr>
          <w:rFonts w:ascii="Arial" w:eastAsiaTheme="minorEastAsia" w:hAnsi="Arial" w:cs="Arial"/>
          <w:spacing w:val="-1"/>
        </w:rPr>
        <w:t>.</w:t>
      </w:r>
      <w:r w:rsidR="00481A2D" w:rsidRPr="009635D5">
        <w:rPr>
          <w:rFonts w:ascii="Arial" w:eastAsiaTheme="minorEastAsia" w:hAnsi="Arial" w:cs="Arial"/>
          <w:spacing w:val="-1"/>
        </w:rPr>
        <w:t xml:space="preserve"> </w:t>
      </w:r>
      <w:r w:rsidR="00481A2D" w:rsidRPr="009635D5">
        <w:rPr>
          <w:rFonts w:ascii="Arial" w:eastAsia="Times New Roman" w:hAnsi="Arial" w:cs="Arial"/>
          <w:lang w:eastAsia="en-GB"/>
        </w:rPr>
        <w:tab/>
      </w:r>
    </w:p>
    <w:p w14:paraId="62DE41C1" w14:textId="77777777" w:rsidR="00C35DC7" w:rsidRPr="009635D5" w:rsidRDefault="00C35DC7" w:rsidP="00D16483">
      <w:pPr>
        <w:autoSpaceDE w:val="0"/>
        <w:autoSpaceDN w:val="0"/>
        <w:adjustRightInd w:val="0"/>
        <w:spacing w:before="1" w:after="0" w:line="140" w:lineRule="exact"/>
        <w:ind w:left="1871" w:hanging="720"/>
        <w:jc w:val="both"/>
        <w:rPr>
          <w:rFonts w:ascii="Arial" w:eastAsiaTheme="minorEastAsia" w:hAnsi="Arial" w:cs="Arial"/>
          <w:spacing w:val="-1"/>
        </w:rPr>
      </w:pPr>
    </w:p>
    <w:p w14:paraId="038D6CB2" w14:textId="4424C852" w:rsidR="00EC357F" w:rsidRPr="009635D5" w:rsidRDefault="005953F5" w:rsidP="00D16483">
      <w:pPr>
        <w:autoSpaceDE w:val="0"/>
        <w:autoSpaceDN w:val="0"/>
        <w:adjustRightInd w:val="0"/>
        <w:spacing w:after="0" w:line="278" w:lineRule="auto"/>
        <w:ind w:right="69"/>
        <w:jc w:val="both"/>
        <w:rPr>
          <w:rFonts w:ascii="Arial" w:eastAsiaTheme="minorEastAsia" w:hAnsi="Arial" w:cs="Arial"/>
          <w:spacing w:val="-1"/>
        </w:rPr>
      </w:pPr>
      <w:r>
        <w:rPr>
          <w:rFonts w:ascii="Arial" w:eastAsiaTheme="minorEastAsia" w:hAnsi="Arial" w:cs="Arial"/>
          <w:spacing w:val="-1"/>
        </w:rPr>
        <w:t>6.8</w:t>
      </w:r>
      <w:r w:rsidR="00582F5C" w:rsidRPr="009635D5">
        <w:rPr>
          <w:rFonts w:ascii="Arial" w:eastAsiaTheme="minorEastAsia" w:hAnsi="Arial" w:cs="Arial"/>
          <w:spacing w:val="-1"/>
        </w:rPr>
        <w:tab/>
      </w:r>
      <w:r w:rsidR="00EC357F" w:rsidRPr="009635D5">
        <w:rPr>
          <w:rFonts w:ascii="Arial" w:eastAsiaTheme="minorEastAsia" w:hAnsi="Arial" w:cs="Arial"/>
          <w:spacing w:val="-1"/>
        </w:rPr>
        <w:t xml:space="preserve">The employee has the right to be accompanied by a Trade Union representative or colleague </w:t>
      </w:r>
      <w:r w:rsidR="00AA73B4" w:rsidRPr="009635D5">
        <w:rPr>
          <w:rFonts w:ascii="Arial" w:eastAsiaTheme="minorEastAsia" w:hAnsi="Arial" w:cs="Arial"/>
          <w:spacing w:val="-1"/>
        </w:rPr>
        <w:t>at</w:t>
      </w:r>
      <w:r w:rsidR="00EC357F" w:rsidRPr="009635D5">
        <w:rPr>
          <w:rFonts w:ascii="Arial" w:eastAsiaTheme="minorEastAsia" w:hAnsi="Arial" w:cs="Arial"/>
          <w:spacing w:val="-1"/>
        </w:rPr>
        <w:t xml:space="preserve"> all formal meetings.</w:t>
      </w:r>
      <w:r w:rsidR="00481A2D" w:rsidRPr="009635D5">
        <w:rPr>
          <w:rFonts w:ascii="Arial" w:eastAsiaTheme="minorEastAsia" w:hAnsi="Arial" w:cs="Arial"/>
          <w:spacing w:val="-1"/>
        </w:rPr>
        <w:t xml:space="preserve"> If the chosen companion cannot attend o</w:t>
      </w:r>
      <w:r w:rsidR="00F53548">
        <w:rPr>
          <w:rFonts w:ascii="Arial" w:eastAsiaTheme="minorEastAsia" w:hAnsi="Arial" w:cs="Arial"/>
          <w:spacing w:val="-1"/>
        </w:rPr>
        <w:t>n the proposed date, the meeting</w:t>
      </w:r>
      <w:r w:rsidR="00481A2D" w:rsidRPr="009635D5">
        <w:rPr>
          <w:rFonts w:ascii="Arial" w:eastAsiaTheme="minorEastAsia" w:hAnsi="Arial" w:cs="Arial"/>
          <w:spacing w:val="-1"/>
        </w:rPr>
        <w:t xml:space="preserve"> may be rearranged </w:t>
      </w:r>
      <w:r w:rsidR="00112AB0" w:rsidRPr="009635D5">
        <w:rPr>
          <w:rFonts w:ascii="Arial" w:eastAsiaTheme="minorEastAsia" w:hAnsi="Arial" w:cs="Arial"/>
          <w:spacing w:val="-1"/>
        </w:rPr>
        <w:t xml:space="preserve">by agreement </w:t>
      </w:r>
      <w:r w:rsidR="00481A2D" w:rsidRPr="009635D5">
        <w:rPr>
          <w:rFonts w:ascii="Arial" w:eastAsiaTheme="minorEastAsia" w:hAnsi="Arial" w:cs="Arial"/>
          <w:spacing w:val="-1"/>
        </w:rPr>
        <w:t>as long as the companion offers another date within five working days of the initial date set</w:t>
      </w:r>
      <w:r w:rsidR="00112AB0" w:rsidRPr="009635D5">
        <w:rPr>
          <w:rFonts w:ascii="Arial" w:eastAsiaTheme="minorEastAsia" w:hAnsi="Arial" w:cs="Arial"/>
          <w:spacing w:val="-1"/>
        </w:rPr>
        <w:t>.</w:t>
      </w:r>
    </w:p>
    <w:p w14:paraId="638FAB80" w14:textId="77777777" w:rsidR="00C35DC7" w:rsidRPr="009635D5" w:rsidRDefault="00EC357F" w:rsidP="00D16483">
      <w:pPr>
        <w:autoSpaceDE w:val="0"/>
        <w:autoSpaceDN w:val="0"/>
        <w:adjustRightInd w:val="0"/>
        <w:spacing w:after="0" w:line="278" w:lineRule="auto"/>
        <w:ind w:right="69"/>
        <w:jc w:val="both"/>
        <w:rPr>
          <w:rFonts w:ascii="Arial" w:eastAsiaTheme="minorEastAsia" w:hAnsi="Arial" w:cs="Arial"/>
          <w:spacing w:val="-1"/>
        </w:rPr>
      </w:pPr>
      <w:r w:rsidRPr="009635D5">
        <w:rPr>
          <w:rFonts w:ascii="Arial" w:eastAsiaTheme="minorEastAsia" w:hAnsi="Arial" w:cs="Arial"/>
          <w:spacing w:val="-1"/>
        </w:rPr>
        <w:t xml:space="preserve"> </w:t>
      </w:r>
    </w:p>
    <w:p w14:paraId="19B3283E" w14:textId="11FCD18E" w:rsidR="002D553E" w:rsidRPr="009635D5" w:rsidRDefault="005953F5" w:rsidP="00D16483">
      <w:pPr>
        <w:autoSpaceDE w:val="0"/>
        <w:autoSpaceDN w:val="0"/>
        <w:adjustRightInd w:val="0"/>
        <w:spacing w:after="0" w:line="278" w:lineRule="auto"/>
        <w:ind w:right="9"/>
        <w:jc w:val="both"/>
        <w:rPr>
          <w:rFonts w:ascii="Arial" w:eastAsiaTheme="minorEastAsia" w:hAnsi="Arial" w:cs="Arial"/>
          <w:spacing w:val="-1"/>
        </w:rPr>
      </w:pPr>
      <w:r>
        <w:rPr>
          <w:rFonts w:ascii="Arial" w:eastAsiaTheme="minorEastAsia" w:hAnsi="Arial" w:cs="Arial"/>
          <w:spacing w:val="-1"/>
        </w:rPr>
        <w:t>6.9</w:t>
      </w:r>
      <w:r w:rsidR="00582F5C" w:rsidRPr="009635D5">
        <w:rPr>
          <w:rFonts w:ascii="Arial" w:eastAsiaTheme="minorEastAsia" w:hAnsi="Arial" w:cs="Arial"/>
          <w:spacing w:val="-1"/>
        </w:rPr>
        <w:tab/>
      </w:r>
      <w:r w:rsidR="00EC357F" w:rsidRPr="009635D5">
        <w:rPr>
          <w:rFonts w:ascii="Arial" w:eastAsiaTheme="minorEastAsia" w:hAnsi="Arial" w:cs="Arial"/>
          <w:spacing w:val="-1"/>
        </w:rPr>
        <w:t>If the employee has submitted information in</w:t>
      </w:r>
      <w:r w:rsidR="00F53548">
        <w:rPr>
          <w:rFonts w:ascii="Arial" w:eastAsiaTheme="minorEastAsia" w:hAnsi="Arial" w:cs="Arial"/>
          <w:spacing w:val="-1"/>
        </w:rPr>
        <w:t>tended to be used at the meeting</w:t>
      </w:r>
      <w:r w:rsidR="00EC357F" w:rsidRPr="009635D5">
        <w:rPr>
          <w:rFonts w:ascii="Arial" w:eastAsiaTheme="minorEastAsia" w:hAnsi="Arial" w:cs="Arial"/>
          <w:spacing w:val="-1"/>
        </w:rPr>
        <w:t xml:space="preserve">, </w:t>
      </w:r>
      <w:r w:rsidR="00426345" w:rsidRPr="009635D5">
        <w:rPr>
          <w:rFonts w:ascii="Arial" w:eastAsiaTheme="minorEastAsia" w:hAnsi="Arial" w:cs="Arial"/>
          <w:spacing w:val="-1"/>
        </w:rPr>
        <w:t xml:space="preserve">wherever possible it should </w:t>
      </w:r>
      <w:r w:rsidR="002D553E" w:rsidRPr="009635D5">
        <w:rPr>
          <w:rFonts w:ascii="Arial" w:eastAsiaTheme="minorEastAsia" w:hAnsi="Arial" w:cs="Arial"/>
          <w:spacing w:val="-1"/>
        </w:rPr>
        <w:t xml:space="preserve">be submitted </w:t>
      </w:r>
      <w:r w:rsidR="00904D28" w:rsidRPr="00D16483">
        <w:rPr>
          <w:rFonts w:ascii="Arial" w:eastAsiaTheme="minorEastAsia" w:hAnsi="Arial" w:cs="Arial"/>
          <w:b/>
          <w:spacing w:val="-1"/>
        </w:rPr>
        <w:t>3 working days</w:t>
      </w:r>
      <w:r w:rsidR="00DA0683" w:rsidRPr="009635D5">
        <w:rPr>
          <w:rFonts w:ascii="Arial" w:eastAsiaTheme="minorEastAsia" w:hAnsi="Arial" w:cs="Arial"/>
          <w:spacing w:val="-1"/>
        </w:rPr>
        <w:t xml:space="preserve"> </w:t>
      </w:r>
      <w:r w:rsidR="00DA4A1C">
        <w:rPr>
          <w:rFonts w:ascii="Arial" w:eastAsiaTheme="minorEastAsia" w:hAnsi="Arial" w:cs="Arial"/>
          <w:spacing w:val="-1"/>
        </w:rPr>
        <w:t xml:space="preserve">before </w:t>
      </w:r>
      <w:r w:rsidR="00F53548">
        <w:rPr>
          <w:rFonts w:ascii="Arial" w:eastAsiaTheme="minorEastAsia" w:hAnsi="Arial" w:cs="Arial"/>
          <w:spacing w:val="-1"/>
        </w:rPr>
        <w:t>the meeting</w:t>
      </w:r>
      <w:r w:rsidR="002D553E" w:rsidRPr="009635D5">
        <w:rPr>
          <w:rFonts w:ascii="Arial" w:eastAsiaTheme="minorEastAsia" w:hAnsi="Arial" w:cs="Arial"/>
          <w:spacing w:val="-1"/>
        </w:rPr>
        <w:t>.</w:t>
      </w:r>
    </w:p>
    <w:p w14:paraId="091B84BB" w14:textId="77777777" w:rsidR="00EC357F" w:rsidRPr="009635D5" w:rsidRDefault="00EC357F" w:rsidP="00D16483">
      <w:pPr>
        <w:autoSpaceDE w:val="0"/>
        <w:autoSpaceDN w:val="0"/>
        <w:adjustRightInd w:val="0"/>
        <w:spacing w:after="0" w:line="278" w:lineRule="auto"/>
        <w:ind w:right="9"/>
        <w:jc w:val="both"/>
        <w:rPr>
          <w:rFonts w:ascii="Arial" w:eastAsiaTheme="minorEastAsia" w:hAnsi="Arial" w:cs="Arial"/>
          <w:spacing w:val="-1"/>
        </w:rPr>
      </w:pPr>
    </w:p>
    <w:p w14:paraId="7FBFA1DE" w14:textId="2A1C3009" w:rsidR="00EC357F" w:rsidRPr="009635D5" w:rsidRDefault="005953F5" w:rsidP="00D16483">
      <w:pPr>
        <w:pStyle w:val="ListParagraph"/>
        <w:spacing w:after="0"/>
        <w:jc w:val="both"/>
        <w:rPr>
          <w:rFonts w:ascii="Arial" w:eastAsiaTheme="minorEastAsia" w:hAnsi="Arial" w:cs="Arial"/>
          <w:spacing w:val="-1"/>
        </w:rPr>
      </w:pPr>
      <w:r>
        <w:rPr>
          <w:rFonts w:ascii="Arial" w:eastAsiaTheme="minorEastAsia" w:hAnsi="Arial" w:cs="Arial"/>
          <w:spacing w:val="-1"/>
        </w:rPr>
        <w:t>6.10</w:t>
      </w:r>
      <w:r w:rsidR="003544FF" w:rsidRPr="009635D5">
        <w:rPr>
          <w:rFonts w:ascii="Arial" w:eastAsiaTheme="minorEastAsia" w:hAnsi="Arial" w:cs="Arial"/>
          <w:spacing w:val="-1"/>
        </w:rPr>
        <w:tab/>
      </w:r>
      <w:r w:rsidR="00DA0683" w:rsidRPr="009635D5">
        <w:rPr>
          <w:rFonts w:ascii="Arial" w:eastAsiaTheme="minorEastAsia" w:hAnsi="Arial" w:cs="Arial"/>
          <w:spacing w:val="-1"/>
        </w:rPr>
        <w:t xml:space="preserve">Anything that </w:t>
      </w:r>
      <w:r w:rsidR="006076BF" w:rsidRPr="009635D5">
        <w:rPr>
          <w:rFonts w:ascii="Arial" w:eastAsiaTheme="minorEastAsia" w:hAnsi="Arial" w:cs="Arial"/>
          <w:spacing w:val="-1"/>
        </w:rPr>
        <w:t>may have caused a</w:t>
      </w:r>
      <w:r w:rsidR="00DA0683" w:rsidRPr="009635D5">
        <w:rPr>
          <w:rFonts w:ascii="Arial" w:eastAsiaTheme="minorEastAsia" w:hAnsi="Arial" w:cs="Arial"/>
          <w:spacing w:val="-1"/>
        </w:rPr>
        <w:t xml:space="preserve"> negative</w:t>
      </w:r>
      <w:r w:rsidR="006076BF" w:rsidRPr="009635D5">
        <w:rPr>
          <w:rFonts w:ascii="Arial" w:eastAsiaTheme="minorEastAsia" w:hAnsi="Arial" w:cs="Arial"/>
          <w:spacing w:val="-1"/>
        </w:rPr>
        <w:t xml:space="preserve"> </w:t>
      </w:r>
      <w:r w:rsidR="00DA0683" w:rsidRPr="009635D5">
        <w:rPr>
          <w:rFonts w:ascii="Arial" w:eastAsiaTheme="minorEastAsia" w:hAnsi="Arial" w:cs="Arial"/>
          <w:spacing w:val="-1"/>
        </w:rPr>
        <w:t xml:space="preserve">impact on </w:t>
      </w:r>
      <w:r w:rsidR="008212F7" w:rsidRPr="009635D5">
        <w:rPr>
          <w:rFonts w:ascii="Arial" w:eastAsiaTheme="minorEastAsia" w:hAnsi="Arial" w:cs="Arial"/>
          <w:spacing w:val="-1"/>
        </w:rPr>
        <w:t>capability</w:t>
      </w:r>
      <w:r w:rsidR="00DA0683" w:rsidRPr="009635D5">
        <w:rPr>
          <w:rFonts w:ascii="Arial" w:eastAsiaTheme="minorEastAsia" w:hAnsi="Arial" w:cs="Arial"/>
          <w:spacing w:val="-1"/>
        </w:rPr>
        <w:t xml:space="preserve"> should be considered. This could include issues related to disability, health, pregnancy,</w:t>
      </w:r>
      <w:r w:rsidR="00AB48E4" w:rsidRPr="009635D5">
        <w:rPr>
          <w:rFonts w:ascii="Arial" w:eastAsiaTheme="minorEastAsia" w:hAnsi="Arial" w:cs="Arial"/>
          <w:spacing w:val="-1"/>
        </w:rPr>
        <w:t xml:space="preserve"> </w:t>
      </w:r>
      <w:r w:rsidR="00DA0683" w:rsidRPr="009635D5">
        <w:rPr>
          <w:rFonts w:ascii="Arial" w:eastAsiaTheme="minorEastAsia" w:hAnsi="Arial" w:cs="Arial"/>
          <w:spacing w:val="-1"/>
        </w:rPr>
        <w:t xml:space="preserve">sickness etc. </w:t>
      </w:r>
      <w:r w:rsidR="003544FF" w:rsidRPr="009635D5">
        <w:rPr>
          <w:rFonts w:ascii="Arial" w:eastAsiaTheme="minorEastAsia" w:hAnsi="Arial" w:cs="Arial"/>
          <w:spacing w:val="-1"/>
        </w:rPr>
        <w:t xml:space="preserve">A referral to OHS may be made if no previous referral has taken place and/or further referral </w:t>
      </w:r>
      <w:r w:rsidR="001D1977" w:rsidRPr="009635D5">
        <w:rPr>
          <w:rFonts w:ascii="Arial" w:eastAsiaTheme="minorEastAsia" w:hAnsi="Arial" w:cs="Arial"/>
          <w:spacing w:val="-1"/>
        </w:rPr>
        <w:t>is thought necessary or helpful.</w:t>
      </w:r>
    </w:p>
    <w:p w14:paraId="75B1BABB" w14:textId="2AFFEE48" w:rsidR="00243990" w:rsidRPr="009635D5" w:rsidRDefault="00472946" w:rsidP="00D16483">
      <w:pPr>
        <w:autoSpaceDE w:val="0"/>
        <w:autoSpaceDN w:val="0"/>
        <w:adjustRightInd w:val="0"/>
        <w:spacing w:before="240" w:after="0" w:line="278" w:lineRule="auto"/>
        <w:ind w:right="9"/>
        <w:jc w:val="both"/>
        <w:rPr>
          <w:rFonts w:ascii="Arial" w:eastAsiaTheme="minorEastAsia" w:hAnsi="Arial" w:cs="Arial"/>
          <w:spacing w:val="-1"/>
        </w:rPr>
      </w:pPr>
      <w:r>
        <w:rPr>
          <w:rFonts w:ascii="Arial" w:eastAsiaTheme="minorEastAsia" w:hAnsi="Arial" w:cs="Arial"/>
          <w:spacing w:val="-1"/>
        </w:rPr>
        <w:t>6.11</w:t>
      </w:r>
      <w:r w:rsidR="00243990" w:rsidRPr="009635D5">
        <w:rPr>
          <w:rFonts w:ascii="Arial" w:eastAsiaTheme="minorEastAsia" w:hAnsi="Arial" w:cs="Arial"/>
          <w:spacing w:val="-1"/>
        </w:rPr>
        <w:tab/>
        <w:t xml:space="preserve">The </w:t>
      </w:r>
      <w:r w:rsidR="00904D28">
        <w:rPr>
          <w:rFonts w:ascii="Arial" w:eastAsiaTheme="minorEastAsia" w:hAnsi="Arial" w:cs="Arial"/>
          <w:spacing w:val="-1"/>
        </w:rPr>
        <w:t xml:space="preserve">line </w:t>
      </w:r>
      <w:r w:rsidR="00243990" w:rsidRPr="009635D5">
        <w:rPr>
          <w:rFonts w:ascii="Arial" w:eastAsiaTheme="minorEastAsia" w:hAnsi="Arial" w:cs="Arial"/>
          <w:spacing w:val="-1"/>
        </w:rPr>
        <w:t xml:space="preserve">manager should ensure that all the evidence has been </w:t>
      </w:r>
      <w:r w:rsidR="00AB67C6" w:rsidRPr="009635D5">
        <w:rPr>
          <w:rFonts w:ascii="Arial" w:eastAsiaTheme="minorEastAsia" w:hAnsi="Arial" w:cs="Arial"/>
          <w:spacing w:val="-1"/>
        </w:rPr>
        <w:t xml:space="preserve">taken into account </w:t>
      </w:r>
      <w:r w:rsidR="00243990" w:rsidRPr="009635D5">
        <w:rPr>
          <w:rFonts w:ascii="Arial" w:eastAsiaTheme="minorEastAsia" w:hAnsi="Arial" w:cs="Arial"/>
          <w:spacing w:val="-1"/>
        </w:rPr>
        <w:t>before reaching a decision.</w:t>
      </w:r>
    </w:p>
    <w:p w14:paraId="3E558627" w14:textId="77777777" w:rsidR="00045A63" w:rsidRPr="009635D5" w:rsidRDefault="00045A63" w:rsidP="00D16483">
      <w:pPr>
        <w:autoSpaceDE w:val="0"/>
        <w:autoSpaceDN w:val="0"/>
        <w:adjustRightInd w:val="0"/>
        <w:spacing w:after="0" w:line="278" w:lineRule="auto"/>
        <w:ind w:right="9"/>
        <w:jc w:val="both"/>
        <w:rPr>
          <w:rFonts w:ascii="Arial" w:eastAsiaTheme="minorEastAsia" w:hAnsi="Arial" w:cs="Arial"/>
          <w:spacing w:val="-1"/>
        </w:rPr>
      </w:pPr>
    </w:p>
    <w:p w14:paraId="7208677F" w14:textId="17920ABC" w:rsidR="00112AB0" w:rsidRPr="009635D5" w:rsidRDefault="00835F45" w:rsidP="00D16483">
      <w:pPr>
        <w:autoSpaceDE w:val="0"/>
        <w:autoSpaceDN w:val="0"/>
        <w:adjustRightInd w:val="0"/>
        <w:spacing w:after="0" w:line="278" w:lineRule="auto"/>
        <w:ind w:right="9"/>
        <w:jc w:val="both"/>
        <w:rPr>
          <w:rFonts w:ascii="Arial" w:eastAsiaTheme="minorEastAsia" w:hAnsi="Arial" w:cs="Arial"/>
          <w:spacing w:val="-1"/>
        </w:rPr>
      </w:pPr>
      <w:r>
        <w:rPr>
          <w:rFonts w:ascii="Arial" w:eastAsiaTheme="minorEastAsia" w:hAnsi="Arial" w:cs="Arial"/>
          <w:spacing w:val="-1"/>
        </w:rPr>
        <w:t>6</w:t>
      </w:r>
      <w:r w:rsidR="00472946">
        <w:rPr>
          <w:rFonts w:ascii="Arial" w:eastAsiaTheme="minorEastAsia" w:hAnsi="Arial" w:cs="Arial"/>
          <w:spacing w:val="-1"/>
        </w:rPr>
        <w:t>.12</w:t>
      </w:r>
      <w:r w:rsidR="00045A63" w:rsidRPr="009635D5">
        <w:rPr>
          <w:rFonts w:ascii="Arial" w:eastAsiaTheme="minorEastAsia" w:hAnsi="Arial" w:cs="Arial"/>
          <w:spacing w:val="-1"/>
        </w:rPr>
        <w:tab/>
      </w:r>
      <w:r w:rsidR="00426345" w:rsidRPr="009635D5">
        <w:rPr>
          <w:rFonts w:ascii="Arial" w:eastAsiaTheme="minorEastAsia" w:hAnsi="Arial" w:cs="Arial"/>
          <w:spacing w:val="-1"/>
        </w:rPr>
        <w:t>A</w:t>
      </w:r>
      <w:r w:rsidR="00112AB0" w:rsidRPr="009635D5">
        <w:rPr>
          <w:rFonts w:ascii="Arial" w:eastAsiaTheme="minorEastAsia" w:hAnsi="Arial" w:cs="Arial"/>
          <w:spacing w:val="-1"/>
        </w:rPr>
        <w:t xml:space="preserve">n improvement plan should be </w:t>
      </w:r>
      <w:r w:rsidR="00426345" w:rsidRPr="009635D5">
        <w:rPr>
          <w:rFonts w:ascii="Arial" w:eastAsiaTheme="minorEastAsia" w:hAnsi="Arial" w:cs="Arial"/>
          <w:spacing w:val="-1"/>
        </w:rPr>
        <w:t>agreed</w:t>
      </w:r>
      <w:r w:rsidR="00704DD4" w:rsidRPr="009635D5">
        <w:rPr>
          <w:rFonts w:ascii="Arial" w:eastAsiaTheme="minorEastAsia" w:hAnsi="Arial" w:cs="Arial"/>
          <w:spacing w:val="-1"/>
        </w:rPr>
        <w:t xml:space="preserve"> where possible</w:t>
      </w:r>
      <w:r w:rsidR="00112AB0" w:rsidRPr="009635D5">
        <w:rPr>
          <w:rFonts w:ascii="Arial" w:eastAsiaTheme="minorEastAsia" w:hAnsi="Arial" w:cs="Arial"/>
          <w:spacing w:val="-1"/>
        </w:rPr>
        <w:t>.  The improvement plan should include:</w:t>
      </w:r>
    </w:p>
    <w:p w14:paraId="76712CBB" w14:textId="77777777" w:rsidR="006076BF" w:rsidRPr="009635D5" w:rsidRDefault="006076BF" w:rsidP="00D16483">
      <w:pPr>
        <w:autoSpaceDE w:val="0"/>
        <w:autoSpaceDN w:val="0"/>
        <w:adjustRightInd w:val="0"/>
        <w:spacing w:after="0" w:line="278" w:lineRule="auto"/>
        <w:ind w:right="9"/>
        <w:jc w:val="both"/>
        <w:rPr>
          <w:rFonts w:ascii="Arial" w:eastAsiaTheme="minorEastAsia" w:hAnsi="Arial" w:cs="Arial"/>
          <w:spacing w:val="-1"/>
        </w:rPr>
      </w:pPr>
    </w:p>
    <w:p w14:paraId="47777177" w14:textId="77777777" w:rsidR="00112AB0" w:rsidRPr="009635D5" w:rsidRDefault="00112AB0" w:rsidP="00D16483">
      <w:pPr>
        <w:pStyle w:val="ListParagraph"/>
        <w:numPr>
          <w:ilvl w:val="0"/>
          <w:numId w:val="28"/>
        </w:numPr>
        <w:autoSpaceDE w:val="0"/>
        <w:autoSpaceDN w:val="0"/>
        <w:adjustRightInd w:val="0"/>
        <w:spacing w:after="0" w:line="278" w:lineRule="auto"/>
        <w:ind w:right="9"/>
        <w:jc w:val="both"/>
        <w:rPr>
          <w:rFonts w:ascii="Arial" w:eastAsiaTheme="minorEastAsia" w:hAnsi="Arial" w:cs="Arial"/>
          <w:spacing w:val="-1"/>
        </w:rPr>
      </w:pPr>
      <w:r w:rsidRPr="009635D5">
        <w:rPr>
          <w:rFonts w:ascii="Arial" w:eastAsiaTheme="minorEastAsia" w:hAnsi="Arial" w:cs="Arial"/>
          <w:spacing w:val="-1"/>
        </w:rPr>
        <w:t>SMART objectives</w:t>
      </w:r>
    </w:p>
    <w:p w14:paraId="4C48C5A9" w14:textId="1AC56C9C" w:rsidR="00112AB0" w:rsidRPr="009635D5" w:rsidRDefault="006076BF" w:rsidP="00D16483">
      <w:pPr>
        <w:pStyle w:val="ListParagraph"/>
        <w:numPr>
          <w:ilvl w:val="0"/>
          <w:numId w:val="28"/>
        </w:numPr>
        <w:autoSpaceDE w:val="0"/>
        <w:autoSpaceDN w:val="0"/>
        <w:adjustRightInd w:val="0"/>
        <w:spacing w:after="0" w:line="278" w:lineRule="auto"/>
        <w:ind w:right="9"/>
        <w:jc w:val="both"/>
        <w:rPr>
          <w:rFonts w:ascii="Arial" w:eastAsiaTheme="minorEastAsia" w:hAnsi="Arial" w:cs="Arial"/>
          <w:spacing w:val="-1"/>
        </w:rPr>
      </w:pPr>
      <w:r w:rsidRPr="009635D5">
        <w:rPr>
          <w:rFonts w:ascii="Arial" w:eastAsiaTheme="minorEastAsia" w:hAnsi="Arial" w:cs="Arial"/>
          <w:spacing w:val="-1"/>
        </w:rPr>
        <w:t>s</w:t>
      </w:r>
      <w:r w:rsidR="00112AB0" w:rsidRPr="009635D5">
        <w:rPr>
          <w:rFonts w:ascii="Arial" w:eastAsiaTheme="minorEastAsia" w:hAnsi="Arial" w:cs="Arial"/>
          <w:spacing w:val="-1"/>
        </w:rPr>
        <w:t xml:space="preserve">upport and resources to be provided </w:t>
      </w:r>
    </w:p>
    <w:p w14:paraId="1ED3BFA9" w14:textId="22E45A0A" w:rsidR="00243990" w:rsidRPr="009635D5" w:rsidRDefault="006076BF" w:rsidP="00D16483">
      <w:pPr>
        <w:pStyle w:val="ListParagraph"/>
        <w:numPr>
          <w:ilvl w:val="0"/>
          <w:numId w:val="28"/>
        </w:numPr>
        <w:autoSpaceDE w:val="0"/>
        <w:autoSpaceDN w:val="0"/>
        <w:adjustRightInd w:val="0"/>
        <w:spacing w:after="0" w:line="278" w:lineRule="auto"/>
        <w:ind w:right="9"/>
        <w:jc w:val="both"/>
        <w:rPr>
          <w:rFonts w:ascii="Arial" w:eastAsiaTheme="minorEastAsia" w:hAnsi="Arial" w:cs="Arial"/>
          <w:spacing w:val="-1"/>
        </w:rPr>
      </w:pPr>
      <w:r w:rsidRPr="009635D5">
        <w:rPr>
          <w:rFonts w:ascii="Arial" w:eastAsiaTheme="minorEastAsia" w:hAnsi="Arial" w:cs="Arial"/>
          <w:spacing w:val="-1"/>
        </w:rPr>
        <w:t>r</w:t>
      </w:r>
      <w:r w:rsidR="00AB48E4" w:rsidRPr="009635D5">
        <w:rPr>
          <w:rFonts w:ascii="Arial" w:eastAsiaTheme="minorEastAsia" w:hAnsi="Arial" w:cs="Arial"/>
          <w:spacing w:val="-1"/>
        </w:rPr>
        <w:t>easonable t</w:t>
      </w:r>
      <w:r w:rsidR="00112AB0" w:rsidRPr="009635D5">
        <w:rPr>
          <w:rFonts w:ascii="Arial" w:eastAsiaTheme="minorEastAsia" w:hAnsi="Arial" w:cs="Arial"/>
          <w:spacing w:val="-1"/>
        </w:rPr>
        <w:t>imescales (and where appropriate intermediate milestones) for achievement of the objectives</w:t>
      </w:r>
    </w:p>
    <w:p w14:paraId="506B6D47" w14:textId="77777777" w:rsidR="0007224B" w:rsidRDefault="0007224B" w:rsidP="00D16483">
      <w:pPr>
        <w:pStyle w:val="ListParagraph"/>
        <w:autoSpaceDE w:val="0"/>
        <w:autoSpaceDN w:val="0"/>
        <w:adjustRightInd w:val="0"/>
        <w:spacing w:after="0" w:line="278" w:lineRule="auto"/>
        <w:ind w:left="1069" w:right="9" w:firstLine="0"/>
        <w:jc w:val="both"/>
        <w:rPr>
          <w:rFonts w:ascii="Arial" w:eastAsiaTheme="minorEastAsia" w:hAnsi="Arial" w:cs="Arial"/>
          <w:spacing w:val="-1"/>
        </w:rPr>
      </w:pPr>
    </w:p>
    <w:p w14:paraId="6ECE0C06" w14:textId="444C19EE" w:rsidR="006076BF" w:rsidRPr="009635D5" w:rsidRDefault="0007224B" w:rsidP="00D16483">
      <w:pPr>
        <w:pStyle w:val="ListParagraph"/>
        <w:autoSpaceDE w:val="0"/>
        <w:autoSpaceDN w:val="0"/>
        <w:adjustRightInd w:val="0"/>
        <w:spacing w:after="0" w:line="278" w:lineRule="auto"/>
        <w:ind w:left="1069" w:right="9" w:firstLine="0"/>
        <w:jc w:val="both"/>
        <w:rPr>
          <w:rFonts w:ascii="Arial" w:eastAsiaTheme="minorEastAsia" w:hAnsi="Arial" w:cs="Arial"/>
          <w:spacing w:val="-1"/>
        </w:rPr>
      </w:pPr>
      <w:r>
        <w:rPr>
          <w:rFonts w:ascii="Arial" w:eastAsiaTheme="minorEastAsia" w:hAnsi="Arial" w:cs="Arial"/>
          <w:spacing w:val="-1"/>
        </w:rPr>
        <w:t xml:space="preserve">The improvement plan should </w:t>
      </w:r>
      <w:r w:rsidR="006076BF" w:rsidRPr="009635D5">
        <w:rPr>
          <w:rFonts w:ascii="Arial" w:eastAsiaTheme="minorEastAsia" w:hAnsi="Arial" w:cs="Arial"/>
          <w:spacing w:val="-1"/>
        </w:rPr>
        <w:t>be agreed with the employee concerned.</w:t>
      </w:r>
    </w:p>
    <w:p w14:paraId="3C6C7303" w14:textId="77777777" w:rsidR="00112AB0" w:rsidRPr="009635D5" w:rsidRDefault="00112AB0" w:rsidP="00D16483">
      <w:pPr>
        <w:pStyle w:val="ListParagraph"/>
        <w:autoSpaceDE w:val="0"/>
        <w:autoSpaceDN w:val="0"/>
        <w:adjustRightInd w:val="0"/>
        <w:spacing w:after="0" w:line="278" w:lineRule="auto"/>
        <w:ind w:right="9" w:firstLine="0"/>
        <w:jc w:val="both"/>
        <w:rPr>
          <w:rFonts w:ascii="Arial" w:eastAsiaTheme="minorEastAsia" w:hAnsi="Arial" w:cs="Arial"/>
          <w:spacing w:val="-1"/>
        </w:rPr>
      </w:pPr>
    </w:p>
    <w:p w14:paraId="278511E8" w14:textId="376514C0" w:rsidR="00AB48E4" w:rsidRPr="009635D5" w:rsidRDefault="00835F45" w:rsidP="00D16483">
      <w:pPr>
        <w:autoSpaceDE w:val="0"/>
        <w:autoSpaceDN w:val="0"/>
        <w:adjustRightInd w:val="0"/>
        <w:spacing w:after="0" w:line="278" w:lineRule="auto"/>
        <w:ind w:right="9"/>
        <w:jc w:val="both"/>
        <w:rPr>
          <w:rFonts w:ascii="Arial" w:eastAsiaTheme="minorEastAsia" w:hAnsi="Arial" w:cs="Arial"/>
          <w:spacing w:val="-1"/>
        </w:rPr>
      </w:pPr>
      <w:r>
        <w:rPr>
          <w:rFonts w:ascii="Arial" w:hAnsi="Arial" w:cs="Arial"/>
          <w:szCs w:val="20"/>
        </w:rPr>
        <w:t>6</w:t>
      </w:r>
      <w:r w:rsidR="00472946">
        <w:rPr>
          <w:rFonts w:ascii="Arial" w:hAnsi="Arial" w:cs="Arial"/>
          <w:szCs w:val="20"/>
        </w:rPr>
        <w:t>.13</w:t>
      </w:r>
      <w:r w:rsidR="00AB48E4" w:rsidRPr="009635D5">
        <w:rPr>
          <w:rFonts w:ascii="Arial" w:hAnsi="Arial" w:cs="Arial"/>
          <w:szCs w:val="20"/>
        </w:rPr>
        <w:tab/>
        <w:t>If an employee does not agree to the n</w:t>
      </w:r>
      <w:r w:rsidR="008212F7" w:rsidRPr="009635D5">
        <w:rPr>
          <w:rFonts w:ascii="Arial" w:hAnsi="Arial" w:cs="Arial"/>
          <w:szCs w:val="20"/>
        </w:rPr>
        <w:t xml:space="preserve">ew improvement </w:t>
      </w:r>
      <w:r w:rsidR="00AB48E4" w:rsidRPr="009635D5">
        <w:rPr>
          <w:rFonts w:ascii="Arial" w:hAnsi="Arial" w:cs="Arial"/>
          <w:szCs w:val="20"/>
        </w:rPr>
        <w:t xml:space="preserve">plan (for example, where they believe the requested targets are not achievable or relate to tasks not relevant to the role), then this will be </w:t>
      </w:r>
      <w:r w:rsidR="00F82744">
        <w:rPr>
          <w:rFonts w:ascii="Arial" w:hAnsi="Arial" w:cs="Arial"/>
          <w:szCs w:val="20"/>
        </w:rPr>
        <w:t xml:space="preserve">recorded in the notes of </w:t>
      </w:r>
      <w:r w:rsidR="00AB48E4" w:rsidRPr="009635D5">
        <w:rPr>
          <w:rFonts w:ascii="Arial" w:hAnsi="Arial" w:cs="Arial"/>
          <w:szCs w:val="20"/>
        </w:rPr>
        <w:t>the meeting.</w:t>
      </w:r>
    </w:p>
    <w:p w14:paraId="370CC6A0" w14:textId="77777777" w:rsidR="00AB48E4" w:rsidRPr="009635D5" w:rsidRDefault="00AB48E4" w:rsidP="00D16483">
      <w:pPr>
        <w:autoSpaceDE w:val="0"/>
        <w:autoSpaceDN w:val="0"/>
        <w:adjustRightInd w:val="0"/>
        <w:spacing w:after="0" w:line="278" w:lineRule="auto"/>
        <w:ind w:right="9"/>
        <w:jc w:val="both"/>
        <w:rPr>
          <w:rFonts w:ascii="Arial" w:eastAsiaTheme="minorEastAsia" w:hAnsi="Arial" w:cs="Arial"/>
          <w:spacing w:val="-1"/>
        </w:rPr>
      </w:pPr>
    </w:p>
    <w:p w14:paraId="002CBDB3" w14:textId="778BE219" w:rsidR="00045A63" w:rsidRPr="0042023F" w:rsidRDefault="00835F45" w:rsidP="00D16483">
      <w:pPr>
        <w:autoSpaceDE w:val="0"/>
        <w:autoSpaceDN w:val="0"/>
        <w:adjustRightInd w:val="0"/>
        <w:spacing w:after="0" w:line="278" w:lineRule="auto"/>
        <w:ind w:right="9"/>
        <w:rPr>
          <w:rFonts w:ascii="Arial" w:eastAsiaTheme="minorEastAsia" w:hAnsi="Arial" w:cs="Arial"/>
          <w:b/>
          <w:spacing w:val="-1"/>
        </w:rPr>
      </w:pPr>
      <w:r>
        <w:rPr>
          <w:rFonts w:ascii="Arial" w:eastAsiaTheme="minorEastAsia" w:hAnsi="Arial" w:cs="Arial"/>
          <w:spacing w:val="-1"/>
        </w:rPr>
        <w:t>6</w:t>
      </w:r>
      <w:r w:rsidR="00472946">
        <w:rPr>
          <w:rFonts w:ascii="Arial" w:eastAsiaTheme="minorEastAsia" w:hAnsi="Arial" w:cs="Arial"/>
          <w:spacing w:val="-1"/>
        </w:rPr>
        <w:t>.14</w:t>
      </w:r>
      <w:r w:rsidR="00243990" w:rsidRPr="009635D5">
        <w:rPr>
          <w:rFonts w:ascii="Arial" w:eastAsiaTheme="minorEastAsia" w:hAnsi="Arial" w:cs="Arial"/>
          <w:spacing w:val="-1"/>
        </w:rPr>
        <w:tab/>
        <w:t xml:space="preserve">The employee will be </w:t>
      </w:r>
      <w:r w:rsidR="00112AB0" w:rsidRPr="009635D5">
        <w:rPr>
          <w:rFonts w:ascii="Arial" w:eastAsiaTheme="minorEastAsia" w:hAnsi="Arial" w:cs="Arial"/>
          <w:spacing w:val="-1"/>
        </w:rPr>
        <w:t xml:space="preserve">sent a copy of the agreed improvement plan </w:t>
      </w:r>
      <w:r w:rsidR="0019728C" w:rsidRPr="009635D5">
        <w:rPr>
          <w:rFonts w:ascii="Arial" w:eastAsiaTheme="minorEastAsia" w:hAnsi="Arial" w:cs="Arial"/>
          <w:spacing w:val="-1"/>
        </w:rPr>
        <w:t xml:space="preserve">usually </w:t>
      </w:r>
      <w:r w:rsidR="00243990" w:rsidRPr="009635D5">
        <w:rPr>
          <w:rFonts w:ascii="Arial" w:eastAsiaTheme="minorEastAsia" w:hAnsi="Arial" w:cs="Arial"/>
          <w:spacing w:val="-1"/>
        </w:rPr>
        <w:t xml:space="preserve">within </w:t>
      </w:r>
      <w:r w:rsidR="00243990" w:rsidRPr="0042023F">
        <w:rPr>
          <w:rFonts w:ascii="Arial" w:eastAsiaTheme="minorEastAsia" w:hAnsi="Arial" w:cs="Arial"/>
          <w:b/>
          <w:spacing w:val="-1"/>
        </w:rPr>
        <w:t xml:space="preserve">10 working days. </w:t>
      </w:r>
    </w:p>
    <w:p w14:paraId="00C79F0C" w14:textId="77777777" w:rsidR="00C35DC7" w:rsidRPr="009635D5" w:rsidRDefault="00C35DC7" w:rsidP="00D16483">
      <w:pPr>
        <w:autoSpaceDE w:val="0"/>
        <w:autoSpaceDN w:val="0"/>
        <w:adjustRightInd w:val="0"/>
        <w:spacing w:after="0" w:line="200" w:lineRule="exact"/>
        <w:ind w:left="0" w:firstLine="0"/>
        <w:rPr>
          <w:rFonts w:ascii="Arial" w:eastAsiaTheme="minorEastAsia" w:hAnsi="Arial" w:cs="Arial"/>
          <w:spacing w:val="-1"/>
        </w:rPr>
      </w:pPr>
    </w:p>
    <w:p w14:paraId="7768AB3A" w14:textId="77777777" w:rsidR="006076BF" w:rsidRPr="009635D5" w:rsidRDefault="006076BF" w:rsidP="00D16483">
      <w:pPr>
        <w:autoSpaceDE w:val="0"/>
        <w:autoSpaceDN w:val="0"/>
        <w:adjustRightInd w:val="0"/>
        <w:spacing w:after="0" w:line="200" w:lineRule="exact"/>
        <w:ind w:left="0" w:firstLine="0"/>
        <w:rPr>
          <w:rFonts w:ascii="Arial" w:hAnsi="Arial" w:cs="Arial"/>
        </w:rPr>
      </w:pPr>
    </w:p>
    <w:p w14:paraId="052D3042" w14:textId="69D04EB7" w:rsidR="00C35DC7" w:rsidRPr="009635D5" w:rsidRDefault="00582F5C" w:rsidP="00D16483">
      <w:pPr>
        <w:autoSpaceDE w:val="0"/>
        <w:autoSpaceDN w:val="0"/>
        <w:adjustRightInd w:val="0"/>
        <w:spacing w:after="0" w:line="278" w:lineRule="auto"/>
        <w:ind w:right="9"/>
        <w:rPr>
          <w:rFonts w:ascii="Arial" w:eastAsiaTheme="minorEastAsia" w:hAnsi="Arial" w:cs="Arial"/>
          <w:b/>
          <w:spacing w:val="-1"/>
        </w:rPr>
      </w:pPr>
      <w:r w:rsidRPr="009635D5">
        <w:rPr>
          <w:rFonts w:ascii="Arial" w:eastAsiaTheme="minorEastAsia" w:hAnsi="Arial" w:cs="Arial"/>
          <w:color w:val="002060"/>
          <w:spacing w:val="-1"/>
        </w:rPr>
        <w:tab/>
      </w:r>
      <w:r w:rsidR="00C35DC7" w:rsidRPr="009635D5">
        <w:rPr>
          <w:rFonts w:ascii="Arial" w:eastAsiaTheme="minorEastAsia" w:hAnsi="Arial" w:cs="Arial"/>
          <w:b/>
          <w:color w:val="002060"/>
          <w:spacing w:val="-1"/>
        </w:rPr>
        <w:t>Review Period</w:t>
      </w:r>
      <w:r w:rsidR="005212BB" w:rsidRPr="009635D5">
        <w:rPr>
          <w:rFonts w:ascii="Arial" w:eastAsiaTheme="minorEastAsia" w:hAnsi="Arial" w:cs="Arial"/>
          <w:b/>
          <w:color w:val="002060"/>
          <w:spacing w:val="-1"/>
        </w:rPr>
        <w:br/>
      </w:r>
    </w:p>
    <w:p w14:paraId="31A0FD7D" w14:textId="0DDC5A98" w:rsidR="00243990" w:rsidRPr="009635D5" w:rsidRDefault="00835F45" w:rsidP="00D16483">
      <w:pPr>
        <w:autoSpaceDE w:val="0"/>
        <w:autoSpaceDN w:val="0"/>
        <w:adjustRightInd w:val="0"/>
        <w:spacing w:after="0" w:line="278" w:lineRule="auto"/>
        <w:ind w:right="9"/>
        <w:jc w:val="both"/>
        <w:rPr>
          <w:rFonts w:ascii="Arial" w:eastAsiaTheme="minorEastAsia" w:hAnsi="Arial" w:cs="Arial"/>
          <w:spacing w:val="-1"/>
        </w:rPr>
      </w:pPr>
      <w:r>
        <w:rPr>
          <w:rFonts w:ascii="Arial" w:eastAsiaTheme="minorEastAsia" w:hAnsi="Arial" w:cs="Arial"/>
          <w:spacing w:val="-1"/>
        </w:rPr>
        <w:t>6</w:t>
      </w:r>
      <w:r w:rsidR="00472946">
        <w:rPr>
          <w:rFonts w:ascii="Arial" w:eastAsiaTheme="minorEastAsia" w:hAnsi="Arial" w:cs="Arial"/>
          <w:spacing w:val="-1"/>
        </w:rPr>
        <w:t>.15</w:t>
      </w:r>
      <w:r w:rsidR="00243990" w:rsidRPr="009635D5">
        <w:rPr>
          <w:rFonts w:ascii="Arial" w:eastAsiaTheme="minorEastAsia" w:hAnsi="Arial" w:cs="Arial"/>
          <w:spacing w:val="-1"/>
        </w:rPr>
        <w:tab/>
        <w:t xml:space="preserve">The </w:t>
      </w:r>
      <w:r w:rsidR="00904D28">
        <w:rPr>
          <w:rFonts w:ascii="Arial" w:eastAsiaTheme="minorEastAsia" w:hAnsi="Arial" w:cs="Arial"/>
          <w:spacing w:val="-1"/>
        </w:rPr>
        <w:t xml:space="preserve">line </w:t>
      </w:r>
      <w:r w:rsidR="00243990" w:rsidRPr="009635D5">
        <w:rPr>
          <w:rFonts w:ascii="Arial" w:eastAsiaTheme="minorEastAsia" w:hAnsi="Arial" w:cs="Arial"/>
          <w:spacing w:val="-1"/>
        </w:rPr>
        <w:t xml:space="preserve">manager should meet </w:t>
      </w:r>
      <w:r w:rsidR="008B233F">
        <w:rPr>
          <w:rFonts w:ascii="Arial" w:eastAsiaTheme="minorEastAsia" w:hAnsi="Arial" w:cs="Arial"/>
          <w:spacing w:val="-1"/>
        </w:rPr>
        <w:t xml:space="preserve">the employee </w:t>
      </w:r>
      <w:r w:rsidR="00243990" w:rsidRPr="009635D5">
        <w:rPr>
          <w:rFonts w:ascii="Arial" w:eastAsiaTheme="minorEastAsia" w:hAnsi="Arial" w:cs="Arial"/>
          <w:spacing w:val="-1"/>
        </w:rPr>
        <w:t xml:space="preserve">regularly during the </w:t>
      </w:r>
      <w:r w:rsidR="00D91BBF" w:rsidRPr="009635D5">
        <w:rPr>
          <w:rFonts w:ascii="Arial" w:eastAsiaTheme="minorEastAsia" w:hAnsi="Arial" w:cs="Arial"/>
          <w:spacing w:val="-1"/>
        </w:rPr>
        <w:t>period of the improvement plan</w:t>
      </w:r>
      <w:r w:rsidR="00243990" w:rsidRPr="009635D5">
        <w:rPr>
          <w:rFonts w:ascii="Arial" w:eastAsiaTheme="minorEastAsia" w:hAnsi="Arial" w:cs="Arial"/>
          <w:spacing w:val="-1"/>
        </w:rPr>
        <w:t xml:space="preserve"> to monitor progress in line with the time</w:t>
      </w:r>
      <w:r w:rsidR="006076BF" w:rsidRPr="009635D5">
        <w:rPr>
          <w:rFonts w:ascii="Arial" w:eastAsiaTheme="minorEastAsia" w:hAnsi="Arial" w:cs="Arial"/>
          <w:spacing w:val="-1"/>
        </w:rPr>
        <w:t>-</w:t>
      </w:r>
      <w:r w:rsidR="00243990" w:rsidRPr="009635D5">
        <w:rPr>
          <w:rFonts w:ascii="Arial" w:eastAsiaTheme="minorEastAsia" w:hAnsi="Arial" w:cs="Arial"/>
          <w:spacing w:val="-1"/>
        </w:rPr>
        <w:t>scales agreed.</w:t>
      </w:r>
    </w:p>
    <w:p w14:paraId="08297B83" w14:textId="77777777" w:rsidR="00243990" w:rsidRPr="009635D5" w:rsidRDefault="00243990" w:rsidP="00D16483">
      <w:pPr>
        <w:autoSpaceDE w:val="0"/>
        <w:autoSpaceDN w:val="0"/>
        <w:adjustRightInd w:val="0"/>
        <w:spacing w:after="0" w:line="278" w:lineRule="auto"/>
        <w:ind w:right="9"/>
        <w:jc w:val="both"/>
        <w:rPr>
          <w:rFonts w:ascii="Arial" w:eastAsiaTheme="minorEastAsia" w:hAnsi="Arial" w:cs="Arial"/>
          <w:spacing w:val="-1"/>
        </w:rPr>
      </w:pPr>
    </w:p>
    <w:p w14:paraId="3A7415A3" w14:textId="1E28AC08" w:rsidR="00243990" w:rsidRPr="009635D5" w:rsidRDefault="00835F45" w:rsidP="00D16483">
      <w:pPr>
        <w:autoSpaceDE w:val="0"/>
        <w:autoSpaceDN w:val="0"/>
        <w:adjustRightInd w:val="0"/>
        <w:spacing w:after="0" w:line="278" w:lineRule="auto"/>
        <w:ind w:right="9"/>
        <w:jc w:val="both"/>
        <w:rPr>
          <w:rFonts w:ascii="Arial" w:eastAsiaTheme="minorEastAsia" w:hAnsi="Arial" w:cs="Arial"/>
          <w:spacing w:val="-1"/>
        </w:rPr>
      </w:pPr>
      <w:r>
        <w:rPr>
          <w:rFonts w:ascii="Arial" w:eastAsiaTheme="minorEastAsia" w:hAnsi="Arial" w:cs="Arial"/>
          <w:spacing w:val="-1"/>
        </w:rPr>
        <w:t>6.</w:t>
      </w:r>
      <w:r w:rsidR="00472946">
        <w:rPr>
          <w:rFonts w:ascii="Arial" w:eastAsiaTheme="minorEastAsia" w:hAnsi="Arial" w:cs="Arial"/>
          <w:spacing w:val="-1"/>
        </w:rPr>
        <w:t>16</w:t>
      </w:r>
      <w:r w:rsidR="00243990" w:rsidRPr="009635D5">
        <w:rPr>
          <w:rFonts w:ascii="Arial" w:eastAsiaTheme="minorEastAsia" w:hAnsi="Arial" w:cs="Arial"/>
          <w:spacing w:val="-1"/>
        </w:rPr>
        <w:tab/>
      </w:r>
      <w:r w:rsidR="00DF6235" w:rsidRPr="009635D5">
        <w:rPr>
          <w:rFonts w:ascii="Arial" w:eastAsiaTheme="minorEastAsia" w:hAnsi="Arial" w:cs="Arial"/>
          <w:spacing w:val="-1"/>
        </w:rPr>
        <w:t xml:space="preserve">At the end of the review period the </w:t>
      </w:r>
      <w:r w:rsidR="00904D28">
        <w:rPr>
          <w:rFonts w:ascii="Arial" w:eastAsiaTheme="minorEastAsia" w:hAnsi="Arial" w:cs="Arial"/>
          <w:spacing w:val="-1"/>
        </w:rPr>
        <w:t xml:space="preserve">line </w:t>
      </w:r>
      <w:r w:rsidR="00DF6235" w:rsidRPr="009635D5">
        <w:rPr>
          <w:rFonts w:ascii="Arial" w:eastAsiaTheme="minorEastAsia" w:hAnsi="Arial" w:cs="Arial"/>
          <w:spacing w:val="-1"/>
        </w:rPr>
        <w:t>manager should</w:t>
      </w:r>
      <w:r w:rsidR="006076BF" w:rsidRPr="009635D5">
        <w:rPr>
          <w:rFonts w:ascii="Arial" w:eastAsiaTheme="minorEastAsia" w:hAnsi="Arial" w:cs="Arial"/>
          <w:spacing w:val="-1"/>
        </w:rPr>
        <w:t>:</w:t>
      </w:r>
    </w:p>
    <w:p w14:paraId="126EE386" w14:textId="77777777" w:rsidR="00243990" w:rsidRPr="009635D5" w:rsidRDefault="00243990" w:rsidP="00D16483">
      <w:pPr>
        <w:autoSpaceDE w:val="0"/>
        <w:autoSpaceDN w:val="0"/>
        <w:adjustRightInd w:val="0"/>
        <w:spacing w:after="0" w:line="278" w:lineRule="auto"/>
        <w:ind w:right="9"/>
        <w:jc w:val="both"/>
        <w:rPr>
          <w:rFonts w:ascii="Arial" w:eastAsiaTheme="minorEastAsia" w:hAnsi="Arial" w:cs="Arial"/>
          <w:spacing w:val="-1"/>
        </w:rPr>
      </w:pPr>
    </w:p>
    <w:p w14:paraId="431B4A9F" w14:textId="7AF4F83E" w:rsidR="00243990" w:rsidRPr="009635D5" w:rsidRDefault="006076BF" w:rsidP="00D16483">
      <w:pPr>
        <w:pStyle w:val="ListParagraph"/>
        <w:numPr>
          <w:ilvl w:val="0"/>
          <w:numId w:val="11"/>
        </w:numPr>
        <w:autoSpaceDE w:val="0"/>
        <w:autoSpaceDN w:val="0"/>
        <w:adjustRightInd w:val="0"/>
        <w:spacing w:after="0" w:line="278" w:lineRule="auto"/>
        <w:ind w:left="1276" w:right="9" w:hanging="283"/>
        <w:jc w:val="both"/>
        <w:rPr>
          <w:rFonts w:ascii="Arial" w:eastAsiaTheme="minorEastAsia" w:hAnsi="Arial" w:cs="Arial"/>
          <w:spacing w:val="-1"/>
        </w:rPr>
      </w:pPr>
      <w:r w:rsidRPr="009635D5">
        <w:rPr>
          <w:rFonts w:ascii="Arial" w:eastAsiaTheme="minorEastAsia" w:hAnsi="Arial" w:cs="Arial"/>
          <w:spacing w:val="-1"/>
        </w:rPr>
        <w:t>e</w:t>
      </w:r>
      <w:r w:rsidR="00243990" w:rsidRPr="009635D5">
        <w:rPr>
          <w:rFonts w:ascii="Arial" w:eastAsiaTheme="minorEastAsia" w:hAnsi="Arial" w:cs="Arial"/>
          <w:spacing w:val="-1"/>
        </w:rPr>
        <w:t>xamine information gathered dur</w:t>
      </w:r>
      <w:r w:rsidR="005212BB" w:rsidRPr="009635D5">
        <w:rPr>
          <w:rFonts w:ascii="Arial" w:eastAsiaTheme="minorEastAsia" w:hAnsi="Arial" w:cs="Arial"/>
          <w:spacing w:val="-1"/>
        </w:rPr>
        <w:t>ing the regular review meetings</w:t>
      </w:r>
    </w:p>
    <w:p w14:paraId="090A7F6B" w14:textId="2C8FE3A2" w:rsidR="00243990" w:rsidRPr="009635D5" w:rsidRDefault="006076BF" w:rsidP="00D16483">
      <w:pPr>
        <w:pStyle w:val="ListParagraph"/>
        <w:numPr>
          <w:ilvl w:val="0"/>
          <w:numId w:val="11"/>
        </w:numPr>
        <w:autoSpaceDE w:val="0"/>
        <w:autoSpaceDN w:val="0"/>
        <w:adjustRightInd w:val="0"/>
        <w:spacing w:after="0" w:line="278" w:lineRule="auto"/>
        <w:ind w:left="1276" w:right="9" w:hanging="283"/>
        <w:jc w:val="both"/>
        <w:rPr>
          <w:rFonts w:ascii="Arial" w:eastAsiaTheme="minorEastAsia" w:hAnsi="Arial" w:cs="Arial"/>
          <w:spacing w:val="-1"/>
        </w:rPr>
      </w:pPr>
      <w:r w:rsidRPr="009635D5">
        <w:rPr>
          <w:rFonts w:ascii="Arial" w:eastAsiaTheme="minorEastAsia" w:hAnsi="Arial" w:cs="Arial"/>
          <w:spacing w:val="-1"/>
        </w:rPr>
        <w:t>c</w:t>
      </w:r>
      <w:r w:rsidR="00243990" w:rsidRPr="009635D5">
        <w:rPr>
          <w:rFonts w:ascii="Arial" w:eastAsiaTheme="minorEastAsia" w:hAnsi="Arial" w:cs="Arial"/>
          <w:spacing w:val="-1"/>
        </w:rPr>
        <w:t xml:space="preserve">onsider whether the employee’s </w:t>
      </w:r>
      <w:r w:rsidR="00D91BBF" w:rsidRPr="009635D5">
        <w:rPr>
          <w:rFonts w:ascii="Arial" w:eastAsiaTheme="minorEastAsia" w:hAnsi="Arial" w:cs="Arial"/>
          <w:spacing w:val="-1"/>
        </w:rPr>
        <w:t>objectives have been met</w:t>
      </w:r>
    </w:p>
    <w:p w14:paraId="72C6F48C" w14:textId="0B4DFD02" w:rsidR="00243990" w:rsidRPr="009635D5" w:rsidRDefault="006076BF" w:rsidP="00D16483">
      <w:pPr>
        <w:pStyle w:val="ListParagraph"/>
        <w:numPr>
          <w:ilvl w:val="0"/>
          <w:numId w:val="11"/>
        </w:numPr>
        <w:autoSpaceDE w:val="0"/>
        <w:autoSpaceDN w:val="0"/>
        <w:adjustRightInd w:val="0"/>
        <w:spacing w:after="0" w:line="278" w:lineRule="auto"/>
        <w:ind w:left="1276" w:right="9" w:hanging="283"/>
        <w:jc w:val="both"/>
        <w:rPr>
          <w:rFonts w:ascii="Arial" w:eastAsiaTheme="minorEastAsia" w:hAnsi="Arial" w:cs="Arial"/>
          <w:spacing w:val="-1"/>
        </w:rPr>
      </w:pPr>
      <w:r w:rsidRPr="009635D5">
        <w:rPr>
          <w:rFonts w:ascii="Arial" w:eastAsiaTheme="minorEastAsia" w:hAnsi="Arial" w:cs="Arial"/>
          <w:spacing w:val="-1"/>
        </w:rPr>
        <w:t>a</w:t>
      </w:r>
      <w:r w:rsidR="00243990" w:rsidRPr="009635D5">
        <w:rPr>
          <w:rFonts w:ascii="Arial" w:eastAsiaTheme="minorEastAsia" w:hAnsi="Arial" w:cs="Arial"/>
          <w:spacing w:val="-1"/>
        </w:rPr>
        <w:t xml:space="preserve">ssess the support and training </w:t>
      </w:r>
      <w:r w:rsidR="00D91BBF" w:rsidRPr="009635D5">
        <w:rPr>
          <w:rFonts w:ascii="Arial" w:eastAsiaTheme="minorEastAsia" w:hAnsi="Arial" w:cs="Arial"/>
          <w:spacing w:val="-1"/>
        </w:rPr>
        <w:t xml:space="preserve">and/or adjustments </w:t>
      </w:r>
      <w:r w:rsidR="00243990" w:rsidRPr="009635D5">
        <w:rPr>
          <w:rFonts w:ascii="Arial" w:eastAsiaTheme="minorEastAsia" w:hAnsi="Arial" w:cs="Arial"/>
          <w:spacing w:val="-1"/>
        </w:rPr>
        <w:t>the employee has received/undertaken.</w:t>
      </w:r>
    </w:p>
    <w:p w14:paraId="55A0A667" w14:textId="77777777" w:rsidR="000F7995" w:rsidRPr="009635D5" w:rsidRDefault="000F7995" w:rsidP="00D16483">
      <w:pPr>
        <w:pStyle w:val="ListParagraph"/>
        <w:autoSpaceDE w:val="0"/>
        <w:autoSpaceDN w:val="0"/>
        <w:adjustRightInd w:val="0"/>
        <w:spacing w:after="0" w:line="278" w:lineRule="auto"/>
        <w:ind w:left="1276" w:right="9" w:firstLine="0"/>
        <w:jc w:val="both"/>
        <w:rPr>
          <w:rFonts w:ascii="Arial" w:eastAsiaTheme="minorEastAsia" w:hAnsi="Arial" w:cs="Arial"/>
          <w:spacing w:val="-1"/>
        </w:rPr>
      </w:pPr>
    </w:p>
    <w:p w14:paraId="0F1CADE3" w14:textId="39D68B97" w:rsidR="000F7995" w:rsidRPr="009635D5" w:rsidRDefault="00835F45" w:rsidP="00D16483">
      <w:pPr>
        <w:autoSpaceDE w:val="0"/>
        <w:autoSpaceDN w:val="0"/>
        <w:adjustRightInd w:val="0"/>
        <w:spacing w:after="0" w:line="278" w:lineRule="auto"/>
        <w:ind w:right="9"/>
        <w:jc w:val="both"/>
        <w:rPr>
          <w:rFonts w:ascii="Arial" w:eastAsiaTheme="minorEastAsia" w:hAnsi="Arial" w:cs="Arial"/>
          <w:spacing w:val="-1"/>
        </w:rPr>
      </w:pPr>
      <w:r>
        <w:rPr>
          <w:rFonts w:ascii="Arial" w:eastAsiaTheme="minorEastAsia" w:hAnsi="Arial" w:cs="Arial"/>
          <w:spacing w:val="-1"/>
        </w:rPr>
        <w:t>6</w:t>
      </w:r>
      <w:r w:rsidR="00472946">
        <w:rPr>
          <w:rFonts w:ascii="Arial" w:eastAsiaTheme="minorEastAsia" w:hAnsi="Arial" w:cs="Arial"/>
          <w:spacing w:val="-1"/>
        </w:rPr>
        <w:t>.17</w:t>
      </w:r>
      <w:r w:rsidR="006076BF" w:rsidRPr="009635D5">
        <w:rPr>
          <w:rFonts w:ascii="Arial" w:eastAsiaTheme="minorEastAsia" w:hAnsi="Arial" w:cs="Arial"/>
          <w:spacing w:val="-1"/>
        </w:rPr>
        <w:tab/>
      </w:r>
      <w:r w:rsidR="00F53548">
        <w:rPr>
          <w:rFonts w:ascii="Arial" w:eastAsiaTheme="minorEastAsia" w:hAnsi="Arial" w:cs="Arial"/>
          <w:spacing w:val="-1"/>
        </w:rPr>
        <w:t>The meeting</w:t>
      </w:r>
      <w:r w:rsidR="000F7995" w:rsidRPr="009635D5">
        <w:rPr>
          <w:rFonts w:ascii="Arial" w:eastAsiaTheme="minorEastAsia" w:hAnsi="Arial" w:cs="Arial"/>
          <w:spacing w:val="-1"/>
        </w:rPr>
        <w:t xml:space="preserve"> </w:t>
      </w:r>
      <w:r w:rsidR="00904D28">
        <w:rPr>
          <w:rFonts w:ascii="Arial" w:eastAsiaTheme="minorEastAsia" w:hAnsi="Arial" w:cs="Arial"/>
          <w:spacing w:val="-1"/>
        </w:rPr>
        <w:t xml:space="preserve">line </w:t>
      </w:r>
      <w:r w:rsidR="000F7995" w:rsidRPr="009635D5">
        <w:rPr>
          <w:rFonts w:ascii="Arial" w:eastAsiaTheme="minorEastAsia" w:hAnsi="Arial" w:cs="Arial"/>
          <w:spacing w:val="-1"/>
        </w:rPr>
        <w:t>manager should review whether any adjustment or support has been provided in a timely manner.  If not, then an extension to the time for the improvement plan should be agreed.</w:t>
      </w:r>
    </w:p>
    <w:p w14:paraId="5A47A997" w14:textId="77777777" w:rsidR="00243990" w:rsidRPr="009635D5" w:rsidRDefault="00243990" w:rsidP="00D16483">
      <w:pPr>
        <w:autoSpaceDE w:val="0"/>
        <w:autoSpaceDN w:val="0"/>
        <w:adjustRightInd w:val="0"/>
        <w:spacing w:before="1" w:after="0" w:line="140" w:lineRule="exact"/>
        <w:ind w:hanging="720"/>
        <w:jc w:val="both"/>
        <w:rPr>
          <w:rFonts w:ascii="Arial" w:hAnsi="Arial" w:cs="Arial"/>
        </w:rPr>
      </w:pPr>
    </w:p>
    <w:p w14:paraId="0A41F4AE" w14:textId="77777777" w:rsidR="00243990" w:rsidRPr="009635D5" w:rsidRDefault="00243990" w:rsidP="00D16483">
      <w:pPr>
        <w:autoSpaceDE w:val="0"/>
        <w:autoSpaceDN w:val="0"/>
        <w:adjustRightInd w:val="0"/>
        <w:spacing w:before="1" w:after="0" w:line="140" w:lineRule="exact"/>
        <w:ind w:hanging="720"/>
        <w:jc w:val="both"/>
        <w:rPr>
          <w:rFonts w:ascii="Arial" w:hAnsi="Arial" w:cs="Arial"/>
        </w:rPr>
      </w:pPr>
    </w:p>
    <w:p w14:paraId="1F545D21" w14:textId="258AEBD9" w:rsidR="00C35DC7" w:rsidRPr="009635D5" w:rsidRDefault="00835F45" w:rsidP="00D16483">
      <w:pPr>
        <w:autoSpaceDE w:val="0"/>
        <w:autoSpaceDN w:val="0"/>
        <w:adjustRightInd w:val="0"/>
        <w:spacing w:after="0" w:line="278" w:lineRule="auto"/>
        <w:ind w:right="9"/>
        <w:jc w:val="both"/>
        <w:rPr>
          <w:rFonts w:ascii="Arial" w:hAnsi="Arial" w:cs="Arial"/>
        </w:rPr>
      </w:pPr>
      <w:r>
        <w:rPr>
          <w:rFonts w:ascii="Arial" w:eastAsiaTheme="minorEastAsia" w:hAnsi="Arial" w:cs="Arial"/>
          <w:spacing w:val="-1"/>
        </w:rPr>
        <w:t>6</w:t>
      </w:r>
      <w:r w:rsidR="00472946">
        <w:rPr>
          <w:rFonts w:ascii="Arial" w:eastAsiaTheme="minorEastAsia" w:hAnsi="Arial" w:cs="Arial"/>
          <w:spacing w:val="-1"/>
        </w:rPr>
        <w:t>.18</w:t>
      </w:r>
      <w:r w:rsidR="00DF6235" w:rsidRPr="009635D5">
        <w:rPr>
          <w:rFonts w:ascii="Arial" w:hAnsi="Arial" w:cs="Arial"/>
          <w:w w:val="84"/>
        </w:rPr>
        <w:tab/>
      </w:r>
      <w:r w:rsidR="00DF6235" w:rsidRPr="009635D5">
        <w:rPr>
          <w:rFonts w:ascii="Arial" w:eastAsiaTheme="minorEastAsia" w:hAnsi="Arial" w:cs="Arial"/>
          <w:spacing w:val="-1"/>
        </w:rPr>
        <w:t xml:space="preserve">Following an evaluation of the information the </w:t>
      </w:r>
      <w:r w:rsidR="00904D28">
        <w:rPr>
          <w:rFonts w:ascii="Arial" w:eastAsiaTheme="minorEastAsia" w:hAnsi="Arial" w:cs="Arial"/>
          <w:spacing w:val="-1"/>
        </w:rPr>
        <w:t xml:space="preserve">line </w:t>
      </w:r>
      <w:r w:rsidR="00DF6235" w:rsidRPr="009635D5">
        <w:rPr>
          <w:rFonts w:ascii="Arial" w:eastAsiaTheme="minorEastAsia" w:hAnsi="Arial" w:cs="Arial"/>
          <w:spacing w:val="-1"/>
        </w:rPr>
        <w:t>manager will confirm whether;</w:t>
      </w:r>
    </w:p>
    <w:p w14:paraId="02856B05" w14:textId="77777777" w:rsidR="00C35DC7" w:rsidRPr="009635D5" w:rsidRDefault="00C35DC7" w:rsidP="00D16483">
      <w:pPr>
        <w:autoSpaceDE w:val="0"/>
        <w:autoSpaceDN w:val="0"/>
        <w:adjustRightInd w:val="0"/>
        <w:spacing w:before="1" w:after="0" w:line="140" w:lineRule="exact"/>
        <w:ind w:hanging="720"/>
        <w:jc w:val="both"/>
        <w:rPr>
          <w:rFonts w:ascii="Arial" w:hAnsi="Arial" w:cs="Arial"/>
        </w:rPr>
      </w:pPr>
    </w:p>
    <w:p w14:paraId="536762DA" w14:textId="5F428670" w:rsidR="00956C85" w:rsidRPr="009635D5" w:rsidRDefault="00956C85" w:rsidP="00D16483">
      <w:pPr>
        <w:numPr>
          <w:ilvl w:val="0"/>
          <w:numId w:val="9"/>
        </w:numPr>
        <w:tabs>
          <w:tab w:val="left" w:pos="5954"/>
        </w:tabs>
        <w:autoSpaceDE w:val="0"/>
        <w:autoSpaceDN w:val="0"/>
        <w:adjustRightInd w:val="0"/>
        <w:spacing w:after="0" w:line="278" w:lineRule="auto"/>
        <w:ind w:left="1276" w:right="373" w:hanging="284"/>
        <w:contextualSpacing/>
        <w:jc w:val="both"/>
        <w:rPr>
          <w:rFonts w:ascii="Arial" w:hAnsi="Arial" w:cs="Arial"/>
        </w:rPr>
      </w:pPr>
      <w:r w:rsidRPr="009635D5">
        <w:rPr>
          <w:rFonts w:ascii="Arial" w:hAnsi="Arial" w:cs="Arial"/>
        </w:rPr>
        <w:t>the employee has met the objectives</w:t>
      </w:r>
      <w:r w:rsidR="006076BF" w:rsidRPr="009635D5">
        <w:rPr>
          <w:rFonts w:ascii="Arial" w:hAnsi="Arial" w:cs="Arial"/>
        </w:rPr>
        <w:t>, in which case,</w:t>
      </w:r>
      <w:r w:rsidRPr="009635D5">
        <w:rPr>
          <w:rFonts w:ascii="Arial" w:hAnsi="Arial" w:cs="Arial"/>
        </w:rPr>
        <w:t xml:space="preserve"> normal managerial supervision will be resumed and the employee will be required to maintain the agreed standard.</w:t>
      </w:r>
    </w:p>
    <w:p w14:paraId="40481C57" w14:textId="07250927" w:rsidR="00C35DC7" w:rsidRPr="009635D5" w:rsidRDefault="00B71121" w:rsidP="00D16483">
      <w:pPr>
        <w:pStyle w:val="ListParagraph"/>
        <w:numPr>
          <w:ilvl w:val="0"/>
          <w:numId w:val="9"/>
        </w:numPr>
        <w:autoSpaceDE w:val="0"/>
        <w:autoSpaceDN w:val="0"/>
        <w:adjustRightInd w:val="0"/>
        <w:spacing w:after="0" w:line="278" w:lineRule="auto"/>
        <w:ind w:left="1276" w:right="373" w:hanging="284"/>
        <w:jc w:val="both"/>
        <w:rPr>
          <w:rFonts w:ascii="Arial" w:hAnsi="Arial" w:cs="Arial"/>
        </w:rPr>
      </w:pPr>
      <w:r w:rsidRPr="009635D5">
        <w:rPr>
          <w:rFonts w:ascii="Arial" w:hAnsi="Arial" w:cs="Arial"/>
        </w:rPr>
        <w:t>f</w:t>
      </w:r>
      <w:r w:rsidR="00C35DC7" w:rsidRPr="009635D5">
        <w:rPr>
          <w:rFonts w:ascii="Arial" w:hAnsi="Arial" w:cs="Arial"/>
        </w:rPr>
        <w:t>urther improv</w:t>
      </w:r>
      <w:r w:rsidR="00956C85" w:rsidRPr="009635D5">
        <w:rPr>
          <w:rFonts w:ascii="Arial" w:hAnsi="Arial" w:cs="Arial"/>
        </w:rPr>
        <w:t>ements are required in order to meet the objectives set in the improvement plan</w:t>
      </w:r>
      <w:r w:rsidR="00C35DC7" w:rsidRPr="009635D5">
        <w:rPr>
          <w:rFonts w:ascii="Arial" w:hAnsi="Arial" w:cs="Arial"/>
        </w:rPr>
        <w:t>. The</w:t>
      </w:r>
      <w:r w:rsidR="00947B0E" w:rsidRPr="009635D5">
        <w:rPr>
          <w:rFonts w:ascii="Arial" w:hAnsi="Arial" w:cs="Arial"/>
        </w:rPr>
        <w:t xml:space="preserve"> </w:t>
      </w:r>
      <w:r w:rsidR="00C35DC7" w:rsidRPr="009635D5">
        <w:rPr>
          <w:rFonts w:ascii="Arial" w:hAnsi="Arial" w:cs="Arial"/>
        </w:rPr>
        <w:t xml:space="preserve">review period will be extended and </w:t>
      </w:r>
      <w:r w:rsidR="00956C85" w:rsidRPr="009635D5">
        <w:rPr>
          <w:rFonts w:ascii="Arial" w:hAnsi="Arial" w:cs="Arial"/>
        </w:rPr>
        <w:t>additional</w:t>
      </w:r>
      <w:r w:rsidR="00947B0E" w:rsidRPr="009635D5">
        <w:rPr>
          <w:rFonts w:ascii="Arial" w:hAnsi="Arial" w:cs="Arial"/>
        </w:rPr>
        <w:t xml:space="preserve"> s</w:t>
      </w:r>
      <w:r w:rsidR="00C35DC7" w:rsidRPr="009635D5">
        <w:rPr>
          <w:rFonts w:ascii="Arial" w:hAnsi="Arial" w:cs="Arial"/>
        </w:rPr>
        <w:t xml:space="preserve">upport and improvements will be identified. The extension will normally be for a </w:t>
      </w:r>
      <w:r w:rsidR="00AB48E4" w:rsidRPr="009635D5">
        <w:rPr>
          <w:rFonts w:ascii="Arial" w:hAnsi="Arial" w:cs="Arial"/>
        </w:rPr>
        <w:t xml:space="preserve">reasonable, </w:t>
      </w:r>
      <w:r w:rsidR="00956C85" w:rsidRPr="009635D5">
        <w:rPr>
          <w:rFonts w:ascii="Arial" w:hAnsi="Arial" w:cs="Arial"/>
        </w:rPr>
        <w:t xml:space="preserve">limited and defined </w:t>
      </w:r>
      <w:r w:rsidR="00C35DC7" w:rsidRPr="009635D5">
        <w:rPr>
          <w:rFonts w:ascii="Arial" w:hAnsi="Arial" w:cs="Arial"/>
        </w:rPr>
        <w:t>period</w:t>
      </w:r>
      <w:r w:rsidR="00956C85" w:rsidRPr="009635D5">
        <w:rPr>
          <w:rFonts w:ascii="Arial" w:hAnsi="Arial" w:cs="Arial"/>
        </w:rPr>
        <w:t>.</w:t>
      </w:r>
      <w:r w:rsidR="008B233F">
        <w:rPr>
          <w:rFonts w:ascii="Arial" w:hAnsi="Arial" w:cs="Arial"/>
        </w:rPr>
        <w:t xml:space="preserve"> If the objectives have been met after that extension, normal supervision will be resumed.</w:t>
      </w:r>
    </w:p>
    <w:p w14:paraId="63A1242C" w14:textId="7EF5B685" w:rsidR="00B71121" w:rsidRPr="009635D5" w:rsidRDefault="008B233F" w:rsidP="00D16483">
      <w:pPr>
        <w:pStyle w:val="ListParagraph"/>
        <w:numPr>
          <w:ilvl w:val="0"/>
          <w:numId w:val="9"/>
        </w:numPr>
        <w:autoSpaceDE w:val="0"/>
        <w:autoSpaceDN w:val="0"/>
        <w:adjustRightInd w:val="0"/>
        <w:spacing w:after="0" w:line="240" w:lineRule="auto"/>
        <w:ind w:left="1276" w:right="-20" w:hanging="283"/>
        <w:jc w:val="both"/>
        <w:rPr>
          <w:rFonts w:ascii="Arial" w:hAnsi="Arial" w:cs="Arial"/>
        </w:rPr>
      </w:pPr>
      <w:r>
        <w:rPr>
          <w:rFonts w:ascii="Arial" w:hAnsi="Arial" w:cs="Arial"/>
        </w:rPr>
        <w:t>Objectives have not been met and an extension is unlikely to provide adequate opportunity to meet them.  I</w:t>
      </w:r>
      <w:r w:rsidR="006076BF" w:rsidRPr="009635D5">
        <w:rPr>
          <w:rFonts w:ascii="Arial" w:hAnsi="Arial" w:cs="Arial"/>
        </w:rPr>
        <w:t xml:space="preserve">n </w:t>
      </w:r>
      <w:r>
        <w:rPr>
          <w:rFonts w:ascii="Arial" w:hAnsi="Arial" w:cs="Arial"/>
        </w:rPr>
        <w:t>this</w:t>
      </w:r>
      <w:r w:rsidR="006076BF" w:rsidRPr="009635D5">
        <w:rPr>
          <w:rFonts w:ascii="Arial" w:hAnsi="Arial" w:cs="Arial"/>
        </w:rPr>
        <w:t xml:space="preserve"> case </w:t>
      </w:r>
      <w:r w:rsidR="00B71121" w:rsidRPr="009635D5">
        <w:rPr>
          <w:rFonts w:ascii="Arial" w:hAnsi="Arial" w:cs="Arial"/>
        </w:rPr>
        <w:t>the outcome of stage 1 will become evidence to be used at stage 2.</w:t>
      </w:r>
    </w:p>
    <w:p w14:paraId="37F593E9" w14:textId="77777777" w:rsidR="00B71121" w:rsidRPr="009635D5" w:rsidRDefault="00B71121" w:rsidP="00D16483">
      <w:pPr>
        <w:pStyle w:val="ListParagraph"/>
        <w:autoSpaceDE w:val="0"/>
        <w:autoSpaceDN w:val="0"/>
        <w:adjustRightInd w:val="0"/>
        <w:spacing w:after="0" w:line="278" w:lineRule="auto"/>
        <w:ind w:left="1276" w:right="373" w:firstLine="0"/>
        <w:jc w:val="both"/>
        <w:rPr>
          <w:rFonts w:ascii="Arial" w:hAnsi="Arial" w:cs="Arial"/>
        </w:rPr>
      </w:pPr>
    </w:p>
    <w:p w14:paraId="63382902" w14:textId="30165DF8" w:rsidR="00DF6235" w:rsidRPr="009635D5" w:rsidRDefault="00835F45" w:rsidP="00D16483">
      <w:pPr>
        <w:autoSpaceDE w:val="0"/>
        <w:autoSpaceDN w:val="0"/>
        <w:adjustRightInd w:val="0"/>
        <w:spacing w:after="0" w:line="278" w:lineRule="auto"/>
        <w:ind w:right="373"/>
        <w:jc w:val="both"/>
        <w:rPr>
          <w:rFonts w:ascii="Arial" w:hAnsi="Arial" w:cs="Arial"/>
        </w:rPr>
      </w:pPr>
      <w:r>
        <w:rPr>
          <w:rFonts w:ascii="Arial" w:eastAsiaTheme="minorEastAsia" w:hAnsi="Arial" w:cs="Arial"/>
          <w:spacing w:val="-1"/>
        </w:rPr>
        <w:t>6</w:t>
      </w:r>
      <w:r w:rsidR="00472946">
        <w:rPr>
          <w:rFonts w:ascii="Arial" w:eastAsiaTheme="minorEastAsia" w:hAnsi="Arial" w:cs="Arial"/>
          <w:spacing w:val="-1"/>
        </w:rPr>
        <w:t>.19</w:t>
      </w:r>
      <w:r w:rsidR="00DF6235" w:rsidRPr="009635D5">
        <w:rPr>
          <w:rFonts w:ascii="Arial" w:eastAsiaTheme="minorEastAsia" w:hAnsi="Arial" w:cs="Arial"/>
          <w:spacing w:val="-1"/>
        </w:rPr>
        <w:tab/>
        <w:t>The</w:t>
      </w:r>
      <w:r w:rsidR="00DF6235" w:rsidRPr="009635D5">
        <w:rPr>
          <w:rFonts w:ascii="Arial" w:hAnsi="Arial" w:cs="Arial"/>
        </w:rPr>
        <w:t xml:space="preserve"> </w:t>
      </w:r>
      <w:r w:rsidR="00904D28">
        <w:rPr>
          <w:rFonts w:ascii="Arial" w:hAnsi="Arial" w:cs="Arial"/>
        </w:rPr>
        <w:t xml:space="preserve">line </w:t>
      </w:r>
      <w:r w:rsidR="00DF6235" w:rsidRPr="009635D5">
        <w:rPr>
          <w:rFonts w:ascii="Arial" w:hAnsi="Arial" w:cs="Arial"/>
        </w:rPr>
        <w:t xml:space="preserve">manager will confirm in writing the outcome of the review </w:t>
      </w:r>
      <w:r w:rsidR="00B71121" w:rsidRPr="009635D5">
        <w:rPr>
          <w:rFonts w:ascii="Arial" w:hAnsi="Arial" w:cs="Arial"/>
        </w:rPr>
        <w:t xml:space="preserve">and any associated improvement plan </w:t>
      </w:r>
      <w:r w:rsidR="00DF6235" w:rsidRPr="009635D5">
        <w:rPr>
          <w:rFonts w:ascii="Arial" w:hAnsi="Arial" w:cs="Arial"/>
        </w:rPr>
        <w:t xml:space="preserve">to the employee </w:t>
      </w:r>
      <w:r w:rsidR="0019728C" w:rsidRPr="009635D5">
        <w:rPr>
          <w:rFonts w:ascii="Arial" w:hAnsi="Arial" w:cs="Arial"/>
        </w:rPr>
        <w:t xml:space="preserve">usually </w:t>
      </w:r>
      <w:r w:rsidR="00DF6235" w:rsidRPr="009635D5">
        <w:rPr>
          <w:rFonts w:ascii="Arial" w:hAnsi="Arial" w:cs="Arial"/>
        </w:rPr>
        <w:t xml:space="preserve">within </w:t>
      </w:r>
      <w:r w:rsidR="00F53548">
        <w:rPr>
          <w:rFonts w:ascii="Arial" w:hAnsi="Arial" w:cs="Arial"/>
          <w:b/>
        </w:rPr>
        <w:t xml:space="preserve">10 working days </w:t>
      </w:r>
      <w:r w:rsidR="00F53548">
        <w:rPr>
          <w:rFonts w:ascii="Arial" w:hAnsi="Arial" w:cs="Arial"/>
        </w:rPr>
        <w:t xml:space="preserve">of the meeting. </w:t>
      </w:r>
      <w:r w:rsidR="00DF6235" w:rsidRPr="009635D5">
        <w:rPr>
          <w:rFonts w:ascii="Arial" w:hAnsi="Arial" w:cs="Arial"/>
        </w:rPr>
        <w:t xml:space="preserve">  </w:t>
      </w:r>
    </w:p>
    <w:p w14:paraId="7C8A29FC" w14:textId="77777777" w:rsidR="00C35DC7" w:rsidRPr="009635D5" w:rsidRDefault="00C35DC7" w:rsidP="00D16483">
      <w:pPr>
        <w:autoSpaceDE w:val="0"/>
        <w:autoSpaceDN w:val="0"/>
        <w:adjustRightInd w:val="0"/>
        <w:spacing w:before="3" w:after="0" w:line="180" w:lineRule="exact"/>
        <w:ind w:left="0" w:firstLine="0"/>
        <w:jc w:val="both"/>
        <w:rPr>
          <w:rFonts w:ascii="Arial" w:hAnsi="Arial" w:cs="Arial"/>
        </w:rPr>
      </w:pPr>
    </w:p>
    <w:p w14:paraId="5B7996D7" w14:textId="77777777" w:rsidR="00947B0E" w:rsidRPr="009635D5" w:rsidRDefault="00947B0E" w:rsidP="00D16483">
      <w:pPr>
        <w:autoSpaceDE w:val="0"/>
        <w:autoSpaceDN w:val="0"/>
        <w:adjustRightInd w:val="0"/>
        <w:spacing w:after="0" w:line="240" w:lineRule="auto"/>
        <w:ind w:right="-20" w:hanging="720"/>
        <w:jc w:val="both"/>
        <w:rPr>
          <w:rFonts w:ascii="Arial" w:hAnsi="Arial" w:cs="Arial"/>
          <w:bCs/>
        </w:rPr>
      </w:pPr>
    </w:p>
    <w:p w14:paraId="629C9E54" w14:textId="1C68B27F" w:rsidR="00C35DC7" w:rsidRPr="009635D5" w:rsidRDefault="00947B0E" w:rsidP="00D16483">
      <w:pPr>
        <w:autoSpaceDE w:val="0"/>
        <w:autoSpaceDN w:val="0"/>
        <w:adjustRightInd w:val="0"/>
        <w:spacing w:after="0" w:line="240" w:lineRule="auto"/>
        <w:ind w:right="-20" w:hanging="720"/>
        <w:jc w:val="both"/>
        <w:rPr>
          <w:rFonts w:ascii="Arial" w:hAnsi="Arial" w:cs="Arial"/>
          <w:b/>
          <w:color w:val="002060"/>
        </w:rPr>
      </w:pPr>
      <w:r w:rsidRPr="009635D5">
        <w:rPr>
          <w:rFonts w:ascii="Arial" w:hAnsi="Arial" w:cs="Arial"/>
          <w:b/>
        </w:rPr>
        <w:tab/>
      </w:r>
      <w:r w:rsidR="00C35DC7" w:rsidRPr="009635D5">
        <w:rPr>
          <w:rFonts w:ascii="Arial" w:hAnsi="Arial" w:cs="Arial"/>
          <w:b/>
          <w:color w:val="002060"/>
        </w:rPr>
        <w:t>S</w:t>
      </w:r>
      <w:r w:rsidR="008727FE">
        <w:rPr>
          <w:rFonts w:ascii="Arial" w:hAnsi="Arial" w:cs="Arial"/>
          <w:b/>
          <w:color w:val="002060"/>
        </w:rPr>
        <w:t>tage 2 Formal Meeting</w:t>
      </w:r>
      <w:r w:rsidR="007E32CC" w:rsidRPr="009635D5">
        <w:rPr>
          <w:rFonts w:ascii="Arial" w:hAnsi="Arial" w:cs="Arial"/>
          <w:b/>
          <w:color w:val="002060"/>
        </w:rPr>
        <w:t xml:space="preserve"> and Review</w:t>
      </w:r>
    </w:p>
    <w:p w14:paraId="2D72EFC2" w14:textId="77777777" w:rsidR="007E32CC" w:rsidRPr="009635D5" w:rsidRDefault="007E32CC" w:rsidP="00D16483">
      <w:pPr>
        <w:autoSpaceDE w:val="0"/>
        <w:autoSpaceDN w:val="0"/>
        <w:adjustRightInd w:val="0"/>
        <w:spacing w:after="0" w:line="240" w:lineRule="auto"/>
        <w:ind w:right="-20" w:hanging="720"/>
        <w:jc w:val="both"/>
        <w:rPr>
          <w:rFonts w:ascii="Arial" w:hAnsi="Arial" w:cs="Arial"/>
        </w:rPr>
      </w:pPr>
    </w:p>
    <w:p w14:paraId="2D64A6E4" w14:textId="3BF3509E" w:rsidR="007E32CC"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.20</w:t>
      </w:r>
      <w:r w:rsidR="007E32CC" w:rsidRPr="009635D5">
        <w:rPr>
          <w:rFonts w:ascii="Arial" w:hAnsi="Arial" w:cs="Arial"/>
        </w:rPr>
        <w:tab/>
        <w:t xml:space="preserve">The process for stage 2 </w:t>
      </w:r>
      <w:r w:rsidR="006076BF" w:rsidRPr="009635D5">
        <w:rPr>
          <w:rFonts w:ascii="Arial" w:hAnsi="Arial" w:cs="Arial"/>
        </w:rPr>
        <w:t xml:space="preserve">will </w:t>
      </w:r>
      <w:r w:rsidR="009E6A64" w:rsidRPr="009635D5">
        <w:rPr>
          <w:rFonts w:ascii="Arial" w:hAnsi="Arial" w:cs="Arial"/>
        </w:rPr>
        <w:t xml:space="preserve">be the same as at stage 1 (see </w:t>
      </w:r>
      <w:r w:rsidR="008B233F">
        <w:rPr>
          <w:rFonts w:ascii="Arial" w:hAnsi="Arial" w:cs="Arial"/>
        </w:rPr>
        <w:t>6.5 - 6.15</w:t>
      </w:r>
      <w:r w:rsidR="009E6A64" w:rsidRPr="009635D5">
        <w:rPr>
          <w:rFonts w:ascii="Arial" w:hAnsi="Arial" w:cs="Arial"/>
        </w:rPr>
        <w:t>)</w:t>
      </w:r>
      <w:r w:rsidR="00F53548">
        <w:rPr>
          <w:rFonts w:ascii="Arial" w:hAnsi="Arial" w:cs="Arial"/>
        </w:rPr>
        <w:t xml:space="preserve"> except that the meeting </w:t>
      </w:r>
      <w:r w:rsidR="00426345" w:rsidRPr="009635D5">
        <w:rPr>
          <w:rFonts w:ascii="Arial" w:hAnsi="Arial" w:cs="Arial"/>
        </w:rPr>
        <w:t>manager will be a manager independent of the people and issues concerned and senior to those involved previously</w:t>
      </w:r>
      <w:r w:rsidR="009E6A64" w:rsidRPr="009635D5">
        <w:rPr>
          <w:rFonts w:ascii="Arial" w:hAnsi="Arial" w:cs="Arial"/>
        </w:rPr>
        <w:t xml:space="preserve">.   The evidence supplied will </w:t>
      </w:r>
      <w:r w:rsidR="00571BCD" w:rsidRPr="009635D5">
        <w:rPr>
          <w:rFonts w:ascii="Arial" w:hAnsi="Arial" w:cs="Arial"/>
        </w:rPr>
        <w:t xml:space="preserve">also </w:t>
      </w:r>
      <w:r w:rsidR="009E6A64" w:rsidRPr="009635D5">
        <w:rPr>
          <w:rFonts w:ascii="Arial" w:hAnsi="Arial" w:cs="Arial"/>
        </w:rPr>
        <w:t xml:space="preserve">include </w:t>
      </w:r>
      <w:r w:rsidR="00F82744">
        <w:rPr>
          <w:rFonts w:ascii="Arial" w:hAnsi="Arial" w:cs="Arial"/>
        </w:rPr>
        <w:t>outcomes</w:t>
      </w:r>
      <w:r w:rsidR="009E6A64" w:rsidRPr="009635D5">
        <w:rPr>
          <w:rFonts w:ascii="Arial" w:hAnsi="Arial" w:cs="Arial"/>
        </w:rPr>
        <w:t xml:space="preserve"> from stage 1.</w:t>
      </w:r>
    </w:p>
    <w:p w14:paraId="09634243" w14:textId="77777777" w:rsidR="007E32CC" w:rsidRPr="009635D5" w:rsidRDefault="007E32CC" w:rsidP="00D16483">
      <w:pPr>
        <w:autoSpaceDE w:val="0"/>
        <w:autoSpaceDN w:val="0"/>
        <w:adjustRightInd w:val="0"/>
        <w:spacing w:after="0" w:line="240" w:lineRule="auto"/>
        <w:ind w:right="-20" w:hanging="720"/>
        <w:jc w:val="both"/>
        <w:rPr>
          <w:rFonts w:ascii="Arial" w:hAnsi="Arial" w:cs="Arial"/>
        </w:rPr>
      </w:pPr>
    </w:p>
    <w:p w14:paraId="3FF1B81E" w14:textId="57835D90" w:rsidR="003544FF"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.21</w:t>
      </w:r>
      <w:r w:rsidR="007E32CC" w:rsidRPr="009635D5">
        <w:rPr>
          <w:rFonts w:ascii="Arial" w:hAnsi="Arial" w:cs="Arial"/>
        </w:rPr>
        <w:tab/>
        <w:t xml:space="preserve">The </w:t>
      </w:r>
      <w:r w:rsidR="00904D28">
        <w:rPr>
          <w:rFonts w:ascii="Arial" w:hAnsi="Arial" w:cs="Arial"/>
        </w:rPr>
        <w:t xml:space="preserve">line </w:t>
      </w:r>
      <w:r w:rsidR="007E32CC" w:rsidRPr="009635D5">
        <w:rPr>
          <w:rFonts w:ascii="Arial" w:hAnsi="Arial" w:cs="Arial"/>
        </w:rPr>
        <w:t xml:space="preserve">manager will provide a brief summary of the issues and actions taken to date and provide copies of all relevant information/documents from stage </w:t>
      </w:r>
      <w:r w:rsidR="002D553E" w:rsidRPr="009635D5">
        <w:rPr>
          <w:rFonts w:ascii="Arial" w:hAnsi="Arial" w:cs="Arial"/>
        </w:rPr>
        <w:t>1.</w:t>
      </w:r>
    </w:p>
    <w:p w14:paraId="37311E15" w14:textId="77777777" w:rsidR="002D553E" w:rsidRPr="009635D5" w:rsidRDefault="002D553E" w:rsidP="00D16483">
      <w:pPr>
        <w:autoSpaceDE w:val="0"/>
        <w:autoSpaceDN w:val="0"/>
        <w:adjustRightInd w:val="0"/>
        <w:spacing w:after="0" w:line="240" w:lineRule="auto"/>
        <w:ind w:right="-20" w:hanging="720"/>
        <w:jc w:val="both"/>
        <w:rPr>
          <w:rFonts w:ascii="Arial" w:hAnsi="Arial" w:cs="Arial"/>
        </w:rPr>
      </w:pPr>
    </w:p>
    <w:p w14:paraId="35C7A91F" w14:textId="3B035736" w:rsidR="00EB37C6"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.22</w:t>
      </w:r>
      <w:r w:rsidR="007E32CC" w:rsidRPr="009635D5">
        <w:rPr>
          <w:rFonts w:ascii="Arial" w:hAnsi="Arial" w:cs="Arial"/>
        </w:rPr>
        <w:tab/>
      </w:r>
      <w:r w:rsidR="006C00A9" w:rsidRPr="009635D5">
        <w:rPr>
          <w:rFonts w:ascii="Arial" w:hAnsi="Arial" w:cs="Arial"/>
        </w:rPr>
        <w:t>A</w:t>
      </w:r>
      <w:r w:rsidR="00835B37" w:rsidRPr="009635D5">
        <w:rPr>
          <w:rFonts w:ascii="Arial" w:hAnsi="Arial" w:cs="Arial"/>
        </w:rPr>
        <w:t>n updated/new</w:t>
      </w:r>
      <w:r w:rsidR="006C00A9" w:rsidRPr="009635D5">
        <w:rPr>
          <w:rFonts w:ascii="Arial" w:hAnsi="Arial" w:cs="Arial"/>
        </w:rPr>
        <w:t xml:space="preserve"> improvement plan should be agreed with SMART objectives.  It will usually be necessary to consider additional support for the employee at this stage. </w:t>
      </w:r>
    </w:p>
    <w:p w14:paraId="392AA139" w14:textId="77777777" w:rsidR="00704DD4" w:rsidRPr="009635D5" w:rsidRDefault="00704DD4" w:rsidP="00D16483">
      <w:pPr>
        <w:autoSpaceDE w:val="0"/>
        <w:autoSpaceDN w:val="0"/>
        <w:adjustRightInd w:val="0"/>
        <w:spacing w:after="0" w:line="240" w:lineRule="auto"/>
        <w:ind w:right="-20" w:hanging="720"/>
        <w:jc w:val="both"/>
        <w:rPr>
          <w:rFonts w:ascii="Arial" w:hAnsi="Arial" w:cs="Arial"/>
        </w:rPr>
      </w:pPr>
    </w:p>
    <w:p w14:paraId="47AFCC46" w14:textId="797851A7" w:rsidR="00947B0E" w:rsidRPr="009635D5" w:rsidRDefault="00835F45" w:rsidP="00D16483">
      <w:pPr>
        <w:autoSpaceDE w:val="0"/>
        <w:autoSpaceDN w:val="0"/>
        <w:adjustRightInd w:val="0"/>
        <w:spacing w:after="0" w:line="278" w:lineRule="auto"/>
        <w:ind w:left="720" w:right="109" w:hanging="731"/>
        <w:jc w:val="both"/>
        <w:rPr>
          <w:rFonts w:ascii="Arial" w:hAnsi="Arial" w:cs="Arial"/>
        </w:rPr>
      </w:pPr>
      <w:r>
        <w:rPr>
          <w:rFonts w:ascii="Arial" w:hAnsi="Arial" w:cs="Arial"/>
        </w:rPr>
        <w:t>6</w:t>
      </w:r>
      <w:r w:rsidR="00472946">
        <w:rPr>
          <w:rFonts w:ascii="Arial" w:hAnsi="Arial" w:cs="Arial"/>
        </w:rPr>
        <w:t>.23</w:t>
      </w:r>
      <w:r w:rsidR="00570951" w:rsidRPr="009635D5">
        <w:rPr>
          <w:rFonts w:ascii="Arial" w:hAnsi="Arial" w:cs="Arial"/>
        </w:rPr>
        <w:tab/>
        <w:t xml:space="preserve">The employee will be informed of the outcome in writing </w:t>
      </w:r>
      <w:r w:rsidR="0019728C" w:rsidRPr="009635D5">
        <w:rPr>
          <w:rFonts w:ascii="Arial" w:hAnsi="Arial" w:cs="Arial"/>
        </w:rPr>
        <w:t xml:space="preserve">usually </w:t>
      </w:r>
      <w:r w:rsidR="00570951" w:rsidRPr="009635D5">
        <w:rPr>
          <w:rFonts w:ascii="Arial" w:hAnsi="Arial" w:cs="Arial"/>
        </w:rPr>
        <w:t xml:space="preserve">within </w:t>
      </w:r>
      <w:r w:rsidR="002D553E" w:rsidRPr="0042023F">
        <w:rPr>
          <w:rFonts w:ascii="Arial" w:hAnsi="Arial" w:cs="Arial"/>
          <w:b/>
        </w:rPr>
        <w:t>5</w:t>
      </w:r>
      <w:r w:rsidR="00570951" w:rsidRPr="0042023F">
        <w:rPr>
          <w:rFonts w:ascii="Arial" w:hAnsi="Arial" w:cs="Arial"/>
          <w:b/>
        </w:rPr>
        <w:t xml:space="preserve"> working days</w:t>
      </w:r>
      <w:r w:rsidR="00AB67C6" w:rsidRPr="009635D5">
        <w:rPr>
          <w:rFonts w:ascii="Arial" w:hAnsi="Arial" w:cs="Arial"/>
        </w:rPr>
        <w:t xml:space="preserve">.  The letter will include a statement that if the objectives outlined in the improvement plan are not met, one consequence could be referral to stage 3 of the formal procedure which could lead </w:t>
      </w:r>
      <w:r w:rsidR="00AB67C6" w:rsidRPr="008727FE">
        <w:rPr>
          <w:rFonts w:ascii="Arial" w:hAnsi="Arial" w:cs="Arial"/>
        </w:rPr>
        <w:t>to changes to the employee’s contract</w:t>
      </w:r>
      <w:r w:rsidR="00AB67C6" w:rsidRPr="009635D5">
        <w:rPr>
          <w:rFonts w:ascii="Arial" w:hAnsi="Arial" w:cs="Arial"/>
        </w:rPr>
        <w:t xml:space="preserve"> or if there is no alternative, to dismissal.</w:t>
      </w:r>
    </w:p>
    <w:p w14:paraId="3E3C743E" w14:textId="77777777" w:rsidR="00947B0E" w:rsidRPr="009635D5" w:rsidRDefault="00947B0E" w:rsidP="00D16483">
      <w:pPr>
        <w:autoSpaceDE w:val="0"/>
        <w:autoSpaceDN w:val="0"/>
        <w:adjustRightInd w:val="0"/>
        <w:spacing w:after="0" w:line="278" w:lineRule="auto"/>
        <w:ind w:left="0" w:right="53" w:firstLine="0"/>
        <w:jc w:val="both"/>
        <w:rPr>
          <w:rFonts w:ascii="Arial" w:hAnsi="Arial" w:cs="Arial"/>
        </w:rPr>
      </w:pPr>
    </w:p>
    <w:p w14:paraId="1B5A1CD4" w14:textId="57787F95" w:rsidR="00EB37C6"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.24</w:t>
      </w:r>
      <w:r w:rsidR="005212BB" w:rsidRPr="009635D5">
        <w:rPr>
          <w:rFonts w:ascii="Arial" w:hAnsi="Arial" w:cs="Arial"/>
        </w:rPr>
        <w:t xml:space="preserve"> </w:t>
      </w:r>
      <w:r w:rsidR="005212BB" w:rsidRPr="009635D5">
        <w:rPr>
          <w:rFonts w:ascii="Arial" w:hAnsi="Arial" w:cs="Arial"/>
        </w:rPr>
        <w:tab/>
      </w:r>
      <w:r w:rsidR="009E6A64" w:rsidRPr="009635D5">
        <w:rPr>
          <w:rFonts w:ascii="Arial" w:hAnsi="Arial" w:cs="Arial"/>
        </w:rPr>
        <w:t xml:space="preserve">The review process will follow the process at stage 1 (see </w:t>
      </w:r>
      <w:r w:rsidR="00A33DB7">
        <w:rPr>
          <w:rFonts w:ascii="Arial" w:hAnsi="Arial" w:cs="Arial"/>
        </w:rPr>
        <w:t>6.15 – 6.20</w:t>
      </w:r>
      <w:r w:rsidR="009E6A64" w:rsidRPr="009635D5">
        <w:rPr>
          <w:rFonts w:ascii="Arial" w:hAnsi="Arial" w:cs="Arial"/>
        </w:rPr>
        <w:t xml:space="preserve">). </w:t>
      </w:r>
    </w:p>
    <w:p w14:paraId="7C491BFD" w14:textId="1B585433" w:rsidR="00570951" w:rsidRPr="009635D5" w:rsidRDefault="00570951" w:rsidP="00D16483">
      <w:pPr>
        <w:autoSpaceDE w:val="0"/>
        <w:autoSpaceDN w:val="0"/>
        <w:adjustRightInd w:val="0"/>
        <w:spacing w:after="0" w:line="240" w:lineRule="auto"/>
        <w:ind w:right="-20" w:hanging="720"/>
        <w:jc w:val="both"/>
        <w:rPr>
          <w:rFonts w:ascii="Arial" w:hAnsi="Arial" w:cs="Arial"/>
        </w:rPr>
      </w:pPr>
    </w:p>
    <w:p w14:paraId="1BC3B538" w14:textId="0679F197" w:rsidR="00570951"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.25</w:t>
      </w:r>
      <w:r w:rsidR="00570951" w:rsidRPr="009635D5">
        <w:rPr>
          <w:rFonts w:ascii="Arial" w:hAnsi="Arial" w:cs="Arial"/>
        </w:rPr>
        <w:tab/>
        <w:t xml:space="preserve">If the agreed </w:t>
      </w:r>
      <w:r w:rsidR="009635D5">
        <w:rPr>
          <w:rFonts w:ascii="Arial" w:hAnsi="Arial" w:cs="Arial"/>
        </w:rPr>
        <w:t>outcomes are not reached</w:t>
      </w:r>
      <w:r w:rsidR="0042023F">
        <w:rPr>
          <w:rFonts w:ascii="Arial" w:hAnsi="Arial" w:cs="Arial"/>
        </w:rPr>
        <w:t xml:space="preserve"> during the</w:t>
      </w:r>
      <w:r w:rsidR="001E127F" w:rsidRPr="009635D5">
        <w:rPr>
          <w:rFonts w:ascii="Arial" w:hAnsi="Arial" w:cs="Arial"/>
        </w:rPr>
        <w:t xml:space="preserve"> </w:t>
      </w:r>
      <w:r w:rsidR="00570951" w:rsidRPr="009635D5">
        <w:rPr>
          <w:rFonts w:ascii="Arial" w:hAnsi="Arial" w:cs="Arial"/>
        </w:rPr>
        <w:t>period</w:t>
      </w:r>
      <w:r w:rsidR="000F7995" w:rsidRPr="009635D5">
        <w:rPr>
          <w:rFonts w:ascii="Arial" w:hAnsi="Arial" w:cs="Arial"/>
        </w:rPr>
        <w:t xml:space="preserve"> of the improvement plan</w:t>
      </w:r>
      <w:r w:rsidR="00426345" w:rsidRPr="009635D5">
        <w:rPr>
          <w:rFonts w:ascii="Arial" w:hAnsi="Arial" w:cs="Arial"/>
        </w:rPr>
        <w:t xml:space="preserve"> and an extension is not appropriate</w:t>
      </w:r>
      <w:r w:rsidR="00570951" w:rsidRPr="009635D5">
        <w:rPr>
          <w:rFonts w:ascii="Arial" w:hAnsi="Arial" w:cs="Arial"/>
        </w:rPr>
        <w:t>, the matter should proceed to stage 3 of the formal procedure.</w:t>
      </w:r>
    </w:p>
    <w:p w14:paraId="3E0BE602" w14:textId="77777777" w:rsidR="003544FF" w:rsidRPr="009635D5" w:rsidRDefault="003544FF" w:rsidP="00D16483">
      <w:pPr>
        <w:autoSpaceDE w:val="0"/>
        <w:autoSpaceDN w:val="0"/>
        <w:adjustRightInd w:val="0"/>
        <w:spacing w:after="0" w:line="240" w:lineRule="auto"/>
        <w:ind w:right="-20" w:hanging="720"/>
        <w:jc w:val="both"/>
        <w:rPr>
          <w:rFonts w:ascii="Arial" w:hAnsi="Arial" w:cs="Arial"/>
        </w:rPr>
      </w:pPr>
    </w:p>
    <w:p w14:paraId="6983AB33" w14:textId="77777777" w:rsidR="00D91BBF" w:rsidRPr="009635D5" w:rsidRDefault="00D91BBF" w:rsidP="00D16483">
      <w:pPr>
        <w:autoSpaceDE w:val="0"/>
        <w:autoSpaceDN w:val="0"/>
        <w:adjustRightInd w:val="0"/>
        <w:spacing w:after="0" w:line="240" w:lineRule="auto"/>
        <w:ind w:right="-20" w:hanging="720"/>
        <w:jc w:val="both"/>
        <w:rPr>
          <w:rFonts w:ascii="Arial" w:hAnsi="Arial" w:cs="Arial"/>
        </w:rPr>
      </w:pPr>
    </w:p>
    <w:p w14:paraId="7B4BA083" w14:textId="6DF0C81A" w:rsidR="00C35DC7" w:rsidRPr="009635D5" w:rsidRDefault="00C35DC7" w:rsidP="00D16483">
      <w:pPr>
        <w:autoSpaceDE w:val="0"/>
        <w:autoSpaceDN w:val="0"/>
        <w:adjustRightInd w:val="0"/>
        <w:spacing w:after="0" w:line="240" w:lineRule="auto"/>
        <w:ind w:right="-20" w:firstLine="0"/>
        <w:jc w:val="both"/>
        <w:rPr>
          <w:rFonts w:ascii="Arial" w:hAnsi="Arial" w:cs="Arial"/>
          <w:b/>
          <w:color w:val="002060"/>
        </w:rPr>
      </w:pPr>
      <w:r w:rsidRPr="009635D5">
        <w:rPr>
          <w:rFonts w:ascii="Arial" w:hAnsi="Arial" w:cs="Arial"/>
          <w:color w:val="002060"/>
        </w:rPr>
        <w:t xml:space="preserve"> </w:t>
      </w:r>
      <w:r w:rsidRPr="009635D5">
        <w:rPr>
          <w:rFonts w:ascii="Arial" w:hAnsi="Arial" w:cs="Arial"/>
          <w:b/>
          <w:color w:val="002060"/>
        </w:rPr>
        <w:t>Stage 3</w:t>
      </w:r>
      <w:r w:rsidR="00947B0E" w:rsidRPr="009635D5">
        <w:rPr>
          <w:rFonts w:ascii="Arial" w:hAnsi="Arial" w:cs="Arial"/>
          <w:b/>
          <w:color w:val="002060"/>
        </w:rPr>
        <w:t xml:space="preserve"> </w:t>
      </w:r>
      <w:r w:rsidR="008727FE">
        <w:rPr>
          <w:rFonts w:ascii="Arial" w:hAnsi="Arial" w:cs="Arial"/>
          <w:b/>
          <w:color w:val="002060"/>
        </w:rPr>
        <w:t>Formal Meeting</w:t>
      </w:r>
    </w:p>
    <w:p w14:paraId="1F59AB64" w14:textId="77777777" w:rsidR="00C35DC7" w:rsidRPr="009635D5" w:rsidRDefault="00C35DC7" w:rsidP="00D16483">
      <w:pPr>
        <w:autoSpaceDE w:val="0"/>
        <w:autoSpaceDN w:val="0"/>
        <w:adjustRightInd w:val="0"/>
        <w:spacing w:after="0" w:line="240" w:lineRule="auto"/>
        <w:ind w:right="-20" w:hanging="720"/>
        <w:jc w:val="both"/>
        <w:rPr>
          <w:rFonts w:ascii="Arial" w:hAnsi="Arial" w:cs="Arial"/>
        </w:rPr>
      </w:pPr>
    </w:p>
    <w:p w14:paraId="356D5574" w14:textId="2363B670" w:rsidR="00EE4949"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.26</w:t>
      </w:r>
      <w:r w:rsidR="005212BB" w:rsidRPr="009635D5">
        <w:rPr>
          <w:rFonts w:ascii="Arial" w:hAnsi="Arial" w:cs="Arial"/>
        </w:rPr>
        <w:tab/>
      </w:r>
      <w:r w:rsidR="00114712" w:rsidRPr="009635D5">
        <w:rPr>
          <w:rFonts w:ascii="Arial" w:hAnsi="Arial" w:cs="Arial"/>
        </w:rPr>
        <w:t>The decisi</w:t>
      </w:r>
      <w:r w:rsidR="00F32C45" w:rsidRPr="009635D5">
        <w:rPr>
          <w:rFonts w:ascii="Arial" w:hAnsi="Arial" w:cs="Arial"/>
        </w:rPr>
        <w:t>on to proceed to stage 3 can only be made</w:t>
      </w:r>
      <w:r w:rsidR="00114712" w:rsidRPr="009635D5">
        <w:rPr>
          <w:rFonts w:ascii="Arial" w:hAnsi="Arial" w:cs="Arial"/>
        </w:rPr>
        <w:t xml:space="preserve"> </w:t>
      </w:r>
      <w:r w:rsidR="004C1722" w:rsidRPr="009635D5">
        <w:rPr>
          <w:rFonts w:ascii="Arial" w:hAnsi="Arial" w:cs="Arial"/>
        </w:rPr>
        <w:t>i</w:t>
      </w:r>
      <w:r w:rsidR="001E127F" w:rsidRPr="009635D5">
        <w:rPr>
          <w:rFonts w:ascii="Arial" w:hAnsi="Arial" w:cs="Arial"/>
        </w:rPr>
        <w:t>f ear</w:t>
      </w:r>
      <w:r w:rsidR="006076BF" w:rsidRPr="009635D5">
        <w:rPr>
          <w:rFonts w:ascii="Arial" w:hAnsi="Arial" w:cs="Arial"/>
        </w:rPr>
        <w:t>l</w:t>
      </w:r>
      <w:r w:rsidR="00F32C45" w:rsidRPr="009635D5">
        <w:rPr>
          <w:rFonts w:ascii="Arial" w:hAnsi="Arial" w:cs="Arial"/>
        </w:rPr>
        <w:t>ier stage</w:t>
      </w:r>
      <w:r w:rsidR="00CB3888">
        <w:rPr>
          <w:rFonts w:ascii="Arial" w:hAnsi="Arial" w:cs="Arial"/>
        </w:rPr>
        <w:t>s have</w:t>
      </w:r>
      <w:r w:rsidR="00E50775">
        <w:rPr>
          <w:rFonts w:ascii="Arial" w:hAnsi="Arial" w:cs="Arial"/>
        </w:rPr>
        <w:t xml:space="preserve"> been exhausted and in the </w:t>
      </w:r>
      <w:r w:rsidR="00F53548">
        <w:rPr>
          <w:rFonts w:ascii="Arial" w:hAnsi="Arial" w:cs="Arial"/>
        </w:rPr>
        <w:t xml:space="preserve">stage 2 meeting </w:t>
      </w:r>
      <w:r w:rsidR="00E50775" w:rsidRPr="008727FE">
        <w:rPr>
          <w:rFonts w:ascii="Arial" w:hAnsi="Arial" w:cs="Arial"/>
        </w:rPr>
        <w:t>manager’s</w:t>
      </w:r>
      <w:r w:rsidR="00CB3888">
        <w:rPr>
          <w:rFonts w:ascii="Arial" w:hAnsi="Arial" w:cs="Arial"/>
        </w:rPr>
        <w:t xml:space="preserve"> view that</w:t>
      </w:r>
      <w:r w:rsidR="00F32C45" w:rsidRPr="009635D5">
        <w:rPr>
          <w:rFonts w:ascii="Arial" w:hAnsi="Arial" w:cs="Arial"/>
        </w:rPr>
        <w:t xml:space="preserve"> </w:t>
      </w:r>
      <w:r w:rsidR="001E127F" w:rsidRPr="009635D5">
        <w:rPr>
          <w:rFonts w:ascii="Arial" w:hAnsi="Arial" w:cs="Arial"/>
        </w:rPr>
        <w:t>the employee is not capable of carrying o</w:t>
      </w:r>
      <w:r w:rsidR="00786516">
        <w:rPr>
          <w:rFonts w:ascii="Arial" w:hAnsi="Arial" w:cs="Arial"/>
        </w:rPr>
        <w:t>ut the requirements of the post.</w:t>
      </w:r>
    </w:p>
    <w:p w14:paraId="3E740561" w14:textId="77777777" w:rsidR="00EE4949" w:rsidRPr="009635D5" w:rsidRDefault="00EE4949" w:rsidP="00D16483">
      <w:pPr>
        <w:autoSpaceDE w:val="0"/>
        <w:autoSpaceDN w:val="0"/>
        <w:adjustRightInd w:val="0"/>
        <w:spacing w:after="0" w:line="240" w:lineRule="auto"/>
        <w:ind w:right="-20" w:hanging="720"/>
        <w:jc w:val="both"/>
        <w:rPr>
          <w:rFonts w:ascii="Arial" w:hAnsi="Arial" w:cs="Arial"/>
          <w:vertAlign w:val="superscript"/>
        </w:rPr>
      </w:pPr>
    </w:p>
    <w:p w14:paraId="3E98A72D" w14:textId="61687339" w:rsidR="00114712" w:rsidRPr="009635D5" w:rsidRDefault="00835F45" w:rsidP="00D16483">
      <w:pPr>
        <w:autoSpaceDE w:val="0"/>
        <w:autoSpaceDN w:val="0"/>
        <w:adjustRightInd w:val="0"/>
        <w:spacing w:after="0" w:line="240" w:lineRule="auto"/>
        <w:ind w:right="-20" w:hanging="720"/>
        <w:jc w:val="both"/>
        <w:rPr>
          <w:rFonts w:ascii="Arial" w:hAnsi="Arial" w:cs="Arial"/>
        </w:rPr>
      </w:pPr>
      <w:r>
        <w:rPr>
          <w:rFonts w:ascii="Arial" w:hAnsi="Arial" w:cs="Arial"/>
        </w:rPr>
        <w:t>6</w:t>
      </w:r>
      <w:r w:rsidR="00472946">
        <w:rPr>
          <w:rFonts w:ascii="Arial" w:hAnsi="Arial" w:cs="Arial"/>
        </w:rPr>
        <w:t>.27</w:t>
      </w:r>
      <w:r w:rsidR="005212BB" w:rsidRPr="009635D5">
        <w:rPr>
          <w:rFonts w:ascii="Arial" w:hAnsi="Arial" w:cs="Arial"/>
        </w:rPr>
        <w:tab/>
      </w:r>
      <w:r w:rsidR="00114712" w:rsidRPr="009635D5">
        <w:rPr>
          <w:rFonts w:ascii="Arial" w:hAnsi="Arial" w:cs="Arial"/>
        </w:rPr>
        <w:t xml:space="preserve">The </w:t>
      </w:r>
      <w:r w:rsidR="00904D28">
        <w:rPr>
          <w:rFonts w:ascii="Arial" w:hAnsi="Arial" w:cs="Arial"/>
        </w:rPr>
        <w:t xml:space="preserve">line </w:t>
      </w:r>
      <w:r w:rsidR="00903FA2" w:rsidRPr="009635D5">
        <w:rPr>
          <w:rFonts w:ascii="Arial" w:hAnsi="Arial" w:cs="Arial"/>
        </w:rPr>
        <w:t xml:space="preserve">manager should provide </w:t>
      </w:r>
      <w:r w:rsidR="009F56D2" w:rsidRPr="009635D5">
        <w:rPr>
          <w:rFonts w:ascii="Arial" w:hAnsi="Arial" w:cs="Arial"/>
        </w:rPr>
        <w:t>details</w:t>
      </w:r>
      <w:r w:rsidR="00114712" w:rsidRPr="009635D5">
        <w:rPr>
          <w:rFonts w:ascii="Arial" w:hAnsi="Arial" w:cs="Arial"/>
        </w:rPr>
        <w:t xml:space="preserve"> of the issues, action taken to date and copies of relevant correspondence </w:t>
      </w:r>
      <w:r w:rsidR="009F56D2" w:rsidRPr="009635D5">
        <w:rPr>
          <w:rFonts w:ascii="Arial" w:hAnsi="Arial" w:cs="Arial"/>
        </w:rPr>
        <w:t>including investigation</w:t>
      </w:r>
      <w:r w:rsidR="00740A72" w:rsidRPr="009635D5">
        <w:rPr>
          <w:rFonts w:ascii="Arial" w:hAnsi="Arial" w:cs="Arial"/>
        </w:rPr>
        <w:t>s,</w:t>
      </w:r>
      <w:r w:rsidR="009F56D2" w:rsidRPr="009635D5">
        <w:rPr>
          <w:rFonts w:ascii="Arial" w:hAnsi="Arial" w:cs="Arial"/>
        </w:rPr>
        <w:t xml:space="preserve"> </w:t>
      </w:r>
      <w:r w:rsidR="00740A72" w:rsidRPr="009635D5">
        <w:rPr>
          <w:rFonts w:ascii="Arial" w:hAnsi="Arial" w:cs="Arial"/>
        </w:rPr>
        <w:t xml:space="preserve">support / adjustments provided </w:t>
      </w:r>
      <w:r w:rsidR="009F56D2" w:rsidRPr="009635D5">
        <w:rPr>
          <w:rFonts w:ascii="Arial" w:hAnsi="Arial" w:cs="Arial"/>
        </w:rPr>
        <w:t xml:space="preserve">and/or Occupational Health reports </w:t>
      </w:r>
      <w:r w:rsidR="00114712" w:rsidRPr="009635D5">
        <w:rPr>
          <w:rFonts w:ascii="Arial" w:hAnsi="Arial" w:cs="Arial"/>
        </w:rPr>
        <w:t>from the previous stages.</w:t>
      </w:r>
      <w:r w:rsidR="00C936ED">
        <w:rPr>
          <w:rFonts w:ascii="Arial" w:hAnsi="Arial" w:cs="Arial"/>
        </w:rPr>
        <w:t xml:space="preserve"> The manager who made the decision at stage 2 will provide a summary of the reasons for their decision. </w:t>
      </w:r>
    </w:p>
    <w:p w14:paraId="4DDE7A25" w14:textId="68BC8111" w:rsidR="005212BB" w:rsidRPr="00F82744" w:rsidRDefault="005212BB" w:rsidP="00D16483">
      <w:pPr>
        <w:autoSpaceDE w:val="0"/>
        <w:autoSpaceDN w:val="0"/>
        <w:adjustRightInd w:val="0"/>
        <w:spacing w:after="0" w:line="240" w:lineRule="auto"/>
        <w:ind w:left="0" w:right="-20" w:firstLine="0"/>
        <w:jc w:val="both"/>
        <w:rPr>
          <w:rFonts w:ascii="Arial" w:hAnsi="Arial" w:cs="Arial"/>
          <w:color w:val="FF0000"/>
        </w:rPr>
      </w:pPr>
    </w:p>
    <w:p w14:paraId="6B00BA93" w14:textId="50A60EA8" w:rsidR="003C5785" w:rsidRPr="00472946" w:rsidRDefault="00835F45" w:rsidP="00D16483">
      <w:pPr>
        <w:pStyle w:val="ListParagraph"/>
        <w:numPr>
          <w:ilvl w:val="1"/>
          <w:numId w:val="45"/>
        </w:numPr>
        <w:autoSpaceDE w:val="0"/>
        <w:autoSpaceDN w:val="0"/>
        <w:adjustRightInd w:val="0"/>
        <w:spacing w:after="0" w:line="240" w:lineRule="auto"/>
        <w:ind w:right="-20"/>
        <w:jc w:val="both"/>
        <w:rPr>
          <w:rFonts w:ascii="Arial" w:hAnsi="Arial" w:cs="Arial"/>
        </w:rPr>
      </w:pPr>
      <w:r w:rsidRPr="00472946">
        <w:rPr>
          <w:rFonts w:ascii="Arial" w:hAnsi="Arial" w:cs="Arial"/>
        </w:rPr>
        <w:t>T</w:t>
      </w:r>
      <w:r w:rsidR="003C5785" w:rsidRPr="00472946">
        <w:rPr>
          <w:rFonts w:ascii="Arial" w:hAnsi="Arial" w:cs="Arial"/>
        </w:rPr>
        <w:t>he employee should be informed</w:t>
      </w:r>
      <w:r w:rsidR="00F53548" w:rsidRPr="00472946">
        <w:rPr>
          <w:rFonts w:ascii="Arial" w:hAnsi="Arial" w:cs="Arial"/>
        </w:rPr>
        <w:t xml:space="preserve"> that the outcome of the meeting</w:t>
      </w:r>
      <w:r w:rsidR="003C5785" w:rsidRPr="00472946">
        <w:rPr>
          <w:rFonts w:ascii="Arial" w:hAnsi="Arial" w:cs="Arial"/>
        </w:rPr>
        <w:t xml:space="preserve"> may result in:</w:t>
      </w:r>
    </w:p>
    <w:p w14:paraId="16029124" w14:textId="77777777" w:rsidR="003C5785" w:rsidRPr="009635D5" w:rsidRDefault="003C5785" w:rsidP="00D16483">
      <w:pPr>
        <w:pStyle w:val="ListParagraph"/>
        <w:jc w:val="both"/>
        <w:rPr>
          <w:rFonts w:ascii="Arial" w:hAnsi="Arial" w:cs="Arial"/>
        </w:rPr>
      </w:pPr>
    </w:p>
    <w:p w14:paraId="7B86CFBE" w14:textId="32CCFAFE" w:rsidR="001E127F" w:rsidRPr="009635D5" w:rsidRDefault="004C1722" w:rsidP="00D16483">
      <w:pPr>
        <w:pStyle w:val="ListParagraph"/>
        <w:numPr>
          <w:ilvl w:val="0"/>
          <w:numId w:val="12"/>
        </w:numPr>
        <w:autoSpaceDE w:val="0"/>
        <w:autoSpaceDN w:val="0"/>
        <w:adjustRightInd w:val="0"/>
        <w:spacing w:after="0" w:line="278" w:lineRule="auto"/>
        <w:ind w:left="1276" w:right="45" w:hanging="283"/>
        <w:jc w:val="both"/>
        <w:rPr>
          <w:rFonts w:ascii="Arial" w:hAnsi="Arial" w:cs="Arial"/>
        </w:rPr>
      </w:pPr>
      <w:r w:rsidRPr="009635D5">
        <w:rPr>
          <w:rFonts w:ascii="Arial" w:hAnsi="Arial" w:cs="Arial"/>
        </w:rPr>
        <w:t>Objectives</w:t>
      </w:r>
      <w:r w:rsidR="001E127F" w:rsidRPr="009635D5">
        <w:rPr>
          <w:rFonts w:ascii="Arial" w:hAnsi="Arial" w:cs="Arial"/>
        </w:rPr>
        <w:t xml:space="preserve"> have been met</w:t>
      </w:r>
    </w:p>
    <w:p w14:paraId="7DDC98AB" w14:textId="77777777" w:rsidR="001E127F" w:rsidRPr="009635D5" w:rsidRDefault="001E127F" w:rsidP="00D16483">
      <w:pPr>
        <w:numPr>
          <w:ilvl w:val="0"/>
          <w:numId w:val="12"/>
        </w:numPr>
        <w:spacing w:after="0" w:line="240" w:lineRule="auto"/>
        <w:ind w:left="1276" w:hanging="283"/>
        <w:jc w:val="both"/>
        <w:rPr>
          <w:rFonts w:ascii="Arial" w:hAnsi="Arial" w:cs="Arial"/>
        </w:rPr>
      </w:pPr>
      <w:r w:rsidRPr="009635D5">
        <w:rPr>
          <w:rFonts w:ascii="Arial" w:hAnsi="Arial" w:cs="Arial"/>
        </w:rPr>
        <w:t>Another improvement plan or extension to an existing one.  At the end of any extended review period the stage 3 panel will reconvene to review progress and/or decide the outcome</w:t>
      </w:r>
    </w:p>
    <w:p w14:paraId="12D9C0A6" w14:textId="77777777" w:rsidR="00A40EAF" w:rsidRPr="008727FE" w:rsidRDefault="005212BB" w:rsidP="00D16483">
      <w:pPr>
        <w:numPr>
          <w:ilvl w:val="0"/>
          <w:numId w:val="12"/>
        </w:numPr>
        <w:spacing w:after="0" w:line="240" w:lineRule="auto"/>
        <w:ind w:left="1276" w:hanging="283"/>
        <w:jc w:val="both"/>
        <w:rPr>
          <w:rFonts w:ascii="Arial" w:hAnsi="Arial" w:cs="Arial"/>
        </w:rPr>
      </w:pPr>
      <w:r w:rsidRPr="008727FE">
        <w:rPr>
          <w:rFonts w:ascii="Arial" w:hAnsi="Arial" w:cs="Arial"/>
        </w:rPr>
        <w:t>A</w:t>
      </w:r>
      <w:r w:rsidR="00A40EAF" w:rsidRPr="008727FE">
        <w:rPr>
          <w:rFonts w:ascii="Arial" w:hAnsi="Arial" w:cs="Arial"/>
        </w:rPr>
        <w:t>dapting work, work place or working arrangements</w:t>
      </w:r>
      <w:r w:rsidR="001E127F" w:rsidRPr="008727FE">
        <w:rPr>
          <w:rFonts w:ascii="Arial" w:hAnsi="Arial" w:cs="Arial"/>
        </w:rPr>
        <w:t>, including hours of work</w:t>
      </w:r>
    </w:p>
    <w:p w14:paraId="46C062C4" w14:textId="77777777" w:rsidR="00A40EAF" w:rsidRPr="009635D5" w:rsidRDefault="005212BB" w:rsidP="00D16483">
      <w:pPr>
        <w:numPr>
          <w:ilvl w:val="0"/>
          <w:numId w:val="12"/>
        </w:numPr>
        <w:spacing w:after="0" w:line="240" w:lineRule="auto"/>
        <w:ind w:left="1276" w:hanging="283"/>
        <w:jc w:val="both"/>
        <w:rPr>
          <w:rFonts w:ascii="Arial" w:hAnsi="Arial" w:cs="Arial"/>
        </w:rPr>
      </w:pPr>
      <w:r w:rsidRPr="009635D5">
        <w:rPr>
          <w:rFonts w:ascii="Arial" w:hAnsi="Arial" w:cs="Arial"/>
        </w:rPr>
        <w:t>A</w:t>
      </w:r>
      <w:r w:rsidR="00A40EAF" w:rsidRPr="009635D5">
        <w:rPr>
          <w:rFonts w:ascii="Arial" w:hAnsi="Arial" w:cs="Arial"/>
        </w:rPr>
        <w:t xml:space="preserve"> change in role not involving a reduction in grade and/or pay </w:t>
      </w:r>
    </w:p>
    <w:p w14:paraId="5D99D776" w14:textId="77777777" w:rsidR="00A40EAF" w:rsidRPr="009635D5" w:rsidRDefault="005212BB" w:rsidP="00D16483">
      <w:pPr>
        <w:numPr>
          <w:ilvl w:val="0"/>
          <w:numId w:val="12"/>
        </w:numPr>
        <w:spacing w:after="0" w:line="240" w:lineRule="auto"/>
        <w:ind w:left="1276" w:hanging="283"/>
        <w:jc w:val="both"/>
        <w:rPr>
          <w:rFonts w:ascii="Arial" w:hAnsi="Arial" w:cs="Arial"/>
        </w:rPr>
      </w:pPr>
      <w:r w:rsidRPr="009635D5">
        <w:rPr>
          <w:rFonts w:ascii="Arial" w:hAnsi="Arial" w:cs="Arial"/>
        </w:rPr>
        <w:t>A</w:t>
      </w:r>
      <w:r w:rsidR="00A40EAF" w:rsidRPr="009635D5">
        <w:rPr>
          <w:rFonts w:ascii="Arial" w:hAnsi="Arial" w:cs="Arial"/>
        </w:rPr>
        <w:t xml:space="preserve"> change in role involving a reduction in grade and/or pay </w:t>
      </w:r>
    </w:p>
    <w:p w14:paraId="71EBB709" w14:textId="77777777" w:rsidR="009C74FD" w:rsidRPr="009635D5" w:rsidRDefault="005212BB" w:rsidP="00D16483">
      <w:pPr>
        <w:pStyle w:val="ListParagraph"/>
        <w:numPr>
          <w:ilvl w:val="0"/>
          <w:numId w:val="12"/>
        </w:numPr>
        <w:autoSpaceDE w:val="0"/>
        <w:autoSpaceDN w:val="0"/>
        <w:adjustRightInd w:val="0"/>
        <w:spacing w:after="0" w:line="278" w:lineRule="auto"/>
        <w:ind w:left="1276" w:right="45" w:hanging="283"/>
        <w:jc w:val="both"/>
        <w:rPr>
          <w:rFonts w:ascii="Arial" w:hAnsi="Arial" w:cs="Arial"/>
        </w:rPr>
      </w:pPr>
      <w:r w:rsidRPr="009635D5">
        <w:rPr>
          <w:rFonts w:ascii="Arial" w:hAnsi="Arial" w:cs="Arial"/>
        </w:rPr>
        <w:t>A</w:t>
      </w:r>
      <w:r w:rsidR="003C5785" w:rsidRPr="009635D5">
        <w:rPr>
          <w:rFonts w:ascii="Arial" w:hAnsi="Arial" w:cs="Arial"/>
        </w:rPr>
        <w:t xml:space="preserve"> decision to dismiss</w:t>
      </w:r>
    </w:p>
    <w:p w14:paraId="7AD9C70E" w14:textId="77777777" w:rsidR="00A40EAF" w:rsidRPr="009635D5" w:rsidRDefault="00A40EAF" w:rsidP="00D16483">
      <w:pPr>
        <w:autoSpaceDE w:val="0"/>
        <w:autoSpaceDN w:val="0"/>
        <w:adjustRightInd w:val="0"/>
        <w:spacing w:after="0" w:line="278" w:lineRule="auto"/>
        <w:ind w:right="45"/>
        <w:jc w:val="both"/>
        <w:rPr>
          <w:rFonts w:ascii="Arial" w:hAnsi="Arial" w:cs="Arial"/>
        </w:rPr>
      </w:pPr>
    </w:p>
    <w:p w14:paraId="0FB66EC8" w14:textId="6551DB4F" w:rsidR="00A40EAF" w:rsidRPr="009635D5" w:rsidRDefault="00835F45" w:rsidP="00D16483">
      <w:pPr>
        <w:spacing w:after="0" w:line="240" w:lineRule="auto"/>
        <w:ind w:left="715" w:hanging="735"/>
        <w:rPr>
          <w:rFonts w:ascii="Arial" w:hAnsi="Arial" w:cs="Arial"/>
        </w:rPr>
      </w:pPr>
      <w:r>
        <w:rPr>
          <w:rFonts w:ascii="Arial" w:hAnsi="Arial" w:cs="Arial"/>
        </w:rPr>
        <w:t>6</w:t>
      </w:r>
      <w:r w:rsidR="00472946">
        <w:rPr>
          <w:rFonts w:ascii="Arial" w:hAnsi="Arial" w:cs="Arial"/>
        </w:rPr>
        <w:t>.29</w:t>
      </w:r>
      <w:r w:rsidR="00704DD4" w:rsidRPr="009635D5">
        <w:rPr>
          <w:rFonts w:ascii="Arial" w:hAnsi="Arial" w:cs="Arial"/>
        </w:rPr>
        <w:tab/>
      </w:r>
      <w:r w:rsidR="00A40EAF" w:rsidRPr="009635D5">
        <w:rPr>
          <w:rFonts w:ascii="Arial" w:hAnsi="Arial" w:cs="Arial"/>
        </w:rPr>
        <w:t xml:space="preserve">The decision of the panel will be confirmed in writing normally no later than </w:t>
      </w:r>
      <w:r w:rsidR="00A40EAF" w:rsidRPr="008B3ABC">
        <w:rPr>
          <w:rFonts w:ascii="Arial" w:hAnsi="Arial" w:cs="Arial"/>
          <w:b/>
        </w:rPr>
        <w:t>5 working days</w:t>
      </w:r>
      <w:r w:rsidR="00F53548">
        <w:rPr>
          <w:rFonts w:ascii="Arial" w:hAnsi="Arial" w:cs="Arial"/>
        </w:rPr>
        <w:t xml:space="preserve"> after the meeting</w:t>
      </w:r>
      <w:r w:rsidR="00A40EAF" w:rsidRPr="009635D5">
        <w:rPr>
          <w:rFonts w:ascii="Arial" w:hAnsi="Arial" w:cs="Arial"/>
        </w:rPr>
        <w:t xml:space="preserve"> and will specify:</w:t>
      </w:r>
      <w:r w:rsidR="005212BB" w:rsidRPr="009635D5">
        <w:rPr>
          <w:rFonts w:ascii="Arial" w:hAnsi="Arial" w:cs="Arial"/>
        </w:rPr>
        <w:br/>
      </w:r>
    </w:p>
    <w:p w14:paraId="20F2F5EA" w14:textId="23D0DE83" w:rsidR="00426345" w:rsidRDefault="00426345" w:rsidP="00D16483">
      <w:pPr>
        <w:numPr>
          <w:ilvl w:val="0"/>
          <w:numId w:val="14"/>
        </w:numPr>
        <w:spacing w:after="0" w:line="240" w:lineRule="auto"/>
        <w:ind w:left="1276" w:hanging="283"/>
        <w:jc w:val="both"/>
        <w:rPr>
          <w:rFonts w:ascii="Arial" w:hAnsi="Arial" w:cs="Arial"/>
        </w:rPr>
      </w:pPr>
      <w:r w:rsidRPr="009635D5">
        <w:rPr>
          <w:rFonts w:ascii="Arial" w:hAnsi="Arial" w:cs="Arial"/>
        </w:rPr>
        <w:t>That objectives have been met or</w:t>
      </w:r>
    </w:p>
    <w:p w14:paraId="2624892E" w14:textId="62AF5E16" w:rsidR="00A33DB7" w:rsidRDefault="00A33DB7" w:rsidP="00D16483">
      <w:pPr>
        <w:numPr>
          <w:ilvl w:val="0"/>
          <w:numId w:val="14"/>
        </w:numPr>
        <w:spacing w:after="0" w:line="240" w:lineRule="auto"/>
        <w:ind w:left="1276" w:hanging="283"/>
        <w:jc w:val="both"/>
        <w:rPr>
          <w:rFonts w:ascii="Arial" w:hAnsi="Arial" w:cs="Arial"/>
        </w:rPr>
      </w:pPr>
      <w:r>
        <w:rPr>
          <w:rFonts w:ascii="Arial" w:hAnsi="Arial" w:cs="Arial"/>
        </w:rPr>
        <w:t>Objectives have not been met but an extension or a new plan may provide an opportunity for improvement.</w:t>
      </w:r>
    </w:p>
    <w:p w14:paraId="51ACED02" w14:textId="3D83657B" w:rsidR="004B6F1D" w:rsidRPr="00F53548" w:rsidRDefault="004B6F1D" w:rsidP="00D16483">
      <w:pPr>
        <w:numPr>
          <w:ilvl w:val="0"/>
          <w:numId w:val="14"/>
        </w:numPr>
        <w:spacing w:before="100" w:beforeAutospacing="1" w:after="100" w:afterAutospacing="1" w:line="240" w:lineRule="auto"/>
        <w:ind w:left="1276" w:hanging="283"/>
        <w:jc w:val="both"/>
        <w:rPr>
          <w:rFonts w:ascii="Arial" w:eastAsia="Times New Roman" w:hAnsi="Arial" w:cs="Arial"/>
          <w:lang w:eastAsia="en-GB"/>
        </w:rPr>
      </w:pPr>
      <w:r w:rsidRPr="009635D5">
        <w:rPr>
          <w:rFonts w:ascii="Arial" w:eastAsia="Times New Roman" w:hAnsi="Arial" w:cs="Arial"/>
          <w:lang w:eastAsia="en-GB"/>
        </w:rPr>
        <w:t>Where relevant, that the employee is incapable of doing thei</w:t>
      </w:r>
      <w:r>
        <w:rPr>
          <w:rFonts w:ascii="Arial" w:eastAsia="Times New Roman" w:hAnsi="Arial" w:cs="Arial"/>
          <w:lang w:eastAsia="en-GB"/>
        </w:rPr>
        <w:t>r job to the required standard</w:t>
      </w:r>
    </w:p>
    <w:p w14:paraId="64C4AA86" w14:textId="08ADC0A4" w:rsidR="00A40EAF" w:rsidRPr="009635D5" w:rsidRDefault="005212BB" w:rsidP="00D16483">
      <w:pPr>
        <w:numPr>
          <w:ilvl w:val="0"/>
          <w:numId w:val="14"/>
        </w:numPr>
        <w:spacing w:after="0" w:line="240" w:lineRule="auto"/>
        <w:ind w:left="1276" w:hanging="283"/>
        <w:jc w:val="both"/>
        <w:rPr>
          <w:rFonts w:ascii="Arial" w:hAnsi="Arial" w:cs="Arial"/>
        </w:rPr>
      </w:pPr>
      <w:r w:rsidRPr="009635D5">
        <w:rPr>
          <w:rFonts w:ascii="Arial" w:hAnsi="Arial" w:cs="Arial"/>
        </w:rPr>
        <w:t>A</w:t>
      </w:r>
      <w:r w:rsidR="00A40EAF" w:rsidRPr="009635D5">
        <w:rPr>
          <w:rFonts w:ascii="Arial" w:hAnsi="Arial" w:cs="Arial"/>
        </w:rPr>
        <w:t xml:space="preserve">ny </w:t>
      </w:r>
      <w:r w:rsidR="00A33DB7">
        <w:rPr>
          <w:rFonts w:ascii="Arial" w:hAnsi="Arial" w:cs="Arial"/>
        </w:rPr>
        <w:t xml:space="preserve">changes to work or workplace.  This may involve changes to the employee’s contract of employment </w:t>
      </w:r>
    </w:p>
    <w:p w14:paraId="00174754" w14:textId="74329253" w:rsidR="00A40EAF" w:rsidRPr="009635D5" w:rsidRDefault="005212BB" w:rsidP="00D16483">
      <w:pPr>
        <w:numPr>
          <w:ilvl w:val="0"/>
          <w:numId w:val="14"/>
        </w:numPr>
        <w:spacing w:after="0" w:line="240" w:lineRule="auto"/>
        <w:ind w:left="1276" w:hanging="283"/>
        <w:jc w:val="both"/>
        <w:rPr>
          <w:rFonts w:ascii="Arial" w:hAnsi="Arial" w:cs="Arial"/>
        </w:rPr>
      </w:pPr>
      <w:r w:rsidRPr="009635D5">
        <w:rPr>
          <w:rFonts w:ascii="Arial" w:hAnsi="Arial" w:cs="Arial"/>
        </w:rPr>
        <w:t>I</w:t>
      </w:r>
      <w:r w:rsidR="00A40EAF" w:rsidRPr="009635D5">
        <w:rPr>
          <w:rFonts w:ascii="Arial" w:hAnsi="Arial" w:cs="Arial"/>
        </w:rPr>
        <w:t>n cases of dismissal</w:t>
      </w:r>
      <w:r w:rsidR="00903FA2" w:rsidRPr="009635D5">
        <w:rPr>
          <w:rFonts w:ascii="Arial" w:hAnsi="Arial" w:cs="Arial"/>
        </w:rPr>
        <w:t>,</w:t>
      </w:r>
      <w:r w:rsidR="00A40EAF" w:rsidRPr="009635D5">
        <w:rPr>
          <w:rFonts w:ascii="Arial" w:hAnsi="Arial" w:cs="Arial"/>
        </w:rPr>
        <w:t xml:space="preserve"> that the reason for dismissal is incapability </w:t>
      </w:r>
    </w:p>
    <w:p w14:paraId="18180CFA" w14:textId="5324775B" w:rsidR="00A40EAF" w:rsidRPr="009635D5" w:rsidRDefault="005212BB" w:rsidP="00D16483">
      <w:pPr>
        <w:numPr>
          <w:ilvl w:val="0"/>
          <w:numId w:val="14"/>
        </w:numPr>
        <w:spacing w:after="0" w:line="240" w:lineRule="auto"/>
        <w:ind w:left="1276" w:hanging="283"/>
        <w:jc w:val="both"/>
        <w:rPr>
          <w:rFonts w:ascii="Arial" w:hAnsi="Arial" w:cs="Arial"/>
        </w:rPr>
      </w:pPr>
      <w:r w:rsidRPr="009635D5">
        <w:rPr>
          <w:rFonts w:ascii="Arial" w:hAnsi="Arial" w:cs="Arial"/>
        </w:rPr>
        <w:t>T</w:t>
      </w:r>
      <w:r w:rsidR="00A40EAF" w:rsidRPr="009635D5">
        <w:rPr>
          <w:rFonts w:ascii="Arial" w:hAnsi="Arial" w:cs="Arial"/>
        </w:rPr>
        <w:t xml:space="preserve">he employee’s right of appeal </w:t>
      </w:r>
      <w:r w:rsidR="001E127F" w:rsidRPr="009635D5">
        <w:rPr>
          <w:rFonts w:ascii="Arial" w:hAnsi="Arial" w:cs="Arial"/>
        </w:rPr>
        <w:t>and process for doing so.</w:t>
      </w:r>
      <w:r w:rsidR="000F224B" w:rsidRPr="009635D5">
        <w:rPr>
          <w:rFonts w:ascii="Arial" w:hAnsi="Arial" w:cs="Arial"/>
        </w:rPr>
        <w:br/>
      </w:r>
    </w:p>
    <w:p w14:paraId="6DB693C8" w14:textId="304E0047" w:rsidR="00A40EAF" w:rsidRPr="009635D5" w:rsidRDefault="00835F45" w:rsidP="00D16483">
      <w:pPr>
        <w:tabs>
          <w:tab w:val="left" w:pos="709"/>
        </w:tabs>
        <w:ind w:left="705" w:hanging="705"/>
        <w:jc w:val="both"/>
        <w:rPr>
          <w:rFonts w:ascii="Arial" w:hAnsi="Arial" w:cs="Arial"/>
        </w:rPr>
      </w:pPr>
      <w:r>
        <w:rPr>
          <w:rFonts w:ascii="Arial" w:hAnsi="Arial" w:cs="Arial"/>
        </w:rPr>
        <w:t>6</w:t>
      </w:r>
      <w:r w:rsidR="00472946">
        <w:rPr>
          <w:rFonts w:ascii="Arial" w:hAnsi="Arial" w:cs="Arial"/>
        </w:rPr>
        <w:t>.30</w:t>
      </w:r>
      <w:r w:rsidR="00A40EAF" w:rsidRPr="009635D5">
        <w:rPr>
          <w:rFonts w:ascii="Arial" w:hAnsi="Arial" w:cs="Arial"/>
        </w:rPr>
        <w:tab/>
      </w:r>
      <w:r w:rsidR="00A40EAF" w:rsidRPr="009635D5">
        <w:rPr>
          <w:rFonts w:ascii="Arial" w:hAnsi="Arial" w:cs="Arial"/>
        </w:rPr>
        <w:tab/>
        <w:t xml:space="preserve">Until the outcome of any appeal has been decided the </w:t>
      </w:r>
      <w:r w:rsidR="001E127F" w:rsidRPr="009635D5">
        <w:rPr>
          <w:rFonts w:ascii="Arial" w:hAnsi="Arial" w:cs="Arial"/>
        </w:rPr>
        <w:t xml:space="preserve">Stage 3 </w:t>
      </w:r>
      <w:r w:rsidR="00F32C45" w:rsidRPr="009635D5">
        <w:rPr>
          <w:rFonts w:ascii="Arial" w:hAnsi="Arial" w:cs="Arial"/>
        </w:rPr>
        <w:t xml:space="preserve">Review Panel decision </w:t>
      </w:r>
      <w:r w:rsidR="00A40EAF" w:rsidRPr="009635D5">
        <w:rPr>
          <w:rFonts w:ascii="Arial" w:hAnsi="Arial" w:cs="Arial"/>
        </w:rPr>
        <w:t>(including dismissal) will remain in force. Where an appeal is against a decision</w:t>
      </w:r>
      <w:r w:rsidR="001E127F" w:rsidRPr="009635D5">
        <w:rPr>
          <w:rFonts w:ascii="Arial" w:hAnsi="Arial" w:cs="Arial"/>
        </w:rPr>
        <w:t xml:space="preserve"> to dismiss</w:t>
      </w:r>
      <w:r w:rsidR="00A40EAF" w:rsidRPr="009635D5">
        <w:rPr>
          <w:rFonts w:ascii="Arial" w:hAnsi="Arial" w:cs="Arial"/>
        </w:rPr>
        <w:t xml:space="preserve">, the period of notice will have </w:t>
      </w:r>
      <w:r w:rsidR="00F53548">
        <w:rPr>
          <w:rFonts w:ascii="Arial" w:hAnsi="Arial" w:cs="Arial"/>
        </w:rPr>
        <w:t>begun at the date of the meeting</w:t>
      </w:r>
      <w:r w:rsidR="00A40EAF" w:rsidRPr="009635D5">
        <w:rPr>
          <w:rFonts w:ascii="Arial" w:hAnsi="Arial" w:cs="Arial"/>
        </w:rPr>
        <w:t xml:space="preserve"> when the employee was dismissed. Any appeal will normally be held prior to the expiry of the notice period. </w:t>
      </w:r>
    </w:p>
    <w:p w14:paraId="105059A9" w14:textId="6DF84832" w:rsidR="00A40EAF" w:rsidRPr="009635D5" w:rsidRDefault="00835F45" w:rsidP="00D16483">
      <w:pPr>
        <w:autoSpaceDE w:val="0"/>
        <w:autoSpaceDN w:val="0"/>
        <w:adjustRightInd w:val="0"/>
        <w:spacing w:after="0" w:line="278" w:lineRule="auto"/>
        <w:ind w:right="45"/>
        <w:jc w:val="both"/>
        <w:rPr>
          <w:rFonts w:ascii="Arial" w:hAnsi="Arial" w:cs="Arial"/>
        </w:rPr>
      </w:pPr>
      <w:r>
        <w:rPr>
          <w:rFonts w:ascii="Arial" w:hAnsi="Arial" w:cs="Arial"/>
        </w:rPr>
        <w:t>6</w:t>
      </w:r>
      <w:r w:rsidR="00472946">
        <w:rPr>
          <w:rFonts w:ascii="Arial" w:hAnsi="Arial" w:cs="Arial"/>
        </w:rPr>
        <w:t>.31</w:t>
      </w:r>
      <w:r w:rsidR="00A40EAF" w:rsidRPr="009635D5">
        <w:rPr>
          <w:rFonts w:ascii="Arial" w:hAnsi="Arial" w:cs="Arial"/>
        </w:rPr>
        <w:t xml:space="preserve"> </w:t>
      </w:r>
      <w:r w:rsidR="00A40EAF" w:rsidRPr="009635D5">
        <w:rPr>
          <w:rFonts w:ascii="Arial" w:hAnsi="Arial" w:cs="Arial"/>
        </w:rPr>
        <w:tab/>
        <w:t xml:space="preserve">If the appeal is successful the contract of employment will be re-instated and pay </w:t>
      </w:r>
      <w:r w:rsidR="00740A72" w:rsidRPr="009635D5">
        <w:rPr>
          <w:rFonts w:ascii="Arial" w:hAnsi="Arial" w:cs="Arial"/>
        </w:rPr>
        <w:t xml:space="preserve">and any benefits </w:t>
      </w:r>
      <w:r w:rsidR="00A40EAF" w:rsidRPr="009635D5">
        <w:rPr>
          <w:rFonts w:ascii="Arial" w:hAnsi="Arial" w:cs="Arial"/>
        </w:rPr>
        <w:t>will be backdated to the date of the dismissal</w:t>
      </w:r>
      <w:r w:rsidR="00426345" w:rsidRPr="009635D5">
        <w:rPr>
          <w:rFonts w:ascii="Arial" w:hAnsi="Arial" w:cs="Arial"/>
        </w:rPr>
        <w:t>.  Continuity of service will be deemed to be uninterrupted.</w:t>
      </w:r>
    </w:p>
    <w:p w14:paraId="758C6F59" w14:textId="77777777" w:rsidR="00C35DC7" w:rsidRPr="009635D5" w:rsidRDefault="00C35DC7" w:rsidP="00D16483">
      <w:pPr>
        <w:autoSpaceDE w:val="0"/>
        <w:autoSpaceDN w:val="0"/>
        <w:adjustRightInd w:val="0"/>
        <w:spacing w:before="1" w:after="0" w:line="140" w:lineRule="exact"/>
        <w:ind w:left="1276" w:hanging="1276"/>
        <w:jc w:val="both"/>
        <w:rPr>
          <w:rFonts w:ascii="Arial" w:hAnsi="Arial" w:cs="Arial"/>
        </w:rPr>
      </w:pPr>
    </w:p>
    <w:p w14:paraId="2798AA10" w14:textId="77777777" w:rsidR="003C5785" w:rsidRPr="009635D5" w:rsidRDefault="003C5785" w:rsidP="00D16483">
      <w:pPr>
        <w:autoSpaceDE w:val="0"/>
        <w:autoSpaceDN w:val="0"/>
        <w:adjustRightInd w:val="0"/>
        <w:spacing w:before="1" w:after="0" w:line="140" w:lineRule="exact"/>
        <w:ind w:left="1276" w:hanging="1276"/>
        <w:jc w:val="both"/>
        <w:rPr>
          <w:rFonts w:ascii="Arial" w:hAnsi="Arial" w:cs="Arial"/>
        </w:rPr>
      </w:pPr>
    </w:p>
    <w:p w14:paraId="4C9CF2E5" w14:textId="1CCE9240" w:rsidR="00AB4A85" w:rsidRDefault="00835F45" w:rsidP="00D16483">
      <w:pPr>
        <w:autoSpaceDE w:val="0"/>
        <w:autoSpaceDN w:val="0"/>
        <w:adjustRightInd w:val="0"/>
        <w:spacing w:after="0" w:line="278" w:lineRule="auto"/>
        <w:ind w:right="109" w:hanging="720"/>
        <w:jc w:val="both"/>
        <w:rPr>
          <w:rFonts w:ascii="Arial" w:hAnsi="Arial" w:cs="Arial"/>
        </w:rPr>
      </w:pPr>
      <w:r>
        <w:rPr>
          <w:rFonts w:ascii="Arial" w:hAnsi="Arial" w:cs="Arial"/>
        </w:rPr>
        <w:t>6</w:t>
      </w:r>
      <w:r w:rsidR="00472946">
        <w:rPr>
          <w:rFonts w:ascii="Arial" w:hAnsi="Arial" w:cs="Arial"/>
        </w:rPr>
        <w:t>.32</w:t>
      </w:r>
      <w:r w:rsidR="00704DD4" w:rsidRPr="009635D5">
        <w:rPr>
          <w:rFonts w:ascii="Arial" w:hAnsi="Arial" w:cs="Arial"/>
        </w:rPr>
        <w:tab/>
      </w:r>
      <w:r w:rsidR="00F32C45" w:rsidRPr="009635D5">
        <w:rPr>
          <w:rFonts w:ascii="Arial" w:hAnsi="Arial" w:cs="Arial"/>
        </w:rPr>
        <w:t>A S</w:t>
      </w:r>
      <w:r w:rsidR="00740A72" w:rsidRPr="009635D5">
        <w:rPr>
          <w:rFonts w:ascii="Arial" w:hAnsi="Arial" w:cs="Arial"/>
        </w:rPr>
        <w:t>tage 3 panel may agree a further extension to the review period. At the end of any</w:t>
      </w:r>
      <w:r w:rsidR="00F32C45" w:rsidRPr="009635D5">
        <w:rPr>
          <w:rFonts w:ascii="Arial" w:hAnsi="Arial" w:cs="Arial"/>
        </w:rPr>
        <w:t xml:space="preserve"> extended review period the S</w:t>
      </w:r>
      <w:r w:rsidR="00740A72" w:rsidRPr="009635D5">
        <w:rPr>
          <w:rFonts w:ascii="Arial" w:hAnsi="Arial" w:cs="Arial"/>
        </w:rPr>
        <w:t xml:space="preserve">tage 3 panel will reconvene to review progress and/or decide outcome.  </w:t>
      </w:r>
    </w:p>
    <w:p w14:paraId="3F587FC2" w14:textId="77777777" w:rsidR="00AB4A85" w:rsidRDefault="00AB4A85" w:rsidP="00D16483">
      <w:pPr>
        <w:autoSpaceDE w:val="0"/>
        <w:autoSpaceDN w:val="0"/>
        <w:adjustRightInd w:val="0"/>
        <w:spacing w:after="0" w:line="278" w:lineRule="auto"/>
        <w:ind w:right="109" w:hanging="720"/>
        <w:jc w:val="both"/>
        <w:rPr>
          <w:rFonts w:ascii="Arial" w:hAnsi="Arial" w:cs="Arial"/>
        </w:rPr>
      </w:pPr>
    </w:p>
    <w:p w14:paraId="40EC6C18" w14:textId="41DD68B0" w:rsidR="00713F5F" w:rsidRDefault="00472946" w:rsidP="00D16483">
      <w:pPr>
        <w:autoSpaceDE w:val="0"/>
        <w:autoSpaceDN w:val="0"/>
        <w:adjustRightInd w:val="0"/>
        <w:spacing w:after="0" w:line="278" w:lineRule="auto"/>
        <w:ind w:right="109" w:hanging="720"/>
        <w:jc w:val="both"/>
        <w:rPr>
          <w:rFonts w:ascii="Arial" w:eastAsiaTheme="minorEastAsia" w:hAnsi="Arial" w:cs="Arial"/>
          <w:b/>
          <w:spacing w:val="-1"/>
        </w:rPr>
      </w:pPr>
      <w:r>
        <w:rPr>
          <w:rFonts w:ascii="Arial" w:hAnsi="Arial" w:cs="Arial"/>
        </w:rPr>
        <w:t>6.33</w:t>
      </w:r>
      <w:r w:rsidR="00AB4A85">
        <w:rPr>
          <w:rFonts w:ascii="Arial" w:hAnsi="Arial" w:cs="Arial"/>
        </w:rPr>
        <w:tab/>
      </w:r>
      <w:r w:rsidR="003C5785" w:rsidRPr="00AB4A85">
        <w:rPr>
          <w:rFonts w:ascii="Arial" w:eastAsiaTheme="minorEastAsia" w:hAnsi="Arial" w:cs="Arial"/>
          <w:spacing w:val="-1"/>
        </w:rPr>
        <w:t xml:space="preserve">The employee will be informed of the outcome </w:t>
      </w:r>
      <w:r w:rsidR="008B3ABC" w:rsidRPr="00AB4A85">
        <w:rPr>
          <w:rFonts w:ascii="Arial" w:eastAsiaTheme="minorEastAsia" w:hAnsi="Arial" w:cs="Arial"/>
          <w:spacing w:val="-1"/>
        </w:rPr>
        <w:t xml:space="preserve">of their appeal </w:t>
      </w:r>
      <w:r w:rsidR="003C5785" w:rsidRPr="00AB4A85">
        <w:rPr>
          <w:rFonts w:ascii="Arial" w:eastAsiaTheme="minorEastAsia" w:hAnsi="Arial" w:cs="Arial"/>
          <w:spacing w:val="-1"/>
        </w:rPr>
        <w:t xml:space="preserve">in writing </w:t>
      </w:r>
      <w:r w:rsidR="0019728C" w:rsidRPr="00AB4A85">
        <w:rPr>
          <w:rFonts w:ascii="Arial" w:eastAsiaTheme="minorEastAsia" w:hAnsi="Arial" w:cs="Arial"/>
          <w:spacing w:val="-1"/>
        </w:rPr>
        <w:t xml:space="preserve">usually </w:t>
      </w:r>
      <w:r w:rsidR="003C5785" w:rsidRPr="00AB4A85">
        <w:rPr>
          <w:rFonts w:ascii="Arial" w:eastAsiaTheme="minorEastAsia" w:hAnsi="Arial" w:cs="Arial"/>
          <w:spacing w:val="-1"/>
        </w:rPr>
        <w:t xml:space="preserve">within </w:t>
      </w:r>
      <w:r w:rsidR="003C5785" w:rsidRPr="00AB4A85">
        <w:rPr>
          <w:rFonts w:ascii="Arial" w:eastAsiaTheme="minorEastAsia" w:hAnsi="Arial" w:cs="Arial"/>
          <w:b/>
          <w:spacing w:val="-1"/>
        </w:rPr>
        <w:t>10 working days</w:t>
      </w:r>
      <w:r>
        <w:rPr>
          <w:rFonts w:ascii="Arial" w:eastAsiaTheme="minorEastAsia" w:hAnsi="Arial" w:cs="Arial"/>
          <w:b/>
          <w:spacing w:val="-1"/>
        </w:rPr>
        <w:t>.</w:t>
      </w:r>
    </w:p>
    <w:p w14:paraId="0EF3A0FA" w14:textId="746B376B" w:rsidR="00713F5F" w:rsidRDefault="00713F5F" w:rsidP="00D16483">
      <w:pPr>
        <w:autoSpaceDE w:val="0"/>
        <w:autoSpaceDN w:val="0"/>
        <w:adjustRightInd w:val="0"/>
        <w:spacing w:after="0" w:line="278" w:lineRule="auto"/>
        <w:ind w:left="0" w:right="109" w:firstLine="0"/>
        <w:jc w:val="both"/>
        <w:rPr>
          <w:rFonts w:ascii="Arial" w:hAnsi="Arial" w:cs="Arial"/>
        </w:rPr>
      </w:pPr>
    </w:p>
    <w:p w14:paraId="4E91AFFD" w14:textId="77777777" w:rsidR="0038565C" w:rsidRPr="009635D5" w:rsidRDefault="0038565C" w:rsidP="00D16483">
      <w:pPr>
        <w:autoSpaceDE w:val="0"/>
        <w:autoSpaceDN w:val="0"/>
        <w:adjustRightInd w:val="0"/>
        <w:spacing w:after="0" w:line="278" w:lineRule="auto"/>
        <w:ind w:left="0" w:right="109" w:firstLine="0"/>
        <w:jc w:val="both"/>
        <w:rPr>
          <w:rFonts w:ascii="Arial" w:hAnsi="Arial" w:cs="Arial"/>
        </w:rPr>
      </w:pPr>
    </w:p>
    <w:p w14:paraId="4205AD85" w14:textId="7E731D55" w:rsidR="006331D6" w:rsidRPr="009635D5" w:rsidRDefault="00835F45" w:rsidP="00D16483">
      <w:pPr>
        <w:pStyle w:val="QMChapterTitle"/>
        <w:ind w:left="0" w:firstLine="0"/>
        <w:rPr>
          <w:color w:val="002060"/>
          <w:szCs w:val="28"/>
        </w:rPr>
      </w:pPr>
      <w:r>
        <w:rPr>
          <w:color w:val="002060"/>
          <w:szCs w:val="28"/>
        </w:rPr>
        <w:t>7</w:t>
      </w:r>
      <w:r w:rsidR="006331D6" w:rsidRPr="009635D5">
        <w:rPr>
          <w:color w:val="002060"/>
          <w:szCs w:val="28"/>
        </w:rPr>
        <w:t>.</w:t>
      </w:r>
      <w:r w:rsidR="006331D6" w:rsidRPr="009635D5">
        <w:rPr>
          <w:color w:val="002060"/>
          <w:szCs w:val="28"/>
        </w:rPr>
        <w:tab/>
        <w:t>Appeal</w:t>
      </w:r>
      <w:r w:rsidR="0038565C">
        <w:rPr>
          <w:color w:val="002060"/>
          <w:szCs w:val="28"/>
        </w:rPr>
        <w:t>s</w:t>
      </w:r>
    </w:p>
    <w:p w14:paraId="6EDE976A" w14:textId="77777777" w:rsidR="006331D6" w:rsidRPr="009635D5" w:rsidRDefault="006331D6" w:rsidP="00D16483">
      <w:pPr>
        <w:autoSpaceDE w:val="0"/>
        <w:autoSpaceDN w:val="0"/>
        <w:adjustRightInd w:val="0"/>
        <w:spacing w:after="0" w:line="278" w:lineRule="auto"/>
        <w:ind w:right="109"/>
        <w:jc w:val="both"/>
        <w:rPr>
          <w:rFonts w:ascii="Arial" w:hAnsi="Arial" w:cs="Arial"/>
        </w:rPr>
      </w:pPr>
    </w:p>
    <w:p w14:paraId="6C639E03" w14:textId="56A9345F" w:rsidR="001E127F" w:rsidRPr="009635D5" w:rsidRDefault="00835F45" w:rsidP="00D16483">
      <w:pPr>
        <w:jc w:val="both"/>
        <w:rPr>
          <w:rFonts w:ascii="Arial" w:hAnsi="Arial" w:cs="Arial"/>
        </w:rPr>
      </w:pPr>
      <w:r>
        <w:rPr>
          <w:rFonts w:ascii="Arial" w:hAnsi="Arial" w:cs="Arial"/>
        </w:rPr>
        <w:t>7</w:t>
      </w:r>
      <w:r w:rsidR="00997493" w:rsidRPr="009635D5">
        <w:rPr>
          <w:rFonts w:ascii="Arial" w:hAnsi="Arial" w:cs="Arial"/>
        </w:rPr>
        <w:t>.1</w:t>
      </w:r>
      <w:r w:rsidR="00997493" w:rsidRPr="009635D5">
        <w:rPr>
          <w:rFonts w:ascii="Arial" w:hAnsi="Arial" w:cs="Arial"/>
        </w:rPr>
        <w:tab/>
      </w:r>
      <w:r w:rsidR="001E127F" w:rsidRPr="009635D5">
        <w:rPr>
          <w:rFonts w:ascii="Arial" w:hAnsi="Arial" w:cs="Arial"/>
        </w:rPr>
        <w:t>The purpose of the appeal is not to rehear the case but to consider the grounds of appeal. An employee may appeal on one or more of the following grounds:</w:t>
      </w:r>
    </w:p>
    <w:p w14:paraId="44B1D77E" w14:textId="77777777" w:rsidR="001E127F" w:rsidRPr="009635D5" w:rsidRDefault="001E127F" w:rsidP="00D16483">
      <w:pPr>
        <w:pStyle w:val="ListParagraph"/>
        <w:numPr>
          <w:ilvl w:val="0"/>
          <w:numId w:val="30"/>
        </w:numPr>
        <w:spacing w:after="0" w:line="240" w:lineRule="auto"/>
        <w:ind w:firstLine="414"/>
        <w:contextualSpacing w:val="0"/>
        <w:jc w:val="both"/>
        <w:rPr>
          <w:rFonts w:ascii="Arial" w:hAnsi="Arial" w:cs="Arial"/>
        </w:rPr>
      </w:pPr>
      <w:r w:rsidRPr="009635D5">
        <w:rPr>
          <w:rFonts w:ascii="Arial" w:hAnsi="Arial" w:cs="Arial"/>
        </w:rPr>
        <w:t>The procedure was applied incorrectly</w:t>
      </w:r>
    </w:p>
    <w:p w14:paraId="75A4E718" w14:textId="77777777" w:rsidR="001E127F" w:rsidRPr="009635D5" w:rsidRDefault="001E127F" w:rsidP="00D16483">
      <w:pPr>
        <w:pStyle w:val="ListParagraph"/>
        <w:numPr>
          <w:ilvl w:val="0"/>
          <w:numId w:val="30"/>
        </w:numPr>
        <w:spacing w:after="0" w:line="240" w:lineRule="auto"/>
        <w:ind w:firstLine="414"/>
        <w:contextualSpacing w:val="0"/>
        <w:jc w:val="both"/>
        <w:rPr>
          <w:rFonts w:ascii="Arial" w:hAnsi="Arial" w:cs="Arial"/>
        </w:rPr>
      </w:pPr>
      <w:r w:rsidRPr="009635D5">
        <w:rPr>
          <w:rFonts w:ascii="Arial" w:hAnsi="Arial" w:cs="Arial"/>
        </w:rPr>
        <w:t xml:space="preserve">The evidence did not support the conclusion of the hearing  </w:t>
      </w:r>
    </w:p>
    <w:p w14:paraId="52427A41" w14:textId="579FF223" w:rsidR="001E127F" w:rsidRPr="009635D5" w:rsidRDefault="001E127F" w:rsidP="00D16483">
      <w:pPr>
        <w:pStyle w:val="ListParagraph"/>
        <w:numPr>
          <w:ilvl w:val="0"/>
          <w:numId w:val="30"/>
        </w:numPr>
        <w:spacing w:after="0" w:line="240" w:lineRule="auto"/>
        <w:ind w:left="1418" w:hanging="284"/>
        <w:contextualSpacing w:val="0"/>
        <w:jc w:val="both"/>
        <w:rPr>
          <w:rFonts w:ascii="Arial" w:hAnsi="Arial" w:cs="Arial"/>
        </w:rPr>
      </w:pPr>
      <w:r w:rsidRPr="009635D5">
        <w:rPr>
          <w:rFonts w:ascii="Arial" w:hAnsi="Arial" w:cs="Arial"/>
        </w:rPr>
        <w:t xml:space="preserve">The </w:t>
      </w:r>
      <w:r w:rsidR="004B6F1D">
        <w:rPr>
          <w:rFonts w:ascii="Arial" w:hAnsi="Arial" w:cs="Arial"/>
        </w:rPr>
        <w:t>outcome</w:t>
      </w:r>
      <w:r w:rsidRPr="009635D5">
        <w:rPr>
          <w:rFonts w:ascii="Arial" w:hAnsi="Arial" w:cs="Arial"/>
        </w:rPr>
        <w:t xml:space="preserve"> was too severe </w:t>
      </w:r>
    </w:p>
    <w:p w14:paraId="5B58F73D" w14:textId="77777777" w:rsidR="001E127F" w:rsidRPr="009635D5" w:rsidRDefault="001E127F" w:rsidP="00D16483">
      <w:pPr>
        <w:pStyle w:val="ListParagraph"/>
        <w:numPr>
          <w:ilvl w:val="0"/>
          <w:numId w:val="30"/>
        </w:numPr>
        <w:spacing w:after="0" w:line="240" w:lineRule="auto"/>
        <w:ind w:left="1418" w:hanging="284"/>
        <w:contextualSpacing w:val="0"/>
        <w:jc w:val="both"/>
        <w:rPr>
          <w:rFonts w:ascii="Arial" w:hAnsi="Arial" w:cs="Arial"/>
        </w:rPr>
      </w:pPr>
      <w:r w:rsidRPr="009635D5">
        <w:rPr>
          <w:rFonts w:ascii="Arial" w:hAnsi="Arial" w:cs="Arial"/>
        </w:rPr>
        <w:t>New evidence has come to light that was not available at the time of the hearing.</w:t>
      </w:r>
      <w:r w:rsidRPr="009635D5">
        <w:rPr>
          <w:rFonts w:ascii="Arial" w:hAnsi="Arial" w:cs="Arial"/>
        </w:rPr>
        <w:br/>
      </w:r>
    </w:p>
    <w:p w14:paraId="7F11C103" w14:textId="3BD9E65D" w:rsidR="001E127F" w:rsidRPr="009635D5" w:rsidRDefault="00835F45" w:rsidP="00D16483">
      <w:pPr>
        <w:ind w:left="720" w:hanging="720"/>
        <w:jc w:val="both"/>
        <w:rPr>
          <w:rFonts w:ascii="Arial" w:hAnsi="Arial" w:cs="Arial"/>
          <w:u w:val="single"/>
        </w:rPr>
      </w:pPr>
      <w:r>
        <w:rPr>
          <w:rFonts w:ascii="Arial" w:hAnsi="Arial" w:cs="Arial"/>
        </w:rPr>
        <w:t>7</w:t>
      </w:r>
      <w:r w:rsidR="001E127F" w:rsidRPr="009635D5">
        <w:rPr>
          <w:rFonts w:ascii="Arial" w:hAnsi="Arial" w:cs="Arial"/>
        </w:rPr>
        <w:t>.2</w:t>
      </w:r>
      <w:r w:rsidR="001E127F" w:rsidRPr="009635D5">
        <w:rPr>
          <w:rFonts w:ascii="Arial" w:hAnsi="Arial" w:cs="Arial"/>
        </w:rPr>
        <w:tab/>
        <w:t>An appeal must be submitted in writing by the employee and sent to H</w:t>
      </w:r>
      <w:r w:rsidR="00997493" w:rsidRPr="009635D5">
        <w:rPr>
          <w:rFonts w:ascii="Arial" w:hAnsi="Arial" w:cs="Arial"/>
        </w:rPr>
        <w:t xml:space="preserve">uman </w:t>
      </w:r>
      <w:r w:rsidR="001E127F" w:rsidRPr="009635D5">
        <w:rPr>
          <w:rFonts w:ascii="Arial" w:hAnsi="Arial" w:cs="Arial"/>
        </w:rPr>
        <w:t>R</w:t>
      </w:r>
      <w:r w:rsidR="00997493" w:rsidRPr="009635D5">
        <w:rPr>
          <w:rFonts w:ascii="Arial" w:hAnsi="Arial" w:cs="Arial"/>
        </w:rPr>
        <w:t>esources,</w:t>
      </w:r>
      <w:r w:rsidR="001E127F" w:rsidRPr="009635D5">
        <w:rPr>
          <w:rFonts w:ascii="Arial" w:hAnsi="Arial" w:cs="Arial"/>
        </w:rPr>
        <w:t xml:space="preserve"> normally within </w:t>
      </w:r>
      <w:r w:rsidR="001E127F" w:rsidRPr="0042023F">
        <w:rPr>
          <w:rFonts w:ascii="Arial" w:hAnsi="Arial" w:cs="Arial"/>
          <w:b/>
        </w:rPr>
        <w:t>10 working days</w:t>
      </w:r>
      <w:r w:rsidR="001E127F" w:rsidRPr="009635D5">
        <w:rPr>
          <w:rFonts w:ascii="Arial" w:hAnsi="Arial" w:cs="Arial"/>
        </w:rPr>
        <w:t xml:space="preserve"> of the receipt of notification of the sanction. The grounds for appeal must be clearly stated in accordance with paragraph </w:t>
      </w:r>
      <w:r w:rsidR="00C642FF">
        <w:rPr>
          <w:rFonts w:ascii="Arial" w:hAnsi="Arial" w:cs="Arial"/>
        </w:rPr>
        <w:t>7</w:t>
      </w:r>
      <w:r w:rsidR="001E127F" w:rsidRPr="009635D5">
        <w:rPr>
          <w:rFonts w:ascii="Arial" w:hAnsi="Arial" w:cs="Arial"/>
        </w:rPr>
        <w:t>.1 above.</w:t>
      </w:r>
    </w:p>
    <w:p w14:paraId="672698D5" w14:textId="251B8A12" w:rsidR="001E127F" w:rsidRPr="009635D5" w:rsidRDefault="00835F45" w:rsidP="00D16483">
      <w:pPr>
        <w:ind w:left="720" w:hanging="720"/>
        <w:jc w:val="both"/>
        <w:rPr>
          <w:rFonts w:ascii="Arial" w:hAnsi="Arial" w:cs="Arial"/>
        </w:rPr>
      </w:pPr>
      <w:r>
        <w:rPr>
          <w:rFonts w:ascii="Arial" w:hAnsi="Arial" w:cs="Arial"/>
        </w:rPr>
        <w:t>7</w:t>
      </w:r>
      <w:r w:rsidR="001E127F" w:rsidRPr="009635D5">
        <w:rPr>
          <w:rFonts w:ascii="Arial" w:hAnsi="Arial" w:cs="Arial"/>
        </w:rPr>
        <w:t>.3</w:t>
      </w:r>
      <w:r w:rsidR="001E127F" w:rsidRPr="009635D5">
        <w:rPr>
          <w:rFonts w:ascii="Arial" w:hAnsi="Arial" w:cs="Arial"/>
        </w:rPr>
        <w:tab/>
        <w:t>If appealing on a matter which resulted in dismissal with notice, any appeal will normally be held prior to the expiry of the notice period.</w:t>
      </w:r>
    </w:p>
    <w:p w14:paraId="4EC21040" w14:textId="023AD81E" w:rsidR="001E127F" w:rsidRDefault="00835F45" w:rsidP="00D16483">
      <w:pPr>
        <w:jc w:val="both"/>
        <w:rPr>
          <w:rFonts w:ascii="Arial" w:hAnsi="Arial" w:cs="Arial"/>
        </w:rPr>
      </w:pPr>
      <w:r>
        <w:rPr>
          <w:rFonts w:ascii="Arial" w:hAnsi="Arial" w:cs="Arial"/>
        </w:rPr>
        <w:t>7</w:t>
      </w:r>
      <w:r w:rsidR="001E127F" w:rsidRPr="009635D5">
        <w:rPr>
          <w:rFonts w:ascii="Arial" w:hAnsi="Arial" w:cs="Arial"/>
        </w:rPr>
        <w:t>.4</w:t>
      </w:r>
      <w:r w:rsidR="001E127F" w:rsidRPr="009635D5">
        <w:rPr>
          <w:rFonts w:ascii="Arial" w:hAnsi="Arial" w:cs="Arial"/>
        </w:rPr>
        <w:tab/>
        <w:t>The employee ma</w:t>
      </w:r>
      <w:r w:rsidR="00BC7AE6">
        <w:rPr>
          <w:rFonts w:ascii="Arial" w:hAnsi="Arial" w:cs="Arial"/>
        </w:rPr>
        <w:t xml:space="preserve">y be accompanied at the meeting </w:t>
      </w:r>
      <w:r w:rsidR="001E127F" w:rsidRPr="009635D5">
        <w:rPr>
          <w:rFonts w:ascii="Arial" w:hAnsi="Arial" w:cs="Arial"/>
        </w:rPr>
        <w:t>by a Trade Union representative or work colleague and will have the opportunity to state the grounds for his or her appeal and to question any evidence presented during the appeal</w:t>
      </w:r>
      <w:r w:rsidR="00426345" w:rsidRPr="009635D5">
        <w:rPr>
          <w:rFonts w:ascii="Arial" w:hAnsi="Arial" w:cs="Arial"/>
        </w:rPr>
        <w:t>.</w:t>
      </w:r>
      <w:r w:rsidR="001E127F" w:rsidRPr="009635D5">
        <w:rPr>
          <w:rFonts w:ascii="Arial" w:hAnsi="Arial" w:cs="Arial"/>
        </w:rPr>
        <w:t xml:space="preserve"> </w:t>
      </w:r>
      <w:r w:rsidR="00426345" w:rsidRPr="009635D5">
        <w:rPr>
          <w:rFonts w:ascii="Arial" w:hAnsi="Arial" w:cs="Arial"/>
        </w:rPr>
        <w:t>L</w:t>
      </w:r>
      <w:r w:rsidR="001E127F" w:rsidRPr="009635D5">
        <w:rPr>
          <w:rFonts w:ascii="Arial" w:hAnsi="Arial" w:cs="Arial"/>
        </w:rPr>
        <w:t>egal representatives are not permitted unless specifically authorised by the HR Director nominee.</w:t>
      </w:r>
    </w:p>
    <w:p w14:paraId="0D50ED0D" w14:textId="77777777" w:rsidR="002F28E5" w:rsidRPr="009635D5" w:rsidRDefault="002F28E5" w:rsidP="00D16483">
      <w:pPr>
        <w:jc w:val="both"/>
        <w:rPr>
          <w:rFonts w:ascii="Arial" w:hAnsi="Arial" w:cs="Arial"/>
        </w:rPr>
      </w:pPr>
    </w:p>
    <w:p w14:paraId="05F63E2C" w14:textId="1067148E" w:rsidR="001E127F" w:rsidRPr="009635D5" w:rsidRDefault="00835F45" w:rsidP="00D16483">
      <w:pPr>
        <w:pStyle w:val="QMChapterTitle"/>
        <w:rPr>
          <w:color w:val="002060"/>
          <w:szCs w:val="28"/>
        </w:rPr>
      </w:pPr>
      <w:r>
        <w:rPr>
          <w:color w:val="002060"/>
          <w:szCs w:val="28"/>
        </w:rPr>
        <w:t>8</w:t>
      </w:r>
      <w:r w:rsidR="001E127F" w:rsidRPr="009635D5">
        <w:rPr>
          <w:color w:val="002060"/>
          <w:szCs w:val="28"/>
        </w:rPr>
        <w:t xml:space="preserve">. </w:t>
      </w:r>
      <w:r w:rsidR="001E127F" w:rsidRPr="009635D5">
        <w:rPr>
          <w:color w:val="002060"/>
          <w:szCs w:val="28"/>
        </w:rPr>
        <w:tab/>
        <w:t xml:space="preserve">Appeals </w:t>
      </w:r>
      <w:r w:rsidR="004B6F1D">
        <w:rPr>
          <w:color w:val="002060"/>
          <w:szCs w:val="28"/>
        </w:rPr>
        <w:t>–</w:t>
      </w:r>
      <w:r w:rsidR="001E127F" w:rsidRPr="009635D5">
        <w:rPr>
          <w:color w:val="002060"/>
          <w:szCs w:val="28"/>
        </w:rPr>
        <w:t xml:space="preserve"> against</w:t>
      </w:r>
      <w:r w:rsidR="004B6F1D">
        <w:rPr>
          <w:color w:val="002060"/>
          <w:szCs w:val="28"/>
        </w:rPr>
        <w:t xml:space="preserve"> outcome</w:t>
      </w:r>
      <w:r w:rsidR="001E127F" w:rsidRPr="009635D5">
        <w:rPr>
          <w:color w:val="002060"/>
          <w:szCs w:val="28"/>
        </w:rPr>
        <w:t xml:space="preserve"> short of dismissal </w:t>
      </w:r>
    </w:p>
    <w:p w14:paraId="52BBC612" w14:textId="77777777" w:rsidR="001E127F" w:rsidRPr="009635D5" w:rsidRDefault="001E127F" w:rsidP="00D16483">
      <w:pPr>
        <w:jc w:val="both"/>
        <w:rPr>
          <w:rFonts w:ascii="Arial" w:hAnsi="Arial" w:cs="Arial"/>
          <w:u w:val="single"/>
        </w:rPr>
      </w:pPr>
      <w:r w:rsidRPr="009635D5">
        <w:rPr>
          <w:rFonts w:ascii="Arial" w:hAnsi="Arial" w:cs="Arial"/>
          <w:u w:val="single"/>
        </w:rPr>
        <w:t xml:space="preserve"> </w:t>
      </w:r>
    </w:p>
    <w:p w14:paraId="08AA8133" w14:textId="467EF8DE" w:rsidR="001E127F" w:rsidRPr="009635D5" w:rsidRDefault="00835F45" w:rsidP="00D16483">
      <w:pPr>
        <w:jc w:val="both"/>
        <w:rPr>
          <w:rFonts w:ascii="Arial" w:hAnsi="Arial" w:cs="Arial"/>
        </w:rPr>
      </w:pPr>
      <w:r>
        <w:rPr>
          <w:rFonts w:ascii="Arial" w:hAnsi="Arial" w:cs="Arial"/>
        </w:rPr>
        <w:t>8</w:t>
      </w:r>
      <w:r w:rsidR="00027F9C" w:rsidRPr="009635D5">
        <w:rPr>
          <w:rFonts w:ascii="Arial" w:hAnsi="Arial" w:cs="Arial"/>
        </w:rPr>
        <w:t>.1</w:t>
      </w:r>
      <w:r w:rsidR="00027F9C" w:rsidRPr="009635D5">
        <w:rPr>
          <w:rFonts w:ascii="Arial" w:hAnsi="Arial" w:cs="Arial"/>
        </w:rPr>
        <w:tab/>
        <w:t>An appeal p</w:t>
      </w:r>
      <w:r w:rsidR="001E127F" w:rsidRPr="009635D5">
        <w:rPr>
          <w:rFonts w:ascii="Arial" w:hAnsi="Arial" w:cs="Arial"/>
        </w:rPr>
        <w:t>anel will be convened, consisting of a senior manager of the Faculty or School/Institute/Department or their nominee plus two other managers, one of whom should be from a different Faculty/Department   At least one panel mem</w:t>
      </w:r>
      <w:r w:rsidR="008B3ABC">
        <w:rPr>
          <w:rFonts w:ascii="Arial" w:hAnsi="Arial" w:cs="Arial"/>
        </w:rPr>
        <w:t xml:space="preserve">ber should be from the same occupational </w:t>
      </w:r>
      <w:r w:rsidR="001E127F" w:rsidRPr="009635D5">
        <w:rPr>
          <w:rFonts w:ascii="Arial" w:hAnsi="Arial" w:cs="Arial"/>
        </w:rPr>
        <w:t>group (</w:t>
      </w:r>
      <w:r w:rsidR="00C642FF">
        <w:rPr>
          <w:rFonts w:ascii="Arial" w:hAnsi="Arial" w:cs="Arial"/>
        </w:rPr>
        <w:t xml:space="preserve">e.g. </w:t>
      </w:r>
      <w:r w:rsidR="001E127F" w:rsidRPr="009635D5">
        <w:rPr>
          <w:rFonts w:ascii="Arial" w:hAnsi="Arial" w:cs="Arial"/>
        </w:rPr>
        <w:t xml:space="preserve">academic or professional) as the employee. </w:t>
      </w:r>
      <w:r w:rsidR="00997493" w:rsidRPr="009635D5">
        <w:rPr>
          <w:rFonts w:ascii="Arial" w:hAnsi="Arial" w:cs="Arial"/>
        </w:rPr>
        <w:t xml:space="preserve">Panel members </w:t>
      </w:r>
      <w:r w:rsidR="00997493" w:rsidRPr="009635D5">
        <w:rPr>
          <w:rFonts w:ascii="Arial" w:hAnsi="Arial" w:cs="Arial"/>
          <w:bCs/>
        </w:rPr>
        <w:t xml:space="preserve">should be independent of the people and issues concerned. The Chair should be senior to those previously involved. Where practicable and without causing significant delay, </w:t>
      </w:r>
      <w:r w:rsidR="00426345" w:rsidRPr="009635D5">
        <w:rPr>
          <w:rFonts w:ascii="Arial" w:hAnsi="Arial" w:cs="Arial"/>
          <w:bCs/>
        </w:rPr>
        <w:t xml:space="preserve">all </w:t>
      </w:r>
      <w:r w:rsidR="00027F9C" w:rsidRPr="009635D5">
        <w:rPr>
          <w:rFonts w:ascii="Arial" w:hAnsi="Arial" w:cs="Arial"/>
          <w:bCs/>
        </w:rPr>
        <w:t xml:space="preserve">panel members </w:t>
      </w:r>
      <w:r w:rsidR="00997493" w:rsidRPr="009635D5">
        <w:rPr>
          <w:rFonts w:ascii="Arial" w:hAnsi="Arial" w:cs="Arial"/>
          <w:bCs/>
        </w:rPr>
        <w:t>should be senior to the line manager.</w:t>
      </w:r>
      <w:r w:rsidR="001E127F" w:rsidRPr="009635D5">
        <w:rPr>
          <w:rFonts w:ascii="Arial" w:hAnsi="Arial" w:cs="Arial"/>
          <w:bCs/>
        </w:rPr>
        <w:t xml:space="preserve"> </w:t>
      </w:r>
      <w:r w:rsidR="00BC7AE6">
        <w:rPr>
          <w:rFonts w:ascii="Arial" w:hAnsi="Arial" w:cs="Arial"/>
        </w:rPr>
        <w:t>The meeting</w:t>
      </w:r>
      <w:r w:rsidR="00D16483">
        <w:rPr>
          <w:rFonts w:ascii="Arial" w:hAnsi="Arial" w:cs="Arial"/>
        </w:rPr>
        <w:t xml:space="preserve"> will </w:t>
      </w:r>
      <w:r w:rsidR="001E127F" w:rsidRPr="009635D5">
        <w:rPr>
          <w:rFonts w:ascii="Arial" w:hAnsi="Arial" w:cs="Arial"/>
        </w:rPr>
        <w:t xml:space="preserve">be convened without unreasonable delay and normally within </w:t>
      </w:r>
      <w:r w:rsidR="001E127F" w:rsidRPr="0042023F">
        <w:rPr>
          <w:rFonts w:ascii="Arial" w:hAnsi="Arial" w:cs="Arial"/>
          <w:b/>
        </w:rPr>
        <w:t>20 working days</w:t>
      </w:r>
      <w:r w:rsidR="001E127F" w:rsidRPr="009635D5">
        <w:rPr>
          <w:rFonts w:ascii="Arial" w:hAnsi="Arial" w:cs="Arial"/>
        </w:rPr>
        <w:t xml:space="preserve"> of receipt of the written appeal. </w:t>
      </w:r>
    </w:p>
    <w:p w14:paraId="102B4125" w14:textId="48BBE9B6" w:rsidR="001E127F" w:rsidRPr="009635D5" w:rsidRDefault="00835F45" w:rsidP="00D16483">
      <w:pPr>
        <w:ind w:left="720" w:hanging="720"/>
        <w:jc w:val="both"/>
        <w:rPr>
          <w:rFonts w:ascii="Arial" w:hAnsi="Arial" w:cs="Arial"/>
        </w:rPr>
      </w:pPr>
      <w:r>
        <w:rPr>
          <w:rFonts w:ascii="Arial" w:hAnsi="Arial" w:cs="Arial"/>
        </w:rPr>
        <w:t>8</w:t>
      </w:r>
      <w:r w:rsidR="00671494">
        <w:rPr>
          <w:rFonts w:ascii="Arial" w:hAnsi="Arial" w:cs="Arial"/>
        </w:rPr>
        <w:t>.2</w:t>
      </w:r>
      <w:r w:rsidR="00671494">
        <w:rPr>
          <w:rFonts w:ascii="Arial" w:hAnsi="Arial" w:cs="Arial"/>
        </w:rPr>
        <w:tab/>
        <w:t>An appeal meeting</w:t>
      </w:r>
      <w:r w:rsidR="001E127F" w:rsidRPr="009635D5">
        <w:rPr>
          <w:rFonts w:ascii="Arial" w:hAnsi="Arial" w:cs="Arial"/>
        </w:rPr>
        <w:t xml:space="preserve"> will be conducted in the same way as a </w:t>
      </w:r>
      <w:r w:rsidR="008B3ABC">
        <w:rPr>
          <w:rFonts w:ascii="Arial" w:hAnsi="Arial" w:cs="Arial"/>
        </w:rPr>
        <w:t xml:space="preserve">capability </w:t>
      </w:r>
      <w:r w:rsidR="00671494">
        <w:rPr>
          <w:rFonts w:ascii="Arial" w:hAnsi="Arial" w:cs="Arial"/>
        </w:rPr>
        <w:t xml:space="preserve">meeting </w:t>
      </w:r>
      <w:r w:rsidR="00704DD4" w:rsidRPr="009635D5">
        <w:rPr>
          <w:rFonts w:ascii="Arial" w:hAnsi="Arial" w:cs="Arial"/>
        </w:rPr>
        <w:t>e</w:t>
      </w:r>
      <w:r w:rsidR="001E127F" w:rsidRPr="009635D5">
        <w:rPr>
          <w:rFonts w:ascii="Arial" w:hAnsi="Arial" w:cs="Arial"/>
        </w:rPr>
        <w:t>xcept that the presentation of cases will be made in reverse order with the employee presenting their case first, followed by the management representative.</w:t>
      </w:r>
    </w:p>
    <w:p w14:paraId="666EE415" w14:textId="5F69679E" w:rsidR="001E127F" w:rsidRDefault="00835F45" w:rsidP="00D16483">
      <w:pPr>
        <w:ind w:left="720" w:hanging="720"/>
        <w:jc w:val="both"/>
        <w:rPr>
          <w:rFonts w:ascii="Arial" w:hAnsi="Arial" w:cs="Arial"/>
        </w:rPr>
      </w:pPr>
      <w:r>
        <w:rPr>
          <w:rFonts w:ascii="Arial" w:hAnsi="Arial" w:cs="Arial"/>
        </w:rPr>
        <w:t>8</w:t>
      </w:r>
      <w:r w:rsidR="001E127F" w:rsidRPr="009635D5">
        <w:rPr>
          <w:rFonts w:ascii="Arial" w:hAnsi="Arial" w:cs="Arial"/>
        </w:rPr>
        <w:t>.3</w:t>
      </w:r>
      <w:r w:rsidR="001E127F" w:rsidRPr="009635D5">
        <w:rPr>
          <w:rFonts w:ascii="Arial" w:hAnsi="Arial" w:cs="Arial"/>
        </w:rPr>
        <w:tab/>
        <w:t xml:space="preserve">All parties will be informed of the decision of the appeal panel and a summary of the reasons and the action to be taken. This will be in writing and normally within </w:t>
      </w:r>
      <w:r w:rsidR="001E127F" w:rsidRPr="0042023F">
        <w:rPr>
          <w:rFonts w:ascii="Arial" w:hAnsi="Arial" w:cs="Arial"/>
          <w:b/>
        </w:rPr>
        <w:t>5 working days</w:t>
      </w:r>
      <w:r w:rsidR="00997493" w:rsidRPr="009635D5">
        <w:rPr>
          <w:rFonts w:ascii="Arial" w:hAnsi="Arial" w:cs="Arial"/>
        </w:rPr>
        <w:t xml:space="preserve"> </w:t>
      </w:r>
      <w:r w:rsidR="00997493" w:rsidRPr="009635D5">
        <w:rPr>
          <w:rFonts w:ascii="Arial" w:hAnsi="Arial" w:cs="Arial"/>
          <w:bCs/>
        </w:rPr>
        <w:t>of the hearing</w:t>
      </w:r>
      <w:r w:rsidR="001E127F" w:rsidRPr="009635D5">
        <w:rPr>
          <w:rFonts w:ascii="Arial" w:hAnsi="Arial" w:cs="Arial"/>
        </w:rPr>
        <w:t>.</w:t>
      </w:r>
    </w:p>
    <w:p w14:paraId="74A2D3A7" w14:textId="7A4B6E10" w:rsidR="002F28E5" w:rsidRDefault="002F28E5" w:rsidP="00D16483">
      <w:pPr>
        <w:ind w:left="720" w:hanging="720"/>
        <w:jc w:val="both"/>
        <w:rPr>
          <w:rFonts w:ascii="Arial" w:hAnsi="Arial" w:cs="Arial"/>
        </w:rPr>
      </w:pPr>
    </w:p>
    <w:p w14:paraId="3ACA6768" w14:textId="0CB352FA" w:rsidR="00D16483" w:rsidRDefault="00D16483" w:rsidP="00D16483">
      <w:pPr>
        <w:ind w:left="720" w:hanging="720"/>
        <w:jc w:val="both"/>
        <w:rPr>
          <w:rFonts w:ascii="Arial" w:hAnsi="Arial" w:cs="Arial"/>
        </w:rPr>
      </w:pPr>
    </w:p>
    <w:p w14:paraId="5682FDF6" w14:textId="77777777" w:rsidR="00D16483" w:rsidRPr="009635D5" w:rsidRDefault="00D16483" w:rsidP="00D16483">
      <w:pPr>
        <w:ind w:left="720" w:hanging="720"/>
        <w:jc w:val="both"/>
        <w:rPr>
          <w:rFonts w:ascii="Arial" w:hAnsi="Arial" w:cs="Arial"/>
        </w:rPr>
      </w:pPr>
    </w:p>
    <w:p w14:paraId="4730E9F2" w14:textId="3BA5307D" w:rsidR="001E127F" w:rsidRPr="009635D5" w:rsidRDefault="00835F45" w:rsidP="00D16483">
      <w:pPr>
        <w:pStyle w:val="QMChapterTitle"/>
        <w:rPr>
          <w:color w:val="002060"/>
          <w:szCs w:val="28"/>
        </w:rPr>
      </w:pPr>
      <w:r>
        <w:rPr>
          <w:color w:val="002060"/>
          <w:szCs w:val="28"/>
        </w:rPr>
        <w:t>9</w:t>
      </w:r>
      <w:r w:rsidR="001E127F" w:rsidRPr="009635D5">
        <w:rPr>
          <w:color w:val="002060"/>
          <w:szCs w:val="28"/>
        </w:rPr>
        <w:t xml:space="preserve">. </w:t>
      </w:r>
      <w:r w:rsidR="001E127F" w:rsidRPr="009635D5">
        <w:rPr>
          <w:color w:val="002060"/>
          <w:szCs w:val="28"/>
        </w:rPr>
        <w:tab/>
        <w:t xml:space="preserve">Appeals against dismissal </w:t>
      </w:r>
    </w:p>
    <w:p w14:paraId="3A8BCD78" w14:textId="77777777" w:rsidR="001E127F" w:rsidRPr="009635D5" w:rsidRDefault="001E127F" w:rsidP="00D16483">
      <w:pPr>
        <w:jc w:val="both"/>
        <w:rPr>
          <w:rFonts w:ascii="Arial" w:hAnsi="Arial" w:cs="Arial"/>
          <w:u w:val="single"/>
        </w:rPr>
      </w:pPr>
    </w:p>
    <w:p w14:paraId="2056454B" w14:textId="59FC4C83" w:rsidR="001E127F" w:rsidRPr="009635D5" w:rsidRDefault="00835F45" w:rsidP="00D16483">
      <w:pPr>
        <w:ind w:left="720" w:hanging="720"/>
        <w:jc w:val="both"/>
        <w:rPr>
          <w:rFonts w:ascii="Arial" w:hAnsi="Arial" w:cs="Arial"/>
        </w:rPr>
      </w:pPr>
      <w:r>
        <w:rPr>
          <w:rFonts w:ascii="Arial" w:hAnsi="Arial" w:cs="Arial"/>
        </w:rPr>
        <w:t>9</w:t>
      </w:r>
      <w:r w:rsidR="001E127F" w:rsidRPr="009635D5">
        <w:rPr>
          <w:rFonts w:ascii="Arial" w:hAnsi="Arial" w:cs="Arial"/>
        </w:rPr>
        <w:t>.1</w:t>
      </w:r>
      <w:r w:rsidR="001E127F" w:rsidRPr="009635D5">
        <w:rPr>
          <w:rFonts w:ascii="Arial" w:hAnsi="Arial" w:cs="Arial"/>
        </w:rPr>
        <w:tab/>
        <w:t xml:space="preserve">An appeal against dismissal for </w:t>
      </w:r>
      <w:r w:rsidR="00027F9C" w:rsidRPr="009635D5">
        <w:rPr>
          <w:rFonts w:ascii="Arial" w:hAnsi="Arial" w:cs="Arial"/>
        </w:rPr>
        <w:t xml:space="preserve">all </w:t>
      </w:r>
      <w:r w:rsidR="001E127F" w:rsidRPr="009635D5">
        <w:rPr>
          <w:rFonts w:ascii="Arial" w:hAnsi="Arial" w:cs="Arial"/>
        </w:rPr>
        <w:t>Academics, an</w:t>
      </w:r>
      <w:r w:rsidR="00027F9C" w:rsidRPr="009635D5">
        <w:rPr>
          <w:rFonts w:ascii="Arial" w:hAnsi="Arial" w:cs="Arial"/>
        </w:rPr>
        <w:t>d Senior Management (those at Grade 8</w:t>
      </w:r>
      <w:r w:rsidR="001E127F" w:rsidRPr="009635D5">
        <w:rPr>
          <w:rFonts w:ascii="Arial" w:hAnsi="Arial" w:cs="Arial"/>
        </w:rPr>
        <w:t xml:space="preserve">), will be heard by a panel comprising </w:t>
      </w:r>
      <w:r w:rsidR="001E127F" w:rsidRPr="009635D5">
        <w:rPr>
          <w:rFonts w:ascii="Arial" w:eastAsia="Arial" w:hAnsi="Arial" w:cs="Arial"/>
        </w:rPr>
        <w:t>three</w:t>
      </w:r>
      <w:r w:rsidR="001E127F" w:rsidRPr="009635D5">
        <w:rPr>
          <w:rFonts w:ascii="Arial" w:eastAsia="Arial" w:hAnsi="Arial" w:cs="Arial"/>
          <w:spacing w:val="21"/>
        </w:rPr>
        <w:t xml:space="preserve"> </w:t>
      </w:r>
      <w:r w:rsidR="001E127F" w:rsidRPr="009635D5">
        <w:rPr>
          <w:rFonts w:ascii="Arial" w:eastAsia="Arial" w:hAnsi="Arial" w:cs="Arial"/>
        </w:rPr>
        <w:t>persons,</w:t>
      </w:r>
      <w:r w:rsidR="001E127F" w:rsidRPr="009635D5">
        <w:rPr>
          <w:rFonts w:ascii="Arial" w:eastAsia="Arial" w:hAnsi="Arial" w:cs="Arial"/>
          <w:spacing w:val="18"/>
        </w:rPr>
        <w:t xml:space="preserve"> </w:t>
      </w:r>
      <w:r w:rsidR="001E127F" w:rsidRPr="009635D5">
        <w:rPr>
          <w:rFonts w:ascii="Arial" w:eastAsia="Arial" w:hAnsi="Arial" w:cs="Arial"/>
        </w:rPr>
        <w:t>one</w:t>
      </w:r>
      <w:r w:rsidR="001E127F" w:rsidRPr="009635D5">
        <w:rPr>
          <w:rFonts w:ascii="Arial" w:eastAsia="Arial" w:hAnsi="Arial" w:cs="Arial"/>
          <w:spacing w:val="22"/>
        </w:rPr>
        <w:t xml:space="preserve"> </w:t>
      </w:r>
      <w:r w:rsidR="001E127F" w:rsidRPr="009635D5">
        <w:rPr>
          <w:rFonts w:ascii="Arial" w:eastAsia="Arial" w:hAnsi="Arial" w:cs="Arial"/>
        </w:rPr>
        <w:t>of</w:t>
      </w:r>
      <w:r w:rsidR="001E127F" w:rsidRPr="009635D5">
        <w:rPr>
          <w:rFonts w:ascii="Arial" w:eastAsia="Arial" w:hAnsi="Arial" w:cs="Arial"/>
          <w:spacing w:val="24"/>
        </w:rPr>
        <w:t xml:space="preserve"> </w:t>
      </w:r>
      <w:r w:rsidR="001E127F" w:rsidRPr="009635D5">
        <w:rPr>
          <w:rFonts w:ascii="Arial" w:eastAsia="Arial" w:hAnsi="Arial" w:cs="Arial"/>
        </w:rPr>
        <w:t>whom</w:t>
      </w:r>
      <w:r w:rsidR="001E127F" w:rsidRPr="009635D5">
        <w:rPr>
          <w:rFonts w:ascii="Arial" w:eastAsia="Arial" w:hAnsi="Arial" w:cs="Arial"/>
          <w:spacing w:val="20"/>
        </w:rPr>
        <w:t xml:space="preserve"> </w:t>
      </w:r>
      <w:r w:rsidR="001E127F" w:rsidRPr="009635D5">
        <w:rPr>
          <w:rFonts w:ascii="Arial" w:eastAsia="Arial" w:hAnsi="Arial" w:cs="Arial"/>
        </w:rPr>
        <w:t>shall</w:t>
      </w:r>
      <w:r w:rsidR="001E127F" w:rsidRPr="009635D5">
        <w:rPr>
          <w:rFonts w:ascii="Arial" w:eastAsia="Arial" w:hAnsi="Arial" w:cs="Arial"/>
          <w:spacing w:val="21"/>
        </w:rPr>
        <w:t xml:space="preserve"> </w:t>
      </w:r>
      <w:r w:rsidR="001E127F" w:rsidRPr="009635D5">
        <w:rPr>
          <w:rFonts w:ascii="Arial" w:eastAsia="Arial" w:hAnsi="Arial" w:cs="Arial"/>
        </w:rPr>
        <w:t>be</w:t>
      </w:r>
      <w:r w:rsidR="001E127F" w:rsidRPr="009635D5">
        <w:rPr>
          <w:rFonts w:ascii="Arial" w:eastAsia="Arial" w:hAnsi="Arial" w:cs="Arial"/>
          <w:spacing w:val="24"/>
        </w:rPr>
        <w:t xml:space="preserve"> </w:t>
      </w:r>
      <w:r w:rsidR="001E127F" w:rsidRPr="009635D5">
        <w:rPr>
          <w:rFonts w:ascii="Arial" w:eastAsia="Arial" w:hAnsi="Arial" w:cs="Arial"/>
        </w:rPr>
        <w:t>an</w:t>
      </w:r>
      <w:r w:rsidR="001E127F" w:rsidRPr="009635D5">
        <w:rPr>
          <w:rFonts w:ascii="Arial" w:eastAsia="Arial" w:hAnsi="Arial" w:cs="Arial"/>
          <w:spacing w:val="24"/>
        </w:rPr>
        <w:t xml:space="preserve"> </w:t>
      </w:r>
      <w:r w:rsidR="001E127F" w:rsidRPr="009635D5">
        <w:rPr>
          <w:rFonts w:ascii="Arial" w:eastAsia="Arial" w:hAnsi="Arial" w:cs="Arial"/>
        </w:rPr>
        <w:t>ext</w:t>
      </w:r>
      <w:r w:rsidR="001E127F" w:rsidRPr="009635D5">
        <w:rPr>
          <w:rFonts w:ascii="Arial" w:eastAsia="Arial" w:hAnsi="Arial" w:cs="Arial"/>
          <w:spacing w:val="1"/>
        </w:rPr>
        <w:t>e</w:t>
      </w:r>
      <w:r w:rsidR="001E127F" w:rsidRPr="009635D5">
        <w:rPr>
          <w:rFonts w:ascii="Arial" w:eastAsia="Arial" w:hAnsi="Arial" w:cs="Arial"/>
        </w:rPr>
        <w:t>rnal</w:t>
      </w:r>
      <w:r w:rsidR="001E127F" w:rsidRPr="009635D5">
        <w:rPr>
          <w:rFonts w:ascii="Arial" w:eastAsia="Arial" w:hAnsi="Arial" w:cs="Arial"/>
          <w:spacing w:val="18"/>
        </w:rPr>
        <w:t xml:space="preserve"> </w:t>
      </w:r>
      <w:r w:rsidR="001E127F" w:rsidRPr="009635D5">
        <w:rPr>
          <w:rFonts w:ascii="Arial" w:eastAsia="Arial" w:hAnsi="Arial" w:cs="Arial"/>
        </w:rPr>
        <w:t>memb</w:t>
      </w:r>
      <w:r w:rsidR="001E127F" w:rsidRPr="009635D5">
        <w:rPr>
          <w:rFonts w:ascii="Arial" w:eastAsia="Arial" w:hAnsi="Arial" w:cs="Arial"/>
          <w:spacing w:val="1"/>
        </w:rPr>
        <w:t>e</w:t>
      </w:r>
      <w:r w:rsidR="001E127F" w:rsidRPr="009635D5">
        <w:rPr>
          <w:rFonts w:ascii="Arial" w:eastAsia="Arial" w:hAnsi="Arial" w:cs="Arial"/>
        </w:rPr>
        <w:t>r</w:t>
      </w:r>
      <w:r w:rsidR="001E127F" w:rsidRPr="009635D5">
        <w:rPr>
          <w:rFonts w:ascii="Arial" w:eastAsia="Arial" w:hAnsi="Arial" w:cs="Arial"/>
          <w:spacing w:val="17"/>
        </w:rPr>
        <w:t xml:space="preserve"> </w:t>
      </w:r>
      <w:r w:rsidR="001E127F" w:rsidRPr="009635D5">
        <w:rPr>
          <w:rFonts w:ascii="Arial" w:eastAsia="Arial" w:hAnsi="Arial" w:cs="Arial"/>
        </w:rPr>
        <w:t>of</w:t>
      </w:r>
      <w:r w:rsidR="001E127F" w:rsidRPr="009635D5">
        <w:rPr>
          <w:rFonts w:ascii="Arial" w:eastAsia="Arial" w:hAnsi="Arial" w:cs="Arial"/>
          <w:spacing w:val="24"/>
        </w:rPr>
        <w:t xml:space="preserve"> </w:t>
      </w:r>
      <w:r w:rsidR="001E127F" w:rsidRPr="009635D5">
        <w:rPr>
          <w:rFonts w:ascii="Arial" w:eastAsia="Arial" w:hAnsi="Arial" w:cs="Arial"/>
        </w:rPr>
        <w:t>Council</w:t>
      </w:r>
      <w:r w:rsidR="001E127F" w:rsidRPr="009635D5">
        <w:rPr>
          <w:rFonts w:ascii="Arial" w:eastAsia="Arial" w:hAnsi="Arial" w:cs="Arial"/>
          <w:spacing w:val="19"/>
        </w:rPr>
        <w:t xml:space="preserve"> </w:t>
      </w:r>
      <w:r w:rsidR="001E127F" w:rsidRPr="009635D5">
        <w:rPr>
          <w:rFonts w:ascii="Arial" w:eastAsia="Arial" w:hAnsi="Arial" w:cs="Arial"/>
        </w:rPr>
        <w:t>appointed</w:t>
      </w:r>
      <w:r w:rsidR="001E127F" w:rsidRPr="009635D5">
        <w:rPr>
          <w:rFonts w:ascii="Arial" w:eastAsia="Arial" w:hAnsi="Arial" w:cs="Arial"/>
          <w:spacing w:val="16"/>
        </w:rPr>
        <w:t xml:space="preserve"> </w:t>
      </w:r>
      <w:r w:rsidR="001E127F" w:rsidRPr="009635D5">
        <w:rPr>
          <w:rFonts w:ascii="Arial" w:eastAsia="Arial" w:hAnsi="Arial" w:cs="Arial"/>
        </w:rPr>
        <w:t>by the</w:t>
      </w:r>
      <w:r w:rsidR="001E127F" w:rsidRPr="009635D5">
        <w:rPr>
          <w:rFonts w:ascii="Arial" w:eastAsia="Arial" w:hAnsi="Arial" w:cs="Arial"/>
          <w:spacing w:val="6"/>
        </w:rPr>
        <w:t xml:space="preserve"> </w:t>
      </w:r>
      <w:r w:rsidR="001E127F" w:rsidRPr="009635D5">
        <w:rPr>
          <w:rFonts w:ascii="Arial" w:eastAsia="Arial" w:hAnsi="Arial" w:cs="Arial"/>
        </w:rPr>
        <w:t>Chairman of</w:t>
      </w:r>
      <w:r w:rsidR="001E127F" w:rsidRPr="009635D5">
        <w:rPr>
          <w:rFonts w:ascii="Arial" w:eastAsia="Arial" w:hAnsi="Arial" w:cs="Arial"/>
          <w:spacing w:val="8"/>
        </w:rPr>
        <w:t xml:space="preserve"> </w:t>
      </w:r>
      <w:r w:rsidR="008B3ABC">
        <w:rPr>
          <w:rFonts w:ascii="Arial" w:eastAsia="Arial" w:hAnsi="Arial" w:cs="Arial"/>
        </w:rPr>
        <w:t xml:space="preserve">Council, </w:t>
      </w:r>
      <w:r w:rsidR="00027F9C" w:rsidRPr="009635D5">
        <w:rPr>
          <w:rFonts w:ascii="Arial" w:eastAsia="Arial" w:hAnsi="Arial" w:cs="Arial"/>
        </w:rPr>
        <w:t>an a</w:t>
      </w:r>
      <w:r w:rsidR="001E127F" w:rsidRPr="009635D5">
        <w:rPr>
          <w:rFonts w:ascii="Arial" w:eastAsia="Arial" w:hAnsi="Arial" w:cs="Arial"/>
        </w:rPr>
        <w:t>cademic Head of School/Institute Director and one other member of Senior Management as nominated</w:t>
      </w:r>
      <w:r w:rsidR="001E127F" w:rsidRPr="009635D5">
        <w:rPr>
          <w:rFonts w:ascii="Arial" w:eastAsia="Arial" w:hAnsi="Arial" w:cs="Arial"/>
          <w:spacing w:val="1"/>
        </w:rPr>
        <w:t xml:space="preserve"> </w:t>
      </w:r>
      <w:r w:rsidR="001E127F" w:rsidRPr="009635D5">
        <w:rPr>
          <w:rFonts w:ascii="Arial" w:eastAsia="Arial" w:hAnsi="Arial" w:cs="Arial"/>
        </w:rPr>
        <w:t>by</w:t>
      </w:r>
      <w:r w:rsidR="001E127F" w:rsidRPr="009635D5">
        <w:rPr>
          <w:rFonts w:ascii="Arial" w:eastAsia="Arial" w:hAnsi="Arial" w:cs="Arial"/>
          <w:spacing w:val="7"/>
        </w:rPr>
        <w:t xml:space="preserve"> </w:t>
      </w:r>
      <w:r w:rsidR="001E127F" w:rsidRPr="009635D5">
        <w:rPr>
          <w:rFonts w:ascii="Arial" w:eastAsia="Arial" w:hAnsi="Arial" w:cs="Arial"/>
        </w:rPr>
        <w:t>the</w:t>
      </w:r>
      <w:r w:rsidR="001E127F" w:rsidRPr="009635D5">
        <w:rPr>
          <w:rFonts w:ascii="Arial" w:eastAsia="Arial" w:hAnsi="Arial" w:cs="Arial"/>
          <w:spacing w:val="6"/>
        </w:rPr>
        <w:t xml:space="preserve"> </w:t>
      </w:r>
      <w:r w:rsidR="001E127F" w:rsidRPr="009635D5">
        <w:rPr>
          <w:rFonts w:ascii="Arial" w:eastAsia="Arial" w:hAnsi="Arial" w:cs="Arial"/>
        </w:rPr>
        <w:t>Princi</w:t>
      </w:r>
      <w:r w:rsidR="001E127F" w:rsidRPr="009635D5">
        <w:rPr>
          <w:rFonts w:ascii="Arial" w:eastAsia="Arial" w:hAnsi="Arial" w:cs="Arial"/>
          <w:spacing w:val="-1"/>
        </w:rPr>
        <w:t>p</w:t>
      </w:r>
      <w:r w:rsidR="001E127F" w:rsidRPr="009635D5">
        <w:rPr>
          <w:rFonts w:ascii="Arial" w:eastAsia="Arial" w:hAnsi="Arial" w:cs="Arial"/>
        </w:rPr>
        <w:t xml:space="preserve">al or HR Director or nominee </w:t>
      </w:r>
      <w:r w:rsidR="001E127F" w:rsidRPr="009635D5">
        <w:rPr>
          <w:rFonts w:ascii="Arial" w:hAnsi="Arial" w:cs="Arial"/>
        </w:rPr>
        <w:t>and supported by a representative from H</w:t>
      </w:r>
      <w:r w:rsidR="00997493" w:rsidRPr="009635D5">
        <w:rPr>
          <w:rFonts w:ascii="Arial" w:hAnsi="Arial" w:cs="Arial"/>
        </w:rPr>
        <w:t xml:space="preserve">uman </w:t>
      </w:r>
      <w:r w:rsidR="001E127F" w:rsidRPr="009635D5">
        <w:rPr>
          <w:rFonts w:ascii="Arial" w:hAnsi="Arial" w:cs="Arial"/>
        </w:rPr>
        <w:t>R</w:t>
      </w:r>
      <w:r w:rsidR="00997493" w:rsidRPr="009635D5">
        <w:rPr>
          <w:rFonts w:ascii="Arial" w:hAnsi="Arial" w:cs="Arial"/>
        </w:rPr>
        <w:t>esources</w:t>
      </w:r>
      <w:r w:rsidR="001E127F" w:rsidRPr="009635D5">
        <w:rPr>
          <w:rFonts w:ascii="Arial" w:hAnsi="Arial" w:cs="Arial"/>
        </w:rPr>
        <w:t>.</w:t>
      </w:r>
    </w:p>
    <w:p w14:paraId="28AD19C7" w14:textId="353CC5A1" w:rsidR="001E127F" w:rsidRPr="009635D5" w:rsidRDefault="00835F45" w:rsidP="00D16483">
      <w:pPr>
        <w:ind w:left="705" w:hanging="705"/>
        <w:jc w:val="both"/>
        <w:rPr>
          <w:rFonts w:ascii="Arial" w:hAnsi="Arial" w:cs="Arial"/>
        </w:rPr>
      </w:pPr>
      <w:r>
        <w:rPr>
          <w:rFonts w:ascii="Arial" w:hAnsi="Arial" w:cs="Arial"/>
        </w:rPr>
        <w:t>9</w:t>
      </w:r>
      <w:r w:rsidR="001E127F" w:rsidRPr="009635D5">
        <w:rPr>
          <w:rFonts w:ascii="Arial" w:hAnsi="Arial" w:cs="Arial"/>
        </w:rPr>
        <w:t>.2</w:t>
      </w:r>
      <w:r w:rsidR="001E127F" w:rsidRPr="009635D5">
        <w:rPr>
          <w:rFonts w:ascii="Arial" w:hAnsi="Arial" w:cs="Arial"/>
        </w:rPr>
        <w:tab/>
        <w:t>An appeal against dismissal for Professional and Support employees (Grades 1-7) will be heard by a panel comprising three members</w:t>
      </w:r>
      <w:r w:rsidR="00027F9C" w:rsidRPr="009635D5">
        <w:rPr>
          <w:rFonts w:ascii="Arial" w:hAnsi="Arial" w:cs="Arial"/>
        </w:rPr>
        <w:t xml:space="preserve"> nominated by the </w:t>
      </w:r>
      <w:r w:rsidR="001E127F" w:rsidRPr="009635D5">
        <w:rPr>
          <w:rFonts w:ascii="Arial" w:hAnsi="Arial" w:cs="Arial"/>
        </w:rPr>
        <w:t xml:space="preserve"> Director</w:t>
      </w:r>
      <w:r w:rsidR="00027F9C" w:rsidRPr="009635D5">
        <w:rPr>
          <w:rFonts w:ascii="Arial" w:hAnsi="Arial" w:cs="Arial"/>
        </w:rPr>
        <w:t xml:space="preserve"> of Human Resources</w:t>
      </w:r>
      <w:r w:rsidR="001E127F" w:rsidRPr="009635D5">
        <w:rPr>
          <w:rFonts w:ascii="Arial" w:hAnsi="Arial" w:cs="Arial"/>
        </w:rPr>
        <w:t xml:space="preserve"> or nominee from a list approved by QMSE  and supported by a representative from Human Resources to provide advice. </w:t>
      </w:r>
    </w:p>
    <w:p w14:paraId="13C29E5E" w14:textId="47DBE023" w:rsidR="001E127F" w:rsidRPr="009635D5" w:rsidRDefault="00835F45" w:rsidP="00D16483">
      <w:pPr>
        <w:ind w:left="705" w:hanging="705"/>
        <w:jc w:val="both"/>
        <w:rPr>
          <w:rFonts w:ascii="Arial" w:hAnsi="Arial" w:cs="Arial"/>
        </w:rPr>
      </w:pPr>
      <w:r>
        <w:rPr>
          <w:rFonts w:ascii="Arial" w:hAnsi="Arial" w:cs="Arial"/>
        </w:rPr>
        <w:t>9</w:t>
      </w:r>
      <w:r w:rsidR="00692C3F">
        <w:rPr>
          <w:rFonts w:ascii="Arial" w:hAnsi="Arial" w:cs="Arial"/>
        </w:rPr>
        <w:t>.3</w:t>
      </w:r>
      <w:r w:rsidR="00692C3F">
        <w:rPr>
          <w:rFonts w:ascii="Arial" w:hAnsi="Arial" w:cs="Arial"/>
        </w:rPr>
        <w:tab/>
        <w:t xml:space="preserve">The appeal meeting </w:t>
      </w:r>
      <w:r w:rsidR="001E127F" w:rsidRPr="009635D5">
        <w:rPr>
          <w:rFonts w:ascii="Arial" w:hAnsi="Arial" w:cs="Arial"/>
        </w:rPr>
        <w:t xml:space="preserve">should take place, as soon as practically possible from the date of receipt of the appeal letter, normally within the period of the notice given.  The manager and the dismissed employee </w:t>
      </w:r>
      <w:r w:rsidR="00426345" w:rsidRPr="009635D5">
        <w:rPr>
          <w:rFonts w:ascii="Arial" w:hAnsi="Arial" w:cs="Arial"/>
        </w:rPr>
        <w:t>will</w:t>
      </w:r>
      <w:r w:rsidR="001E127F" w:rsidRPr="009635D5">
        <w:rPr>
          <w:rFonts w:ascii="Arial" w:hAnsi="Arial" w:cs="Arial"/>
        </w:rPr>
        <w:t xml:space="preserve"> be invited to make any written submissions to arrive in HR no later than </w:t>
      </w:r>
      <w:r w:rsidR="001E127F" w:rsidRPr="0042023F">
        <w:rPr>
          <w:rFonts w:ascii="Arial" w:hAnsi="Arial" w:cs="Arial"/>
          <w:b/>
        </w:rPr>
        <w:t>3 working days</w:t>
      </w:r>
      <w:r w:rsidR="001E127F" w:rsidRPr="009635D5">
        <w:rPr>
          <w:rFonts w:ascii="Arial" w:hAnsi="Arial" w:cs="Arial"/>
        </w:rPr>
        <w:t xml:space="preserve"> prior to the hearing. These will then be circulated to </w:t>
      </w:r>
      <w:r w:rsidR="00692C3F">
        <w:rPr>
          <w:rFonts w:ascii="Arial" w:hAnsi="Arial" w:cs="Arial"/>
        </w:rPr>
        <w:t>all parties prior to the meeting</w:t>
      </w:r>
      <w:r w:rsidR="001E127F" w:rsidRPr="009635D5">
        <w:rPr>
          <w:rFonts w:ascii="Arial" w:hAnsi="Arial" w:cs="Arial"/>
        </w:rPr>
        <w:t xml:space="preserve">. </w:t>
      </w:r>
    </w:p>
    <w:p w14:paraId="2C424308" w14:textId="71C22D47" w:rsidR="001E127F" w:rsidRPr="009635D5" w:rsidRDefault="00835F45" w:rsidP="00D16483">
      <w:pPr>
        <w:ind w:left="705" w:hanging="705"/>
        <w:jc w:val="both"/>
        <w:rPr>
          <w:rFonts w:ascii="Arial" w:hAnsi="Arial" w:cs="Arial"/>
        </w:rPr>
      </w:pPr>
      <w:r>
        <w:rPr>
          <w:rFonts w:ascii="Arial" w:hAnsi="Arial" w:cs="Arial"/>
        </w:rPr>
        <w:t>9</w:t>
      </w:r>
      <w:r w:rsidR="001E127F" w:rsidRPr="009635D5">
        <w:rPr>
          <w:rFonts w:ascii="Arial" w:hAnsi="Arial" w:cs="Arial"/>
        </w:rPr>
        <w:t>.4</w:t>
      </w:r>
      <w:r w:rsidR="001E127F" w:rsidRPr="009635D5">
        <w:rPr>
          <w:rFonts w:ascii="Arial" w:hAnsi="Arial" w:cs="Arial"/>
        </w:rPr>
        <w:tab/>
        <w:t>The employee may be accompanied a</w:t>
      </w:r>
      <w:r w:rsidR="00027F9C" w:rsidRPr="009635D5">
        <w:rPr>
          <w:rFonts w:ascii="Arial" w:hAnsi="Arial" w:cs="Arial"/>
        </w:rPr>
        <w:t>t the hearing by a Trade Union R</w:t>
      </w:r>
      <w:r w:rsidR="001E127F" w:rsidRPr="009635D5">
        <w:rPr>
          <w:rFonts w:ascii="Arial" w:hAnsi="Arial" w:cs="Arial"/>
        </w:rPr>
        <w:t xml:space="preserve">epresentative or work colleague and will have the opportunity to state the grounds for his or her appeal and to question any evidence presented during the appeal (legal representatives are not permitted unless specifically authorised by the HR Director nominee). </w:t>
      </w:r>
    </w:p>
    <w:p w14:paraId="3900AF05" w14:textId="097B7393" w:rsidR="001F1676" w:rsidRDefault="00835F45" w:rsidP="00D16483">
      <w:pPr>
        <w:tabs>
          <w:tab w:val="left" w:pos="709"/>
        </w:tabs>
        <w:ind w:left="705" w:hanging="705"/>
        <w:jc w:val="both"/>
        <w:rPr>
          <w:rFonts w:ascii="Arial" w:hAnsi="Arial" w:cs="Arial"/>
        </w:rPr>
      </w:pPr>
      <w:r>
        <w:rPr>
          <w:rFonts w:ascii="Arial" w:hAnsi="Arial" w:cs="Arial"/>
        </w:rPr>
        <w:t>9</w:t>
      </w:r>
      <w:r w:rsidR="001E127F" w:rsidRPr="009635D5">
        <w:rPr>
          <w:rFonts w:ascii="Arial" w:hAnsi="Arial" w:cs="Arial"/>
        </w:rPr>
        <w:t>.5</w:t>
      </w:r>
      <w:r w:rsidR="001E127F" w:rsidRPr="009635D5">
        <w:rPr>
          <w:rFonts w:ascii="Arial" w:hAnsi="Arial" w:cs="Arial"/>
        </w:rPr>
        <w:tab/>
        <w:t xml:space="preserve">At the completion of the appeal, the employee will be advised in writing of the decision and the reasons for the decision normally within </w:t>
      </w:r>
      <w:r w:rsidR="001E127F" w:rsidRPr="0042023F">
        <w:rPr>
          <w:rFonts w:ascii="Arial" w:hAnsi="Arial" w:cs="Arial"/>
          <w:b/>
        </w:rPr>
        <w:t>5 working days</w:t>
      </w:r>
      <w:r w:rsidR="001E127F" w:rsidRPr="009635D5">
        <w:rPr>
          <w:rFonts w:ascii="Arial" w:hAnsi="Arial" w:cs="Arial"/>
        </w:rPr>
        <w:t>. If the appeal is upheld, an alternative sanction than th</w:t>
      </w:r>
      <w:r w:rsidR="00692C3F">
        <w:rPr>
          <w:rFonts w:ascii="Arial" w:hAnsi="Arial" w:cs="Arial"/>
        </w:rPr>
        <w:t>at given at the original meeting</w:t>
      </w:r>
      <w:r w:rsidR="001E127F" w:rsidRPr="009635D5">
        <w:rPr>
          <w:rFonts w:ascii="Arial" w:hAnsi="Arial" w:cs="Arial"/>
        </w:rPr>
        <w:t xml:space="preserve"> may be imposed, but the severity of the original sanction cannot be increased or be subject to a furth</w:t>
      </w:r>
      <w:r w:rsidR="008727FE">
        <w:rPr>
          <w:rFonts w:ascii="Arial" w:hAnsi="Arial" w:cs="Arial"/>
        </w:rPr>
        <w:t>er appeal under this procedure</w:t>
      </w:r>
    </w:p>
    <w:p w14:paraId="18E12EE4" w14:textId="47BEF65C" w:rsidR="00C642FF" w:rsidRPr="008727FE" w:rsidRDefault="00C642FF" w:rsidP="00D16483">
      <w:pPr>
        <w:tabs>
          <w:tab w:val="left" w:pos="709"/>
        </w:tabs>
        <w:ind w:left="0" w:firstLine="0"/>
        <w:jc w:val="both"/>
        <w:rPr>
          <w:rFonts w:ascii="Arial" w:hAnsi="Arial" w:cs="Arial"/>
        </w:rPr>
      </w:pPr>
    </w:p>
    <w:p w14:paraId="7FC24E3D" w14:textId="437AE1C8" w:rsidR="001E127F" w:rsidRPr="009635D5" w:rsidRDefault="001E127F" w:rsidP="00D16483">
      <w:pPr>
        <w:pStyle w:val="QMChapterTitle"/>
        <w:rPr>
          <w:color w:val="002060"/>
          <w:szCs w:val="28"/>
        </w:rPr>
      </w:pPr>
      <w:r w:rsidRPr="009635D5">
        <w:rPr>
          <w:color w:val="002060"/>
          <w:szCs w:val="28"/>
        </w:rPr>
        <w:t>1</w:t>
      </w:r>
      <w:r w:rsidR="00835F45">
        <w:rPr>
          <w:color w:val="002060"/>
          <w:szCs w:val="28"/>
        </w:rPr>
        <w:t>0</w:t>
      </w:r>
      <w:r w:rsidRPr="009635D5">
        <w:rPr>
          <w:color w:val="002060"/>
          <w:szCs w:val="28"/>
        </w:rPr>
        <w:t>.</w:t>
      </w:r>
      <w:r w:rsidRPr="009635D5">
        <w:rPr>
          <w:color w:val="002060"/>
          <w:szCs w:val="28"/>
        </w:rPr>
        <w:tab/>
        <w:t>Attend</w:t>
      </w:r>
      <w:r w:rsidR="00692C3F">
        <w:rPr>
          <w:color w:val="002060"/>
          <w:szCs w:val="28"/>
        </w:rPr>
        <w:t>ance at Meetings</w:t>
      </w:r>
    </w:p>
    <w:p w14:paraId="5C4074E4" w14:textId="77777777" w:rsidR="001E127F" w:rsidRPr="009635D5" w:rsidRDefault="001E127F" w:rsidP="00D16483">
      <w:pPr>
        <w:tabs>
          <w:tab w:val="left" w:pos="709"/>
        </w:tabs>
        <w:ind w:left="705" w:hanging="705"/>
        <w:jc w:val="both"/>
        <w:rPr>
          <w:rFonts w:ascii="Arial" w:hAnsi="Arial" w:cs="Arial"/>
          <w:u w:val="single"/>
        </w:rPr>
      </w:pPr>
    </w:p>
    <w:p w14:paraId="2FD13D0D" w14:textId="200A71D0" w:rsidR="001E127F" w:rsidRPr="009635D5" w:rsidRDefault="001E127F" w:rsidP="00D16483">
      <w:pPr>
        <w:tabs>
          <w:tab w:val="left" w:pos="720"/>
          <w:tab w:val="left" w:pos="864"/>
        </w:tabs>
        <w:spacing w:before="276" w:line="276" w:lineRule="exact"/>
        <w:ind w:right="6"/>
        <w:jc w:val="both"/>
        <w:textAlignment w:val="baseline"/>
        <w:rPr>
          <w:rFonts w:ascii="Arial" w:eastAsia="Arial" w:hAnsi="Arial" w:cs="Arial"/>
        </w:rPr>
      </w:pPr>
      <w:r w:rsidRPr="009635D5">
        <w:rPr>
          <w:rFonts w:ascii="Arial" w:hAnsi="Arial" w:cs="Arial"/>
        </w:rPr>
        <w:t>1</w:t>
      </w:r>
      <w:r w:rsidR="00835F45">
        <w:rPr>
          <w:rFonts w:ascii="Arial" w:hAnsi="Arial" w:cs="Arial"/>
        </w:rPr>
        <w:t>0</w:t>
      </w:r>
      <w:r w:rsidRPr="009635D5">
        <w:rPr>
          <w:rFonts w:ascii="Arial" w:hAnsi="Arial" w:cs="Arial"/>
        </w:rPr>
        <w:t>.1</w:t>
      </w:r>
      <w:r w:rsidRPr="009635D5">
        <w:rPr>
          <w:rFonts w:ascii="Arial" w:hAnsi="Arial" w:cs="Arial"/>
        </w:rPr>
        <w:tab/>
        <w:t>The</w:t>
      </w:r>
      <w:r w:rsidRPr="009635D5">
        <w:rPr>
          <w:rFonts w:ascii="Arial" w:eastAsia="Arial" w:hAnsi="Arial" w:cs="Arial"/>
        </w:rPr>
        <w:t xml:space="preserve"> employee (and their representative) should make ev</w:t>
      </w:r>
      <w:r w:rsidR="00692C3F">
        <w:rPr>
          <w:rFonts w:ascii="Arial" w:eastAsia="Arial" w:hAnsi="Arial" w:cs="Arial"/>
        </w:rPr>
        <w:t>ery effort to attend meetings</w:t>
      </w:r>
      <w:r w:rsidRPr="009635D5">
        <w:rPr>
          <w:rFonts w:ascii="Arial" w:eastAsia="Arial" w:hAnsi="Arial" w:cs="Arial"/>
        </w:rPr>
        <w:t>. If the employee’s representative cannot reasonably attend on a proposed date, he or she can suggest another date so long as it is reas</w:t>
      </w:r>
      <w:r w:rsidR="0042023F">
        <w:rPr>
          <w:rFonts w:ascii="Arial" w:eastAsia="Arial" w:hAnsi="Arial" w:cs="Arial"/>
        </w:rPr>
        <w:t xml:space="preserve">onable and is not more than </w:t>
      </w:r>
      <w:r w:rsidR="0042023F" w:rsidRPr="0042023F">
        <w:rPr>
          <w:rFonts w:ascii="Arial" w:eastAsia="Arial" w:hAnsi="Arial" w:cs="Arial"/>
          <w:b/>
        </w:rPr>
        <w:t>5</w:t>
      </w:r>
      <w:r w:rsidRPr="0042023F">
        <w:rPr>
          <w:rFonts w:ascii="Arial" w:eastAsia="Arial" w:hAnsi="Arial" w:cs="Arial"/>
          <w:b/>
        </w:rPr>
        <w:t xml:space="preserve"> working days</w:t>
      </w:r>
      <w:r w:rsidRPr="009635D5">
        <w:rPr>
          <w:rFonts w:ascii="Arial" w:eastAsia="Arial" w:hAnsi="Arial" w:cs="Arial"/>
        </w:rPr>
        <w:t xml:space="preserve"> after the date originally proposed.  This five-day limit </w:t>
      </w:r>
      <w:r w:rsidR="00D41BFC">
        <w:rPr>
          <w:rFonts w:ascii="Arial" w:eastAsia="Arial" w:hAnsi="Arial" w:cs="Arial"/>
        </w:rPr>
        <w:t>may</w:t>
      </w:r>
      <w:r w:rsidRPr="009635D5">
        <w:rPr>
          <w:rFonts w:ascii="Arial" w:eastAsia="Arial" w:hAnsi="Arial" w:cs="Arial"/>
        </w:rPr>
        <w:t xml:space="preserve"> be extended only by mutual agreement. </w:t>
      </w:r>
    </w:p>
    <w:p w14:paraId="091FD69F" w14:textId="7A82E846" w:rsidR="001E127F" w:rsidRPr="009635D5" w:rsidRDefault="001E127F" w:rsidP="00D16483">
      <w:pPr>
        <w:tabs>
          <w:tab w:val="left" w:pos="720"/>
          <w:tab w:val="left" w:pos="864"/>
        </w:tabs>
        <w:spacing w:before="276" w:line="276" w:lineRule="exact"/>
        <w:ind w:right="6"/>
        <w:jc w:val="both"/>
        <w:textAlignment w:val="baseline"/>
        <w:rPr>
          <w:rFonts w:ascii="Arial" w:hAnsi="Arial" w:cs="Arial"/>
        </w:rPr>
      </w:pPr>
      <w:r w:rsidRPr="009635D5">
        <w:rPr>
          <w:rFonts w:ascii="Arial" w:eastAsia="Arial" w:hAnsi="Arial" w:cs="Arial"/>
        </w:rPr>
        <w:t>1</w:t>
      </w:r>
      <w:r w:rsidR="00835F45">
        <w:rPr>
          <w:rFonts w:ascii="Arial" w:eastAsia="Arial" w:hAnsi="Arial" w:cs="Arial"/>
        </w:rPr>
        <w:t>0</w:t>
      </w:r>
      <w:r w:rsidRPr="009635D5">
        <w:rPr>
          <w:rFonts w:ascii="Arial" w:eastAsia="Arial" w:hAnsi="Arial" w:cs="Arial"/>
        </w:rPr>
        <w:t>.2</w:t>
      </w:r>
      <w:r w:rsidRPr="009635D5">
        <w:rPr>
          <w:rFonts w:ascii="Arial" w:eastAsia="Arial" w:hAnsi="Arial" w:cs="Arial"/>
        </w:rPr>
        <w:tab/>
        <w:t>Where the em</w:t>
      </w:r>
      <w:r w:rsidR="00692C3F">
        <w:rPr>
          <w:rFonts w:ascii="Arial" w:eastAsia="Arial" w:hAnsi="Arial" w:cs="Arial"/>
        </w:rPr>
        <w:t>ployee fails to attend a meeting</w:t>
      </w:r>
      <w:r w:rsidRPr="009635D5">
        <w:rPr>
          <w:rFonts w:ascii="Arial" w:eastAsia="Arial" w:hAnsi="Arial" w:cs="Arial"/>
        </w:rPr>
        <w:t xml:space="preserve"> without an </w:t>
      </w:r>
      <w:r w:rsidR="00A767BC" w:rsidRPr="009635D5">
        <w:rPr>
          <w:rFonts w:ascii="Arial" w:eastAsia="Arial" w:hAnsi="Arial" w:cs="Arial"/>
        </w:rPr>
        <w:t xml:space="preserve">adequate </w:t>
      </w:r>
      <w:r w:rsidRPr="009635D5">
        <w:rPr>
          <w:rFonts w:ascii="Arial" w:eastAsia="Arial" w:hAnsi="Arial" w:cs="Arial"/>
        </w:rPr>
        <w:t>explanation, the panel may deci</w:t>
      </w:r>
      <w:r w:rsidR="00692C3F">
        <w:rPr>
          <w:rFonts w:ascii="Arial" w:eastAsia="Arial" w:hAnsi="Arial" w:cs="Arial"/>
        </w:rPr>
        <w:t xml:space="preserve">de to continue with the meeting </w:t>
      </w:r>
      <w:r w:rsidRPr="009635D5">
        <w:rPr>
          <w:rFonts w:ascii="Arial" w:eastAsia="Arial" w:hAnsi="Arial" w:cs="Arial"/>
        </w:rPr>
        <w:t>in the employee’s absence.</w:t>
      </w:r>
      <w:r w:rsidRPr="009635D5">
        <w:rPr>
          <w:rFonts w:ascii="Arial" w:hAnsi="Arial" w:cs="Arial"/>
        </w:rPr>
        <w:t xml:space="preserve"> The employee will be informed that written submissions </w:t>
      </w:r>
      <w:r w:rsidR="00D41BFC">
        <w:rPr>
          <w:rFonts w:ascii="Arial" w:hAnsi="Arial" w:cs="Arial"/>
        </w:rPr>
        <w:t>may</w:t>
      </w:r>
      <w:r w:rsidRPr="009635D5">
        <w:rPr>
          <w:rFonts w:ascii="Arial" w:hAnsi="Arial" w:cs="Arial"/>
        </w:rPr>
        <w:t xml:space="preserve"> be use</w:t>
      </w:r>
      <w:r w:rsidR="00692C3F">
        <w:rPr>
          <w:rFonts w:ascii="Arial" w:hAnsi="Arial" w:cs="Arial"/>
        </w:rPr>
        <w:t>d in lieu of attending a meeting</w:t>
      </w:r>
      <w:r w:rsidRPr="009635D5">
        <w:rPr>
          <w:rFonts w:ascii="Arial" w:hAnsi="Arial" w:cs="Arial"/>
        </w:rPr>
        <w:t xml:space="preserve">. </w:t>
      </w:r>
    </w:p>
    <w:p w14:paraId="25793C66" w14:textId="702A73D2" w:rsidR="001E127F" w:rsidRPr="009635D5" w:rsidRDefault="00835F45" w:rsidP="00D16483">
      <w:pPr>
        <w:tabs>
          <w:tab w:val="left" w:pos="720"/>
          <w:tab w:val="left" w:pos="864"/>
        </w:tabs>
        <w:spacing w:before="276" w:line="276" w:lineRule="exact"/>
        <w:ind w:right="6"/>
        <w:jc w:val="both"/>
        <w:textAlignment w:val="baseline"/>
        <w:rPr>
          <w:rFonts w:ascii="Arial" w:hAnsi="Arial" w:cs="Arial"/>
        </w:rPr>
      </w:pPr>
      <w:r>
        <w:rPr>
          <w:rFonts w:ascii="Arial" w:hAnsi="Arial" w:cs="Arial"/>
        </w:rPr>
        <w:t>10</w:t>
      </w:r>
      <w:r w:rsidR="001F1676" w:rsidRPr="009635D5">
        <w:rPr>
          <w:rFonts w:ascii="Arial" w:hAnsi="Arial" w:cs="Arial"/>
        </w:rPr>
        <w:t>.3</w:t>
      </w:r>
      <w:r w:rsidR="001F1676" w:rsidRPr="009635D5">
        <w:rPr>
          <w:rFonts w:ascii="Arial" w:hAnsi="Arial" w:cs="Arial"/>
        </w:rPr>
        <w:tab/>
      </w:r>
      <w:r w:rsidR="00D41BFC">
        <w:rPr>
          <w:rFonts w:ascii="Arial" w:hAnsi="Arial" w:cs="Arial"/>
        </w:rPr>
        <w:t>T</w:t>
      </w:r>
      <w:r w:rsidR="001E127F" w:rsidRPr="009635D5">
        <w:rPr>
          <w:rFonts w:ascii="Arial" w:hAnsi="Arial" w:cs="Arial"/>
        </w:rPr>
        <w:t xml:space="preserve">hey will be given the opportunity to submit written evidence and </w:t>
      </w:r>
      <w:r w:rsidR="00D41BFC">
        <w:rPr>
          <w:rFonts w:ascii="Arial" w:hAnsi="Arial" w:cs="Arial"/>
        </w:rPr>
        <w:t xml:space="preserve">/ </w:t>
      </w:r>
      <w:r w:rsidR="001E127F" w:rsidRPr="009635D5">
        <w:rPr>
          <w:rFonts w:ascii="Arial" w:hAnsi="Arial" w:cs="Arial"/>
        </w:rPr>
        <w:t>or to nominate their representative to speak on their behalf.</w:t>
      </w:r>
    </w:p>
    <w:p w14:paraId="370ED618" w14:textId="77777777" w:rsidR="001E127F" w:rsidRPr="009635D5" w:rsidRDefault="001E127F" w:rsidP="00D16483">
      <w:pPr>
        <w:tabs>
          <w:tab w:val="left" w:pos="720"/>
          <w:tab w:val="left" w:pos="864"/>
        </w:tabs>
        <w:spacing w:before="276" w:line="276" w:lineRule="exact"/>
        <w:ind w:right="6"/>
        <w:jc w:val="both"/>
        <w:textAlignment w:val="baseline"/>
        <w:rPr>
          <w:rFonts w:ascii="Arial" w:hAnsi="Arial" w:cs="Arial"/>
        </w:rPr>
      </w:pPr>
    </w:p>
    <w:p w14:paraId="4F3823AB" w14:textId="3EE31DA3" w:rsidR="001E127F" w:rsidRPr="009635D5" w:rsidRDefault="001E127F" w:rsidP="00D16483">
      <w:pPr>
        <w:pStyle w:val="QMChapterTitle"/>
        <w:rPr>
          <w:bCs/>
          <w:color w:val="002060"/>
          <w:szCs w:val="28"/>
          <w:u w:val="single"/>
        </w:rPr>
      </w:pPr>
      <w:r w:rsidRPr="009635D5">
        <w:rPr>
          <w:color w:val="002060"/>
          <w:szCs w:val="28"/>
        </w:rPr>
        <w:t>1</w:t>
      </w:r>
      <w:r w:rsidR="00835F45">
        <w:rPr>
          <w:color w:val="002060"/>
          <w:szCs w:val="28"/>
        </w:rPr>
        <w:t>1</w:t>
      </w:r>
      <w:r w:rsidRPr="009635D5">
        <w:rPr>
          <w:color w:val="002060"/>
          <w:szCs w:val="28"/>
        </w:rPr>
        <w:t>.</w:t>
      </w:r>
      <w:r w:rsidRPr="009635D5">
        <w:rPr>
          <w:color w:val="002060"/>
          <w:szCs w:val="28"/>
        </w:rPr>
        <w:tab/>
        <w:t>Grievances</w:t>
      </w:r>
      <w:r w:rsidRPr="009635D5">
        <w:rPr>
          <w:bCs/>
          <w:color w:val="002060"/>
          <w:szCs w:val="28"/>
          <w:u w:val="single"/>
        </w:rPr>
        <w:t xml:space="preserve"> </w:t>
      </w:r>
    </w:p>
    <w:p w14:paraId="37BD45DE" w14:textId="77777777" w:rsidR="00A767BC" w:rsidRPr="009635D5" w:rsidRDefault="00A767BC" w:rsidP="00D16483">
      <w:pPr>
        <w:jc w:val="both"/>
        <w:rPr>
          <w:rFonts w:ascii="Arial" w:hAnsi="Arial" w:cs="Arial"/>
          <w:bCs/>
          <w:u w:val="single"/>
        </w:rPr>
      </w:pPr>
    </w:p>
    <w:p w14:paraId="732E1AF4" w14:textId="09AB4691" w:rsidR="00F81314" w:rsidRPr="009635D5" w:rsidRDefault="00835F45" w:rsidP="00D16483">
      <w:pPr>
        <w:tabs>
          <w:tab w:val="left" w:pos="709"/>
        </w:tabs>
        <w:ind w:left="705" w:hanging="705"/>
        <w:jc w:val="both"/>
        <w:rPr>
          <w:rFonts w:ascii="Arial" w:hAnsi="Arial" w:cs="Arial"/>
        </w:rPr>
      </w:pPr>
      <w:r>
        <w:rPr>
          <w:rFonts w:ascii="Arial" w:hAnsi="Arial" w:cs="Arial"/>
        </w:rPr>
        <w:t>11</w:t>
      </w:r>
      <w:r w:rsidR="00F81314" w:rsidRPr="009635D5">
        <w:rPr>
          <w:rFonts w:ascii="Arial" w:hAnsi="Arial" w:cs="Arial"/>
        </w:rPr>
        <w:t>.1</w:t>
      </w:r>
      <w:r w:rsidR="00F81314" w:rsidRPr="009635D5">
        <w:rPr>
          <w:rFonts w:ascii="Arial" w:hAnsi="Arial" w:cs="Arial"/>
        </w:rPr>
        <w:tab/>
        <w:t xml:space="preserve">Where an employee raises a grievance in connection with or during the </w:t>
      </w:r>
      <w:r w:rsidR="00426345" w:rsidRPr="009635D5">
        <w:rPr>
          <w:rFonts w:ascii="Arial" w:hAnsi="Arial" w:cs="Arial"/>
        </w:rPr>
        <w:t>capability</w:t>
      </w:r>
      <w:r w:rsidR="00F81314" w:rsidRPr="009635D5">
        <w:rPr>
          <w:rFonts w:ascii="Arial" w:hAnsi="Arial" w:cs="Arial"/>
        </w:rPr>
        <w:t xml:space="preserve"> process, and where the grievance and </w:t>
      </w:r>
      <w:r w:rsidR="00426345" w:rsidRPr="009635D5">
        <w:rPr>
          <w:rFonts w:ascii="Arial" w:hAnsi="Arial" w:cs="Arial"/>
        </w:rPr>
        <w:t>capability</w:t>
      </w:r>
      <w:r w:rsidR="00F81314" w:rsidRPr="009635D5">
        <w:rPr>
          <w:rFonts w:ascii="Arial" w:hAnsi="Arial" w:cs="Arial"/>
        </w:rPr>
        <w:t xml:space="preserve"> cases are related, the Director of Human Resources, </w:t>
      </w:r>
      <w:r w:rsidR="00F81314" w:rsidRPr="009635D5">
        <w:rPr>
          <w:rFonts w:ascii="Arial" w:hAnsi="Arial" w:cs="Arial"/>
          <w:bCs/>
        </w:rPr>
        <w:t>following consultation with appropriate parties</w:t>
      </w:r>
      <w:r w:rsidR="00F81314" w:rsidRPr="009635D5">
        <w:rPr>
          <w:rFonts w:ascii="Arial" w:hAnsi="Arial" w:cs="Arial"/>
        </w:rPr>
        <w:t>, will give consideration to temporar</w:t>
      </w:r>
      <w:r w:rsidR="008B3ABC">
        <w:rPr>
          <w:rFonts w:ascii="Arial" w:hAnsi="Arial" w:cs="Arial"/>
        </w:rPr>
        <w:t xml:space="preserve">ily suspending the capability </w:t>
      </w:r>
      <w:r w:rsidR="00F81314" w:rsidRPr="009635D5">
        <w:rPr>
          <w:rFonts w:ascii="Arial" w:hAnsi="Arial" w:cs="Arial"/>
        </w:rPr>
        <w:t xml:space="preserve">process until the grievance is concluded or running them concurrently. In the latter circumstance, the outcome of the grievance must be known before the </w:t>
      </w:r>
      <w:r w:rsidR="00426345" w:rsidRPr="009635D5">
        <w:rPr>
          <w:rFonts w:ascii="Arial" w:hAnsi="Arial" w:cs="Arial"/>
        </w:rPr>
        <w:t>capability</w:t>
      </w:r>
      <w:r w:rsidR="00F81314" w:rsidRPr="009635D5">
        <w:rPr>
          <w:rFonts w:ascii="Arial" w:hAnsi="Arial" w:cs="Arial"/>
        </w:rPr>
        <w:t xml:space="preserve"> hearing. </w:t>
      </w:r>
    </w:p>
    <w:p w14:paraId="450517AC" w14:textId="650AD0F6" w:rsidR="001F1676" w:rsidRDefault="00835F45" w:rsidP="00D16483">
      <w:pPr>
        <w:tabs>
          <w:tab w:val="left" w:pos="709"/>
        </w:tabs>
        <w:ind w:left="705" w:hanging="705"/>
        <w:jc w:val="both"/>
        <w:rPr>
          <w:rFonts w:ascii="Arial" w:hAnsi="Arial" w:cs="Arial"/>
        </w:rPr>
      </w:pPr>
      <w:r>
        <w:rPr>
          <w:rFonts w:ascii="Arial" w:hAnsi="Arial" w:cs="Arial"/>
        </w:rPr>
        <w:t>11</w:t>
      </w:r>
      <w:r w:rsidR="00F81314" w:rsidRPr="009635D5">
        <w:rPr>
          <w:rFonts w:ascii="Arial" w:hAnsi="Arial" w:cs="Arial"/>
        </w:rPr>
        <w:t>.2</w:t>
      </w:r>
      <w:r w:rsidR="00F81314" w:rsidRPr="009635D5">
        <w:rPr>
          <w:rFonts w:ascii="Arial" w:hAnsi="Arial" w:cs="Arial"/>
        </w:rPr>
        <w:tab/>
        <w:t xml:space="preserve">If an employee raises a grievance during the </w:t>
      </w:r>
      <w:r w:rsidR="00704DD4" w:rsidRPr="009635D5">
        <w:rPr>
          <w:rFonts w:ascii="Arial" w:hAnsi="Arial" w:cs="Arial"/>
        </w:rPr>
        <w:t>capability</w:t>
      </w:r>
      <w:r w:rsidR="00F81314" w:rsidRPr="009635D5">
        <w:rPr>
          <w:rFonts w:ascii="Arial" w:hAnsi="Arial" w:cs="Arial"/>
        </w:rPr>
        <w:t xml:space="preserve"> process but not related to it, th</w:t>
      </w:r>
      <w:r w:rsidR="00963E02">
        <w:rPr>
          <w:rFonts w:ascii="Arial" w:hAnsi="Arial" w:cs="Arial"/>
        </w:rPr>
        <w:t>e cases may be run in parallel.</w:t>
      </w:r>
      <w:r w:rsidR="00963E02">
        <w:rPr>
          <w:rFonts w:ascii="Arial" w:hAnsi="Arial" w:cs="Arial"/>
        </w:rPr>
        <w:tab/>
      </w:r>
      <w:r w:rsidR="00963E02">
        <w:rPr>
          <w:rFonts w:ascii="Arial" w:hAnsi="Arial" w:cs="Arial"/>
        </w:rPr>
        <w:tab/>
      </w:r>
    </w:p>
    <w:p w14:paraId="6C6EB9B8" w14:textId="77777777" w:rsidR="004617A7" w:rsidRPr="009635D5" w:rsidRDefault="004617A7" w:rsidP="00D16483">
      <w:pPr>
        <w:tabs>
          <w:tab w:val="left" w:pos="709"/>
        </w:tabs>
        <w:ind w:left="705" w:hanging="705"/>
        <w:jc w:val="both"/>
        <w:rPr>
          <w:rFonts w:ascii="Arial" w:hAnsi="Arial" w:cs="Arial"/>
        </w:rPr>
      </w:pPr>
    </w:p>
    <w:p w14:paraId="044640C9" w14:textId="45D176E4" w:rsidR="004617A7" w:rsidRPr="0067003E" w:rsidRDefault="004617A7" w:rsidP="00D16483">
      <w:pPr>
        <w:pStyle w:val="QMChapterTitle"/>
        <w:rPr>
          <w:szCs w:val="28"/>
        </w:rPr>
      </w:pPr>
      <w:r>
        <w:rPr>
          <w:szCs w:val="28"/>
        </w:rPr>
        <w:t xml:space="preserve">12. Equality &amp; </w:t>
      </w:r>
      <w:r w:rsidRPr="0067003E">
        <w:rPr>
          <w:szCs w:val="28"/>
        </w:rPr>
        <w:t>Diversity</w:t>
      </w:r>
    </w:p>
    <w:p w14:paraId="16300802" w14:textId="77777777" w:rsidR="004617A7" w:rsidRPr="00DE736E" w:rsidRDefault="004617A7" w:rsidP="00D16483">
      <w:pPr>
        <w:jc w:val="both"/>
        <w:rPr>
          <w:rFonts w:asciiTheme="minorBidi" w:hAnsiTheme="minorBidi"/>
          <w:bCs/>
          <w:color w:val="002060"/>
          <w:u w:val="single"/>
        </w:rPr>
      </w:pPr>
    </w:p>
    <w:p w14:paraId="3879ECE6" w14:textId="731169EE" w:rsidR="004617A7" w:rsidRDefault="004617A7" w:rsidP="00D16483">
      <w:pPr>
        <w:jc w:val="both"/>
        <w:rPr>
          <w:rFonts w:asciiTheme="minorBidi" w:hAnsiTheme="minorBidi"/>
        </w:rPr>
      </w:pPr>
      <w:r w:rsidRPr="00DE736E">
        <w:rPr>
          <w:rFonts w:asciiTheme="minorBidi" w:hAnsiTheme="minorBidi"/>
        </w:rPr>
        <w:t>1</w:t>
      </w:r>
      <w:r>
        <w:rPr>
          <w:rFonts w:asciiTheme="minorBidi" w:hAnsiTheme="minorBidi"/>
        </w:rPr>
        <w:t>2</w:t>
      </w:r>
      <w:r w:rsidRPr="00DE736E">
        <w:rPr>
          <w:rFonts w:asciiTheme="minorBidi" w:hAnsiTheme="minorBidi"/>
        </w:rPr>
        <w:t>.1</w:t>
      </w:r>
      <w:r w:rsidRPr="00DE736E">
        <w:rPr>
          <w:rFonts w:asciiTheme="minorBidi" w:hAnsiTheme="minorBidi"/>
        </w:rPr>
        <w:tab/>
        <w:t xml:space="preserve">Managers and employees have a responsibility to promote QMUL’s Equality and Diversity policies and standards of conduct by treating others with respect, valuing diversity and maintaining and preserving dignity at work. Managers are required to recognise and consider any relevant issues whilst operating the </w:t>
      </w:r>
      <w:r>
        <w:rPr>
          <w:rFonts w:asciiTheme="minorBidi" w:hAnsiTheme="minorBidi"/>
        </w:rPr>
        <w:t>grievance</w:t>
      </w:r>
      <w:r w:rsidRPr="00DE736E">
        <w:rPr>
          <w:rFonts w:asciiTheme="minorBidi" w:hAnsiTheme="minorBidi"/>
        </w:rPr>
        <w:t xml:space="preserve"> proce</w:t>
      </w:r>
      <w:r>
        <w:rPr>
          <w:rFonts w:asciiTheme="minorBidi" w:hAnsiTheme="minorBidi"/>
        </w:rPr>
        <w:t>ss and during the course of day-to-</w:t>
      </w:r>
      <w:r w:rsidRPr="00DE736E">
        <w:rPr>
          <w:rFonts w:asciiTheme="minorBidi" w:hAnsiTheme="minorBidi"/>
        </w:rPr>
        <w:t>day interactions with colleagues and employee</w:t>
      </w:r>
      <w:r>
        <w:rPr>
          <w:rFonts w:asciiTheme="minorBidi" w:hAnsiTheme="minorBidi"/>
        </w:rPr>
        <w:t>s</w:t>
      </w:r>
      <w:r w:rsidRPr="00DE736E">
        <w:rPr>
          <w:rFonts w:asciiTheme="minorBidi" w:hAnsiTheme="minorBidi"/>
        </w:rPr>
        <w:t xml:space="preserve">. </w:t>
      </w:r>
    </w:p>
    <w:p w14:paraId="15B6C4AC" w14:textId="1262E40A" w:rsidR="00963E02" w:rsidRPr="00437106" w:rsidRDefault="004617A7" w:rsidP="00D16483">
      <w:pPr>
        <w:jc w:val="both"/>
        <w:rPr>
          <w:rFonts w:asciiTheme="minorBidi" w:hAnsiTheme="minorBidi"/>
        </w:rPr>
      </w:pPr>
      <w:r w:rsidRPr="00DE736E">
        <w:rPr>
          <w:rFonts w:asciiTheme="minorBidi" w:hAnsiTheme="minorBidi"/>
        </w:rPr>
        <w:t>1</w:t>
      </w:r>
      <w:r>
        <w:rPr>
          <w:rFonts w:asciiTheme="minorBidi" w:hAnsiTheme="minorBidi"/>
        </w:rPr>
        <w:t>2</w:t>
      </w:r>
      <w:r w:rsidRPr="00DE736E">
        <w:rPr>
          <w:rFonts w:asciiTheme="minorBidi" w:hAnsiTheme="minorBidi"/>
        </w:rPr>
        <w:t>.2</w:t>
      </w:r>
      <w:r w:rsidRPr="00DE736E">
        <w:rPr>
          <w:rFonts w:asciiTheme="minorBidi" w:hAnsiTheme="minorBidi"/>
        </w:rPr>
        <w:tab/>
        <w:t>Wherever possibl</w:t>
      </w:r>
      <w:r>
        <w:rPr>
          <w:rFonts w:asciiTheme="minorBidi" w:hAnsiTheme="minorBidi"/>
        </w:rPr>
        <w:t>e p</w:t>
      </w:r>
      <w:r w:rsidR="00942793">
        <w:rPr>
          <w:rFonts w:asciiTheme="minorBidi" w:hAnsiTheme="minorBidi"/>
        </w:rPr>
        <w:t>anel members and</w:t>
      </w:r>
      <w:r w:rsidRPr="00DE736E">
        <w:rPr>
          <w:rFonts w:asciiTheme="minorBidi" w:hAnsiTheme="minorBidi"/>
        </w:rPr>
        <w:t xml:space="preserve"> </w:t>
      </w:r>
      <w:r w:rsidR="008B3ABC">
        <w:rPr>
          <w:rFonts w:asciiTheme="minorBidi" w:hAnsiTheme="minorBidi"/>
        </w:rPr>
        <w:t xml:space="preserve">for capability </w:t>
      </w:r>
      <w:r w:rsidR="00942793">
        <w:rPr>
          <w:rFonts w:asciiTheme="minorBidi" w:hAnsiTheme="minorBidi"/>
        </w:rPr>
        <w:t xml:space="preserve">meetings </w:t>
      </w:r>
      <w:r w:rsidRPr="00DE736E">
        <w:rPr>
          <w:rFonts w:asciiTheme="minorBidi" w:hAnsiTheme="minorBidi"/>
        </w:rPr>
        <w:t>should be chosen to represent the diversity of employees at QMUL.</w:t>
      </w:r>
    </w:p>
    <w:p w14:paraId="7A1A90CD" w14:textId="6784A62F" w:rsidR="008668F8" w:rsidRPr="009635D5" w:rsidRDefault="004617A7" w:rsidP="00D16483">
      <w:pPr>
        <w:pStyle w:val="QMChapterTitle"/>
        <w:rPr>
          <w:color w:val="002060"/>
        </w:rPr>
      </w:pPr>
      <w:r>
        <w:rPr>
          <w:color w:val="002060"/>
        </w:rPr>
        <w:t>13</w:t>
      </w:r>
      <w:r w:rsidR="008668F8" w:rsidRPr="009635D5">
        <w:rPr>
          <w:color w:val="002060"/>
        </w:rPr>
        <w:t>. Equality Impact Assessment</w:t>
      </w:r>
    </w:p>
    <w:p w14:paraId="62052C48" w14:textId="51C3DF4C" w:rsidR="008668F8" w:rsidRPr="009635D5" w:rsidRDefault="008668F8" w:rsidP="00D16483">
      <w:pPr>
        <w:tabs>
          <w:tab w:val="left" w:pos="709"/>
          <w:tab w:val="left" w:pos="1701"/>
        </w:tabs>
        <w:ind w:left="0" w:firstLine="0"/>
        <w:jc w:val="both"/>
        <w:rPr>
          <w:rFonts w:ascii="Arial" w:hAnsi="Arial" w:cs="Arial"/>
        </w:rPr>
      </w:pPr>
    </w:p>
    <w:p w14:paraId="259E95E5" w14:textId="533942EF" w:rsidR="002F28E5" w:rsidRDefault="004617A7" w:rsidP="00D16483">
      <w:pPr>
        <w:jc w:val="both"/>
        <w:rPr>
          <w:rFonts w:ascii="Arial" w:hAnsi="Arial" w:cs="Arial"/>
        </w:rPr>
      </w:pPr>
      <w:r>
        <w:rPr>
          <w:rFonts w:ascii="Arial" w:hAnsi="Arial" w:cs="Arial"/>
        </w:rPr>
        <w:t>13</w:t>
      </w:r>
      <w:r w:rsidR="001F1676" w:rsidRPr="009635D5">
        <w:rPr>
          <w:rFonts w:ascii="Arial" w:hAnsi="Arial" w:cs="Arial"/>
        </w:rPr>
        <w:t>.1</w:t>
      </w:r>
      <w:r w:rsidR="008668F8" w:rsidRPr="009635D5">
        <w:rPr>
          <w:rFonts w:ascii="Arial" w:hAnsi="Arial" w:cs="Arial"/>
        </w:rPr>
        <w:tab/>
      </w:r>
      <w:r w:rsidR="008B3ABC" w:rsidRPr="00DE736E">
        <w:rPr>
          <w:rFonts w:asciiTheme="minorBidi" w:hAnsiTheme="minorBidi"/>
        </w:rPr>
        <w:t>Statistics will be compiled and monitored on numbers of cases by type and at an organisational level and by Faculty/Schools/Institutes/Departments covering all grade groups and subdivided by equality monitoring categories as determined by the Equality and Diversity Steering Group</w:t>
      </w:r>
      <w:r w:rsidR="008B3ABC">
        <w:rPr>
          <w:rFonts w:asciiTheme="minorBidi" w:hAnsiTheme="minorBidi"/>
        </w:rPr>
        <w:t xml:space="preserve"> (EDSG)</w:t>
      </w:r>
      <w:r w:rsidR="008B3ABC" w:rsidRPr="00DE736E">
        <w:rPr>
          <w:rFonts w:asciiTheme="minorBidi" w:hAnsiTheme="minorBidi"/>
        </w:rPr>
        <w:t>. These will be reported to</w:t>
      </w:r>
      <w:r w:rsidR="008B3ABC">
        <w:rPr>
          <w:rFonts w:asciiTheme="minorBidi" w:hAnsiTheme="minorBidi"/>
        </w:rPr>
        <w:t xml:space="preserve"> EDSG,</w:t>
      </w:r>
      <w:r w:rsidR="008B3ABC" w:rsidRPr="00DE736E">
        <w:rPr>
          <w:rFonts w:asciiTheme="minorBidi" w:hAnsiTheme="minorBidi"/>
        </w:rPr>
        <w:t xml:space="preserve"> QMSE and the </w:t>
      </w:r>
      <w:r w:rsidR="004B6F1D">
        <w:rPr>
          <w:rFonts w:asciiTheme="minorBidi" w:hAnsiTheme="minorBidi"/>
        </w:rPr>
        <w:t xml:space="preserve">recognised trades unions </w:t>
      </w:r>
      <w:r w:rsidR="008B3ABC" w:rsidRPr="00DE736E">
        <w:rPr>
          <w:rFonts w:asciiTheme="minorBidi" w:hAnsiTheme="minorBidi"/>
        </w:rPr>
        <w:t>as appropriate.</w:t>
      </w:r>
    </w:p>
    <w:p w14:paraId="590AA0D1" w14:textId="77777777" w:rsidR="008B3ABC" w:rsidRDefault="008B3ABC" w:rsidP="00D16483">
      <w:pPr>
        <w:jc w:val="both"/>
        <w:rPr>
          <w:rFonts w:ascii="Arial" w:hAnsi="Arial" w:cs="Arial"/>
        </w:rPr>
      </w:pPr>
    </w:p>
    <w:p w14:paraId="65050BA9" w14:textId="377DE0F9" w:rsidR="00963E02" w:rsidRPr="009635D5" w:rsidRDefault="004617A7" w:rsidP="00D16483">
      <w:pPr>
        <w:pStyle w:val="QMChapterTitle"/>
        <w:rPr>
          <w:color w:val="002060"/>
        </w:rPr>
      </w:pPr>
      <w:r>
        <w:rPr>
          <w:color w:val="002060"/>
        </w:rPr>
        <w:t>14</w:t>
      </w:r>
      <w:r w:rsidR="00963E02" w:rsidRPr="009635D5">
        <w:rPr>
          <w:color w:val="002060"/>
        </w:rPr>
        <w:t>. Revision or termination of this policy and procedure</w:t>
      </w:r>
    </w:p>
    <w:p w14:paraId="0D9D2C16" w14:textId="77777777" w:rsidR="00963E02" w:rsidRPr="009635D5" w:rsidRDefault="00963E02" w:rsidP="00D16483">
      <w:pPr>
        <w:tabs>
          <w:tab w:val="left" w:pos="851"/>
          <w:tab w:val="left" w:pos="1701"/>
        </w:tabs>
        <w:jc w:val="both"/>
        <w:rPr>
          <w:rFonts w:ascii="Arial" w:hAnsi="Arial" w:cs="Arial"/>
        </w:rPr>
      </w:pPr>
    </w:p>
    <w:p w14:paraId="61B10BBA" w14:textId="0F497135" w:rsidR="00963E02" w:rsidRPr="009635D5" w:rsidRDefault="004617A7" w:rsidP="00D16483">
      <w:pPr>
        <w:tabs>
          <w:tab w:val="left" w:pos="851"/>
          <w:tab w:val="left" w:pos="1701"/>
        </w:tabs>
        <w:ind w:left="720" w:hanging="720"/>
        <w:jc w:val="both"/>
        <w:rPr>
          <w:rFonts w:ascii="Arial" w:hAnsi="Arial" w:cs="Arial"/>
        </w:rPr>
      </w:pPr>
      <w:r>
        <w:rPr>
          <w:rFonts w:ascii="Arial" w:hAnsi="Arial" w:cs="Arial"/>
        </w:rPr>
        <w:t>14</w:t>
      </w:r>
      <w:r w:rsidR="00963E02" w:rsidRPr="009635D5">
        <w:rPr>
          <w:rFonts w:ascii="Arial" w:hAnsi="Arial" w:cs="Arial"/>
        </w:rPr>
        <w:t>.1</w:t>
      </w:r>
      <w:r w:rsidR="00963E02" w:rsidRPr="009635D5">
        <w:rPr>
          <w:rFonts w:ascii="Arial" w:hAnsi="Arial" w:cs="Arial"/>
        </w:rPr>
        <w:tab/>
        <w:t xml:space="preserve">This operation of this policy and procedure will be periodically reviewed with the recognised Trades Unions. </w:t>
      </w:r>
    </w:p>
    <w:p w14:paraId="1FA3ABDD" w14:textId="77777777" w:rsidR="00963E02" w:rsidRPr="009635D5" w:rsidRDefault="00963E02" w:rsidP="00D16483">
      <w:pPr>
        <w:jc w:val="both"/>
        <w:rPr>
          <w:rFonts w:ascii="Arial" w:hAnsi="Arial" w:cs="Arial"/>
        </w:rPr>
      </w:pPr>
    </w:p>
    <w:p w14:paraId="15AE2FF3" w14:textId="77777777" w:rsidR="00CB083F" w:rsidRPr="009635D5" w:rsidRDefault="00CB083F" w:rsidP="00D16483">
      <w:pPr>
        <w:jc w:val="both"/>
        <w:rPr>
          <w:rFonts w:ascii="Arial" w:hAnsi="Arial" w:cs="Arial"/>
        </w:rPr>
      </w:pPr>
    </w:p>
    <w:p w14:paraId="1DA6BFB3" w14:textId="77777777" w:rsidR="00422B6B" w:rsidRPr="009635D5" w:rsidRDefault="00422B6B" w:rsidP="00D16483">
      <w:pPr>
        <w:jc w:val="both"/>
        <w:rPr>
          <w:rFonts w:ascii="Arial" w:hAnsi="Arial" w:cs="Arial"/>
        </w:rPr>
      </w:pPr>
    </w:p>
    <w:p w14:paraId="2114F4AB" w14:textId="77777777" w:rsidR="00422B6B" w:rsidRPr="009635D5" w:rsidRDefault="00422B6B" w:rsidP="00D16483">
      <w:pPr>
        <w:jc w:val="both"/>
        <w:rPr>
          <w:rFonts w:ascii="Arial" w:hAnsi="Arial" w:cs="Arial"/>
        </w:rPr>
      </w:pPr>
    </w:p>
    <w:p w14:paraId="3BFB1844" w14:textId="77777777" w:rsidR="00422B6B" w:rsidRPr="009635D5" w:rsidRDefault="00422B6B" w:rsidP="00D16483">
      <w:pPr>
        <w:jc w:val="both"/>
        <w:rPr>
          <w:rFonts w:ascii="Arial" w:hAnsi="Arial" w:cs="Arial"/>
        </w:rPr>
      </w:pPr>
    </w:p>
    <w:p w14:paraId="3A05BD5B" w14:textId="77777777" w:rsidR="00704DD4" w:rsidRPr="009635D5" w:rsidRDefault="00704DD4" w:rsidP="00D16483">
      <w:pPr>
        <w:jc w:val="both"/>
        <w:rPr>
          <w:rFonts w:ascii="Arial" w:hAnsi="Arial" w:cs="Arial"/>
        </w:rPr>
      </w:pPr>
      <w:r w:rsidRPr="009635D5">
        <w:rPr>
          <w:rFonts w:ascii="Arial" w:hAnsi="Arial" w:cs="Arial"/>
        </w:rPr>
        <w:br w:type="page"/>
      </w:r>
    </w:p>
    <w:p w14:paraId="4C276AE4" w14:textId="46821197" w:rsidR="00437106" w:rsidRPr="00437106" w:rsidRDefault="00437106" w:rsidP="00D16483">
      <w:pPr>
        <w:pStyle w:val="QMChapterTitle"/>
        <w:rPr>
          <w:b/>
          <w:szCs w:val="28"/>
        </w:rPr>
      </w:pPr>
      <w:r w:rsidRPr="00437106">
        <w:rPr>
          <w:b/>
          <w:szCs w:val="28"/>
        </w:rPr>
        <w:t>Appendix 1</w:t>
      </w:r>
    </w:p>
    <w:p w14:paraId="05900EB9" w14:textId="77777777" w:rsidR="00437106" w:rsidRDefault="00437106" w:rsidP="00D16483">
      <w:pPr>
        <w:pStyle w:val="QMChapterTitle"/>
        <w:rPr>
          <w:szCs w:val="28"/>
        </w:rPr>
      </w:pPr>
    </w:p>
    <w:p w14:paraId="0C3FF265" w14:textId="2D73BD06" w:rsidR="0038565C" w:rsidRPr="0038565C" w:rsidRDefault="0038565C" w:rsidP="00D16483">
      <w:pPr>
        <w:pStyle w:val="QMChapterTitle"/>
        <w:rPr>
          <w:szCs w:val="28"/>
        </w:rPr>
      </w:pPr>
      <w:r>
        <w:rPr>
          <w:szCs w:val="28"/>
        </w:rPr>
        <w:t>Legal Representation</w:t>
      </w:r>
    </w:p>
    <w:p w14:paraId="57670608" w14:textId="77777777" w:rsidR="004159F3" w:rsidRPr="004906AC" w:rsidRDefault="004159F3" w:rsidP="00D16483">
      <w:pPr>
        <w:widowControl w:val="0"/>
        <w:tabs>
          <w:tab w:val="center" w:pos="4513"/>
          <w:tab w:val="right" w:pos="9026"/>
        </w:tabs>
        <w:spacing w:after="0" w:line="240" w:lineRule="auto"/>
        <w:ind w:left="360" w:firstLine="0"/>
        <w:jc w:val="both"/>
        <w:rPr>
          <w:rFonts w:ascii="Arial" w:eastAsia="Calibri" w:hAnsi="Arial" w:cs="Arial"/>
          <w:bCs/>
          <w:sz w:val="28"/>
          <w:szCs w:val="28"/>
        </w:rPr>
      </w:pPr>
    </w:p>
    <w:p w14:paraId="265F52CD" w14:textId="77777777" w:rsidR="004159F3" w:rsidRPr="004159F3" w:rsidRDefault="004159F3" w:rsidP="00D16483">
      <w:pPr>
        <w:widowControl w:val="0"/>
        <w:tabs>
          <w:tab w:val="center" w:pos="4513"/>
          <w:tab w:val="right" w:pos="9026"/>
        </w:tabs>
        <w:spacing w:after="0" w:line="240" w:lineRule="auto"/>
        <w:ind w:left="0" w:firstLine="0"/>
        <w:jc w:val="both"/>
        <w:rPr>
          <w:rFonts w:ascii="Arial" w:eastAsia="Calibri" w:hAnsi="Arial" w:cs="Arial"/>
        </w:rPr>
      </w:pPr>
      <w:r w:rsidRPr="004159F3">
        <w:rPr>
          <w:rFonts w:ascii="Arial" w:eastAsia="Calibri" w:hAnsi="Arial" w:cs="Arial"/>
        </w:rPr>
        <w:t>Legal representation for the employee may be permitted in exceptional circumstances or if the ability to practice their profession could be jeopardised, but only on the express authority of the Director of HR or their nominee.</w:t>
      </w:r>
    </w:p>
    <w:p w14:paraId="31F8398C" w14:textId="77777777" w:rsidR="004159F3" w:rsidRPr="004159F3" w:rsidRDefault="004159F3" w:rsidP="00D16483">
      <w:pPr>
        <w:spacing w:after="0" w:line="240" w:lineRule="auto"/>
        <w:ind w:left="0" w:firstLine="0"/>
        <w:jc w:val="both"/>
        <w:rPr>
          <w:rFonts w:ascii="Arial" w:eastAsia="Calibri" w:hAnsi="Arial" w:cs="Arial"/>
        </w:rPr>
      </w:pPr>
    </w:p>
    <w:p w14:paraId="6E201E11" w14:textId="77777777" w:rsidR="0038565C" w:rsidRDefault="0038565C" w:rsidP="00D16483">
      <w:pPr>
        <w:pStyle w:val="QMChapterTitle"/>
        <w:rPr>
          <w:szCs w:val="28"/>
        </w:rPr>
      </w:pPr>
    </w:p>
    <w:p w14:paraId="79EF1042" w14:textId="02B4D370" w:rsidR="0038565C" w:rsidRPr="0038565C" w:rsidRDefault="0038565C" w:rsidP="00D16483">
      <w:pPr>
        <w:pStyle w:val="QMChapterTitle"/>
        <w:rPr>
          <w:szCs w:val="28"/>
        </w:rPr>
      </w:pPr>
      <w:r>
        <w:rPr>
          <w:szCs w:val="28"/>
        </w:rPr>
        <w:t>Conduct of Meetings</w:t>
      </w:r>
    </w:p>
    <w:p w14:paraId="634FBE11" w14:textId="77777777" w:rsidR="0038565C" w:rsidRPr="004906AC" w:rsidRDefault="0038565C" w:rsidP="00D16483">
      <w:pPr>
        <w:widowControl w:val="0"/>
        <w:tabs>
          <w:tab w:val="center" w:pos="4513"/>
          <w:tab w:val="right" w:pos="9026"/>
        </w:tabs>
        <w:spacing w:after="0" w:line="240" w:lineRule="auto"/>
        <w:ind w:left="360" w:firstLine="0"/>
        <w:jc w:val="both"/>
        <w:rPr>
          <w:rFonts w:ascii="Arial" w:eastAsia="Calibri" w:hAnsi="Arial" w:cs="Arial"/>
          <w:bCs/>
          <w:sz w:val="28"/>
          <w:szCs w:val="28"/>
        </w:rPr>
      </w:pPr>
    </w:p>
    <w:p w14:paraId="07B580CD" w14:textId="1E45963B"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 xml:space="preserve">The Chair will ensure that everyone is aware of the purpose of the meeting. </w:t>
      </w:r>
    </w:p>
    <w:p w14:paraId="591AE67A" w14:textId="77777777" w:rsidR="004159F3" w:rsidRPr="004159F3" w:rsidRDefault="004159F3" w:rsidP="00D16483">
      <w:pPr>
        <w:spacing w:after="0" w:line="240" w:lineRule="auto"/>
        <w:ind w:left="0" w:firstLine="0"/>
        <w:jc w:val="both"/>
        <w:rPr>
          <w:rFonts w:ascii="Arial" w:eastAsia="Calibri" w:hAnsi="Arial" w:cs="Arial"/>
        </w:rPr>
      </w:pPr>
    </w:p>
    <w:p w14:paraId="7808C463" w14:textId="56C9AF14"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The Chair will ensure that all documents have been received and that each party has a set plus copies of the relevant policy and procedure.</w:t>
      </w:r>
    </w:p>
    <w:p w14:paraId="036303A7" w14:textId="77777777" w:rsidR="004159F3" w:rsidRPr="004159F3" w:rsidRDefault="004159F3" w:rsidP="00D16483">
      <w:pPr>
        <w:spacing w:after="0" w:line="240" w:lineRule="auto"/>
        <w:ind w:left="0" w:firstLine="0"/>
        <w:jc w:val="both"/>
        <w:rPr>
          <w:rFonts w:ascii="Arial" w:eastAsia="Calibri" w:hAnsi="Arial" w:cs="Arial"/>
        </w:rPr>
      </w:pPr>
    </w:p>
    <w:p w14:paraId="088FD08C" w14:textId="77777777"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In the event that a new document and/or evidence has been tabled during the hearing, agreement will be sought that it is acceptable.</w:t>
      </w:r>
    </w:p>
    <w:p w14:paraId="10404B27" w14:textId="77777777" w:rsidR="004159F3" w:rsidRPr="004159F3" w:rsidRDefault="004159F3" w:rsidP="00D16483">
      <w:pPr>
        <w:spacing w:after="0" w:line="240" w:lineRule="auto"/>
        <w:ind w:left="0" w:firstLine="0"/>
        <w:jc w:val="both"/>
        <w:rPr>
          <w:rFonts w:ascii="Arial" w:eastAsia="Calibri" w:hAnsi="Arial" w:cs="Arial"/>
        </w:rPr>
      </w:pPr>
    </w:p>
    <w:p w14:paraId="0D8FC4CD" w14:textId="77777777" w:rsid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 xml:space="preserve">The Chair and panel will keep an open mind and listen carefully to all that is said. </w:t>
      </w:r>
    </w:p>
    <w:p w14:paraId="6BDC2C58" w14:textId="77777777" w:rsidR="00445092" w:rsidRDefault="00445092" w:rsidP="00D16483">
      <w:pPr>
        <w:spacing w:after="0" w:line="240" w:lineRule="auto"/>
        <w:ind w:left="0" w:firstLine="0"/>
        <w:jc w:val="both"/>
        <w:rPr>
          <w:rFonts w:ascii="Arial" w:eastAsia="Calibri" w:hAnsi="Arial" w:cs="Arial"/>
        </w:rPr>
      </w:pPr>
    </w:p>
    <w:p w14:paraId="789E2221" w14:textId="508E151A" w:rsidR="00445092" w:rsidRDefault="00445092" w:rsidP="00D16483">
      <w:pPr>
        <w:spacing w:after="0" w:line="240" w:lineRule="auto"/>
        <w:ind w:left="0" w:firstLine="0"/>
        <w:jc w:val="both"/>
        <w:rPr>
          <w:rFonts w:ascii="Arial" w:eastAsia="Calibri" w:hAnsi="Arial" w:cs="Arial"/>
        </w:rPr>
      </w:pPr>
      <w:r>
        <w:rPr>
          <w:rFonts w:ascii="Arial" w:eastAsia="Calibri" w:hAnsi="Arial" w:cs="Arial"/>
        </w:rPr>
        <w:t>Where relevant, discussion will cover:</w:t>
      </w:r>
    </w:p>
    <w:p w14:paraId="6590370F" w14:textId="77777777" w:rsidR="00445092" w:rsidRDefault="00445092" w:rsidP="00D16483">
      <w:pPr>
        <w:spacing w:after="0" w:line="240" w:lineRule="auto"/>
        <w:ind w:left="0" w:firstLine="0"/>
        <w:jc w:val="both"/>
        <w:rPr>
          <w:rFonts w:ascii="Arial" w:eastAsia="Calibri" w:hAnsi="Arial" w:cs="Arial"/>
        </w:rPr>
      </w:pPr>
    </w:p>
    <w:p w14:paraId="721E1144" w14:textId="77777777" w:rsidR="00445092" w:rsidRPr="009635D5" w:rsidRDefault="00445092" w:rsidP="00D16483">
      <w:pPr>
        <w:pStyle w:val="ListParagraph"/>
        <w:numPr>
          <w:ilvl w:val="0"/>
          <w:numId w:val="8"/>
        </w:numPr>
        <w:jc w:val="both"/>
        <w:rPr>
          <w:rFonts w:ascii="Arial" w:hAnsi="Arial" w:cs="Arial"/>
        </w:rPr>
      </w:pPr>
      <w:r w:rsidRPr="009635D5">
        <w:rPr>
          <w:rFonts w:ascii="Arial" w:hAnsi="Arial" w:cs="Arial"/>
        </w:rPr>
        <w:t>whether expectations are reasonable</w:t>
      </w:r>
    </w:p>
    <w:p w14:paraId="06894BED" w14:textId="77777777" w:rsidR="00445092" w:rsidRPr="009635D5" w:rsidRDefault="00445092" w:rsidP="00D16483">
      <w:pPr>
        <w:pStyle w:val="ListParagraph"/>
        <w:numPr>
          <w:ilvl w:val="0"/>
          <w:numId w:val="8"/>
        </w:numPr>
        <w:jc w:val="both"/>
        <w:rPr>
          <w:rFonts w:ascii="Arial" w:hAnsi="Arial" w:cs="Arial"/>
        </w:rPr>
      </w:pPr>
      <w:r w:rsidRPr="009635D5">
        <w:rPr>
          <w:rFonts w:ascii="Arial" w:hAnsi="Arial" w:cs="Arial"/>
        </w:rPr>
        <w:t>any concerns about the employee’s ability to carry out the job to the standard expected</w:t>
      </w:r>
    </w:p>
    <w:p w14:paraId="5C327E11" w14:textId="77777777" w:rsidR="00445092" w:rsidRPr="009635D5" w:rsidRDefault="00445092" w:rsidP="00D16483">
      <w:pPr>
        <w:pStyle w:val="ListParagraph"/>
        <w:numPr>
          <w:ilvl w:val="0"/>
          <w:numId w:val="8"/>
        </w:numPr>
        <w:jc w:val="both"/>
        <w:rPr>
          <w:rFonts w:ascii="Arial" w:hAnsi="Arial" w:cs="Arial"/>
        </w:rPr>
      </w:pPr>
      <w:r w:rsidRPr="009635D5">
        <w:rPr>
          <w:rFonts w:ascii="Arial" w:hAnsi="Arial" w:cs="Arial"/>
        </w:rPr>
        <w:t xml:space="preserve">the possible causes and whether any reasonable adjustments are required </w:t>
      </w:r>
    </w:p>
    <w:p w14:paraId="181B2A25" w14:textId="77777777" w:rsidR="00445092" w:rsidRPr="009635D5" w:rsidRDefault="00445092" w:rsidP="00D16483">
      <w:pPr>
        <w:pStyle w:val="ListParagraph"/>
        <w:numPr>
          <w:ilvl w:val="0"/>
          <w:numId w:val="8"/>
        </w:numPr>
        <w:jc w:val="both"/>
        <w:rPr>
          <w:rFonts w:ascii="Arial" w:hAnsi="Arial" w:cs="Arial"/>
        </w:rPr>
      </w:pPr>
      <w:r w:rsidRPr="009635D5">
        <w:rPr>
          <w:rFonts w:ascii="Arial" w:hAnsi="Arial" w:cs="Arial"/>
        </w:rPr>
        <w:t>agreeing an improvement plan including SMART objectives</w:t>
      </w:r>
      <w:r>
        <w:rPr>
          <w:rFonts w:ascii="Arial" w:hAnsi="Arial" w:cs="Arial"/>
        </w:rPr>
        <w:t>, d</w:t>
      </w:r>
      <w:r w:rsidRPr="009635D5">
        <w:rPr>
          <w:rFonts w:ascii="Arial" w:hAnsi="Arial" w:cs="Arial"/>
        </w:rPr>
        <w:t>ates for monitoring and review discussions during the informal process. The agreed plan should allow reasonable time for the employee to meet standards, taking into account all aspects of the post and as necessary the effect on students and colleagues.</w:t>
      </w:r>
    </w:p>
    <w:p w14:paraId="652C8A5B" w14:textId="77777777" w:rsidR="00445092" w:rsidRPr="009635D5" w:rsidRDefault="00445092" w:rsidP="00D16483">
      <w:pPr>
        <w:pStyle w:val="ListParagraph"/>
        <w:numPr>
          <w:ilvl w:val="0"/>
          <w:numId w:val="8"/>
        </w:numPr>
        <w:jc w:val="both"/>
        <w:rPr>
          <w:rFonts w:ascii="Arial" w:hAnsi="Arial" w:cs="Arial"/>
        </w:rPr>
      </w:pPr>
      <w:r w:rsidRPr="009635D5">
        <w:rPr>
          <w:rFonts w:ascii="Arial" w:hAnsi="Arial" w:cs="Arial"/>
        </w:rPr>
        <w:t xml:space="preserve">the implications of not </w:t>
      </w:r>
      <w:r>
        <w:rPr>
          <w:rFonts w:ascii="Arial" w:hAnsi="Arial" w:cs="Arial"/>
        </w:rPr>
        <w:t xml:space="preserve">meeting objectives </w:t>
      </w:r>
      <w:r w:rsidRPr="009635D5">
        <w:rPr>
          <w:rFonts w:ascii="Arial" w:hAnsi="Arial" w:cs="Arial"/>
        </w:rPr>
        <w:t>within the agreed timescales, e.g. progressing to formal processes</w:t>
      </w:r>
    </w:p>
    <w:p w14:paraId="7061C70C" w14:textId="78C4B8BF" w:rsidR="00445092" w:rsidRPr="004159F3" w:rsidRDefault="00445092" w:rsidP="00D16483">
      <w:pPr>
        <w:spacing w:after="0" w:line="240" w:lineRule="auto"/>
        <w:ind w:left="0" w:firstLine="0"/>
        <w:jc w:val="both"/>
        <w:rPr>
          <w:rFonts w:ascii="Arial" w:eastAsia="Calibri" w:hAnsi="Arial" w:cs="Arial"/>
        </w:rPr>
      </w:pPr>
      <w:r>
        <w:rPr>
          <w:rFonts w:ascii="Arial" w:hAnsi="Arial" w:cs="Arial"/>
        </w:rPr>
        <w:t>C</w:t>
      </w:r>
      <w:r w:rsidRPr="005953F5">
        <w:rPr>
          <w:rFonts w:ascii="Arial" w:hAnsi="Arial" w:cs="Arial"/>
        </w:rPr>
        <w:t>riticism should be constructive, with the emphasis on finding ways for the employee to improve and for the improvement to be sustained. This could include providing staff development, training, mentoring and coaching.</w:t>
      </w:r>
    </w:p>
    <w:p w14:paraId="5F7DB7B3" w14:textId="77777777" w:rsidR="004159F3" w:rsidRPr="004159F3" w:rsidRDefault="004159F3" w:rsidP="00D16483">
      <w:pPr>
        <w:spacing w:after="0" w:line="240" w:lineRule="auto"/>
        <w:ind w:left="0" w:firstLine="0"/>
        <w:jc w:val="both"/>
        <w:rPr>
          <w:rFonts w:ascii="Arial" w:eastAsia="Calibri" w:hAnsi="Arial" w:cs="Arial"/>
        </w:rPr>
      </w:pPr>
    </w:p>
    <w:p w14:paraId="74FD35F3" w14:textId="1B1177BF" w:rsidR="004159F3" w:rsidRDefault="004159F3" w:rsidP="00D16483">
      <w:pPr>
        <w:spacing w:after="0" w:line="240" w:lineRule="auto"/>
        <w:ind w:left="0" w:firstLine="0"/>
        <w:jc w:val="both"/>
        <w:rPr>
          <w:rFonts w:ascii="Arial" w:eastAsia="Calibri" w:hAnsi="Arial" w:cs="Arial"/>
        </w:rPr>
      </w:pPr>
    </w:p>
    <w:p w14:paraId="0E882FAD" w14:textId="77777777" w:rsidR="0038565C" w:rsidRPr="004906AC" w:rsidRDefault="0038565C" w:rsidP="00D16483">
      <w:pPr>
        <w:widowControl w:val="0"/>
        <w:tabs>
          <w:tab w:val="center" w:pos="4513"/>
          <w:tab w:val="right" w:pos="9026"/>
        </w:tabs>
        <w:spacing w:after="0" w:line="240" w:lineRule="auto"/>
        <w:ind w:left="360" w:firstLine="0"/>
        <w:jc w:val="both"/>
        <w:rPr>
          <w:rFonts w:ascii="Arial" w:eastAsia="Calibri" w:hAnsi="Arial" w:cs="Arial"/>
          <w:bCs/>
          <w:sz w:val="28"/>
          <w:szCs w:val="28"/>
        </w:rPr>
      </w:pPr>
    </w:p>
    <w:p w14:paraId="082BA804" w14:textId="2003FD05" w:rsidR="008727FE" w:rsidRDefault="008727FE" w:rsidP="00D16483">
      <w:pPr>
        <w:spacing w:after="0" w:line="240" w:lineRule="auto"/>
        <w:ind w:left="0" w:firstLine="0"/>
        <w:jc w:val="both"/>
        <w:rPr>
          <w:rFonts w:ascii="Arial" w:eastAsia="Calibri" w:hAnsi="Arial" w:cs="Arial"/>
        </w:rPr>
      </w:pPr>
    </w:p>
    <w:p w14:paraId="540E68A8" w14:textId="37D5238C" w:rsidR="008727FE" w:rsidRDefault="008727FE" w:rsidP="00D16483">
      <w:pPr>
        <w:spacing w:after="0" w:line="240" w:lineRule="auto"/>
        <w:ind w:left="0" w:firstLine="0"/>
        <w:jc w:val="both"/>
        <w:rPr>
          <w:rFonts w:ascii="Arial" w:eastAsia="Calibri" w:hAnsi="Arial" w:cs="Arial"/>
        </w:rPr>
      </w:pPr>
    </w:p>
    <w:p w14:paraId="06C18051" w14:textId="0250776F" w:rsidR="008727FE" w:rsidRDefault="008727FE" w:rsidP="00D16483">
      <w:pPr>
        <w:spacing w:after="0" w:line="240" w:lineRule="auto"/>
        <w:ind w:left="0" w:firstLine="0"/>
        <w:jc w:val="both"/>
        <w:rPr>
          <w:rFonts w:ascii="Arial" w:eastAsia="Calibri" w:hAnsi="Arial" w:cs="Arial"/>
        </w:rPr>
      </w:pPr>
    </w:p>
    <w:p w14:paraId="64028A5B" w14:textId="77777777" w:rsidR="008727FE" w:rsidRPr="004159F3" w:rsidRDefault="008727FE" w:rsidP="00D16483">
      <w:pPr>
        <w:spacing w:after="0" w:line="240" w:lineRule="auto"/>
        <w:ind w:left="0" w:firstLine="0"/>
        <w:jc w:val="both"/>
        <w:rPr>
          <w:rFonts w:ascii="Arial" w:eastAsia="Calibri" w:hAnsi="Arial" w:cs="Arial"/>
        </w:rPr>
      </w:pPr>
    </w:p>
    <w:p w14:paraId="65B8EE04" w14:textId="4AD21A48" w:rsidR="0038565C" w:rsidRPr="0038565C" w:rsidRDefault="0038565C" w:rsidP="00D16483">
      <w:pPr>
        <w:pStyle w:val="QMChapterTitle"/>
        <w:rPr>
          <w:szCs w:val="28"/>
        </w:rPr>
      </w:pPr>
      <w:r>
        <w:rPr>
          <w:szCs w:val="28"/>
        </w:rPr>
        <w:t>Conduct of Stage 3 Meetings</w:t>
      </w:r>
    </w:p>
    <w:p w14:paraId="46B18930" w14:textId="77777777" w:rsidR="0046738A" w:rsidRPr="004906AC" w:rsidRDefault="0046738A" w:rsidP="00D16483">
      <w:pPr>
        <w:spacing w:after="0" w:line="240" w:lineRule="auto"/>
        <w:ind w:left="0" w:firstLine="0"/>
        <w:jc w:val="both"/>
        <w:rPr>
          <w:rFonts w:ascii="Arial" w:eastAsia="Calibri" w:hAnsi="Arial" w:cs="Arial"/>
          <w:bCs/>
          <w:color w:val="002060"/>
          <w:sz w:val="28"/>
          <w:szCs w:val="28"/>
        </w:rPr>
      </w:pPr>
    </w:p>
    <w:p w14:paraId="310BA902" w14:textId="2A02C0F7" w:rsidR="004159F3" w:rsidRPr="004906AC" w:rsidRDefault="004159F3" w:rsidP="00D16483">
      <w:pPr>
        <w:spacing w:after="0" w:line="240" w:lineRule="auto"/>
        <w:ind w:left="0" w:firstLine="0"/>
        <w:jc w:val="both"/>
        <w:rPr>
          <w:rFonts w:ascii="Arial" w:eastAsia="Calibri" w:hAnsi="Arial" w:cs="Arial"/>
          <w:bCs/>
          <w:color w:val="002060"/>
          <w:sz w:val="24"/>
          <w:szCs w:val="24"/>
        </w:rPr>
      </w:pPr>
      <w:r w:rsidRPr="004906AC">
        <w:rPr>
          <w:rFonts w:ascii="Arial" w:eastAsia="Calibri" w:hAnsi="Arial" w:cs="Arial"/>
          <w:bCs/>
          <w:color w:val="002060"/>
          <w:sz w:val="24"/>
          <w:szCs w:val="24"/>
        </w:rPr>
        <w:t>Procedure</w:t>
      </w:r>
    </w:p>
    <w:p w14:paraId="275F83C6" w14:textId="45C172E5" w:rsidR="004159F3" w:rsidRPr="004159F3" w:rsidRDefault="004159F3" w:rsidP="00D16483">
      <w:pPr>
        <w:spacing w:after="0" w:line="240" w:lineRule="auto"/>
        <w:ind w:left="0" w:firstLine="0"/>
        <w:jc w:val="both"/>
        <w:rPr>
          <w:rFonts w:ascii="Arial" w:eastAsia="Calibri" w:hAnsi="Arial" w:cs="Arial"/>
        </w:rPr>
      </w:pPr>
    </w:p>
    <w:p w14:paraId="164F18CD" w14:textId="3508481D" w:rsidR="004159F3" w:rsidRPr="004159F3" w:rsidRDefault="00E94F3E" w:rsidP="00D16483">
      <w:pPr>
        <w:spacing w:after="0" w:line="240" w:lineRule="auto"/>
        <w:ind w:left="0" w:firstLine="0"/>
        <w:jc w:val="both"/>
        <w:rPr>
          <w:rFonts w:ascii="Arial" w:eastAsia="Calibri" w:hAnsi="Arial" w:cs="Arial"/>
        </w:rPr>
      </w:pPr>
      <w:r>
        <w:rPr>
          <w:rFonts w:ascii="Arial" w:eastAsia="Calibri" w:hAnsi="Arial" w:cs="Arial"/>
        </w:rPr>
        <w:t xml:space="preserve">The </w:t>
      </w:r>
      <w:r w:rsidR="00FF607F">
        <w:rPr>
          <w:rFonts w:ascii="Arial" w:eastAsia="Calibri" w:hAnsi="Arial" w:cs="Arial"/>
        </w:rPr>
        <w:t xml:space="preserve">QMUL representative (usually the Stage 2 manager) </w:t>
      </w:r>
      <w:r w:rsidR="004159F3" w:rsidRPr="004159F3">
        <w:rPr>
          <w:rFonts w:ascii="Arial" w:eastAsia="Calibri" w:hAnsi="Arial" w:cs="Arial"/>
        </w:rPr>
        <w:t>will put forward the case in the presence of the employee and</w:t>
      </w:r>
      <w:r w:rsidR="008727FE">
        <w:rPr>
          <w:rFonts w:ascii="Arial" w:eastAsia="Calibri" w:hAnsi="Arial" w:cs="Arial"/>
        </w:rPr>
        <w:t xml:space="preserve"> his/her companion.</w:t>
      </w:r>
    </w:p>
    <w:p w14:paraId="73772A17" w14:textId="0A5CBA84" w:rsidR="004159F3" w:rsidRPr="004159F3" w:rsidRDefault="004159F3" w:rsidP="00D16483">
      <w:pPr>
        <w:spacing w:after="0" w:line="240" w:lineRule="auto"/>
        <w:ind w:left="0" w:firstLine="0"/>
        <w:jc w:val="both"/>
        <w:rPr>
          <w:rFonts w:ascii="Arial" w:eastAsia="Calibri" w:hAnsi="Arial" w:cs="Arial"/>
        </w:rPr>
      </w:pPr>
    </w:p>
    <w:p w14:paraId="3D96A858" w14:textId="7128BFFF"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The employee (or his/her representative) will have the opportunity to ask questions of the QMUL representat</w:t>
      </w:r>
      <w:r w:rsidR="008727FE">
        <w:rPr>
          <w:rFonts w:ascii="Arial" w:eastAsia="Calibri" w:hAnsi="Arial" w:cs="Arial"/>
        </w:rPr>
        <w:t xml:space="preserve">ive. </w:t>
      </w:r>
    </w:p>
    <w:p w14:paraId="57C518B3" w14:textId="347144FC" w:rsidR="004159F3" w:rsidRPr="004159F3" w:rsidRDefault="004159F3" w:rsidP="00D16483">
      <w:pPr>
        <w:spacing w:after="0" w:line="240" w:lineRule="auto"/>
        <w:ind w:left="0" w:firstLine="0"/>
        <w:jc w:val="both"/>
        <w:rPr>
          <w:rFonts w:ascii="Arial" w:eastAsia="Calibri" w:hAnsi="Arial" w:cs="Arial"/>
        </w:rPr>
      </w:pPr>
    </w:p>
    <w:p w14:paraId="3F5177F9" w14:textId="330ABC1A" w:rsidR="004159F3" w:rsidRPr="004159F3" w:rsidRDefault="00942793" w:rsidP="00D16483">
      <w:pPr>
        <w:spacing w:after="0" w:line="240" w:lineRule="auto"/>
        <w:ind w:left="0" w:firstLine="0"/>
        <w:jc w:val="both"/>
        <w:rPr>
          <w:rFonts w:ascii="Arial" w:eastAsia="Calibri" w:hAnsi="Arial" w:cs="Arial"/>
        </w:rPr>
      </w:pPr>
      <w:r>
        <w:rPr>
          <w:rFonts w:ascii="Arial" w:eastAsia="Calibri" w:hAnsi="Arial" w:cs="Arial"/>
        </w:rPr>
        <w:t>The panel conducting the meeting</w:t>
      </w:r>
      <w:r w:rsidR="004159F3" w:rsidRPr="004159F3">
        <w:rPr>
          <w:rFonts w:ascii="Arial" w:eastAsia="Calibri" w:hAnsi="Arial" w:cs="Arial"/>
        </w:rPr>
        <w:t xml:space="preserve"> shall have the opportunity to ask questions of </w:t>
      </w:r>
      <w:r w:rsidR="00E94F3E">
        <w:rPr>
          <w:rFonts w:ascii="Arial" w:eastAsia="Calibri" w:hAnsi="Arial" w:cs="Arial"/>
        </w:rPr>
        <w:t xml:space="preserve">the </w:t>
      </w:r>
      <w:r w:rsidR="00FF607F">
        <w:rPr>
          <w:rFonts w:ascii="Arial" w:eastAsia="Calibri" w:hAnsi="Arial" w:cs="Arial"/>
        </w:rPr>
        <w:t>QMUL representative</w:t>
      </w:r>
      <w:r w:rsidR="008727FE">
        <w:rPr>
          <w:rFonts w:ascii="Arial" w:eastAsia="Calibri" w:hAnsi="Arial" w:cs="Arial"/>
        </w:rPr>
        <w:t>.</w:t>
      </w:r>
    </w:p>
    <w:p w14:paraId="33746958" w14:textId="749677BA" w:rsidR="004159F3" w:rsidRPr="004159F3" w:rsidRDefault="004159F3" w:rsidP="00D16483">
      <w:pPr>
        <w:spacing w:after="0" w:line="240" w:lineRule="auto"/>
        <w:ind w:left="0" w:firstLine="0"/>
        <w:jc w:val="both"/>
        <w:rPr>
          <w:rFonts w:ascii="Arial" w:eastAsia="Calibri" w:hAnsi="Arial" w:cs="Arial"/>
        </w:rPr>
      </w:pPr>
    </w:p>
    <w:p w14:paraId="0653810A" w14:textId="3821B88A"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The employee (or his/her representative) will make a response</w:t>
      </w:r>
      <w:r w:rsidR="008727FE">
        <w:rPr>
          <w:rFonts w:ascii="Arial" w:eastAsia="Calibri" w:hAnsi="Arial" w:cs="Arial"/>
        </w:rPr>
        <w:t>.</w:t>
      </w:r>
    </w:p>
    <w:p w14:paraId="4C8A03D2" w14:textId="72180C9D" w:rsidR="004159F3" w:rsidRPr="004159F3" w:rsidRDefault="004159F3" w:rsidP="00D16483">
      <w:pPr>
        <w:spacing w:after="0" w:line="240" w:lineRule="auto"/>
        <w:ind w:left="0" w:firstLine="0"/>
        <w:jc w:val="both"/>
        <w:rPr>
          <w:rFonts w:ascii="Arial" w:eastAsia="Calibri" w:hAnsi="Arial" w:cs="Arial"/>
        </w:rPr>
      </w:pPr>
    </w:p>
    <w:p w14:paraId="65C1690D" w14:textId="7FBA81C5" w:rsidR="004159F3" w:rsidRPr="004159F3" w:rsidRDefault="00E94F3E" w:rsidP="00D16483">
      <w:pPr>
        <w:spacing w:after="0" w:line="240" w:lineRule="auto"/>
        <w:ind w:left="0" w:firstLine="0"/>
        <w:jc w:val="both"/>
        <w:rPr>
          <w:rFonts w:ascii="Arial" w:eastAsia="Calibri" w:hAnsi="Arial" w:cs="Arial"/>
        </w:rPr>
      </w:pPr>
      <w:r>
        <w:rPr>
          <w:rFonts w:ascii="Arial" w:eastAsia="Calibri" w:hAnsi="Arial" w:cs="Arial"/>
        </w:rPr>
        <w:t xml:space="preserve">The </w:t>
      </w:r>
      <w:r w:rsidR="00FF607F">
        <w:rPr>
          <w:rFonts w:ascii="Arial" w:eastAsia="Calibri" w:hAnsi="Arial" w:cs="Arial"/>
        </w:rPr>
        <w:t xml:space="preserve">QMUL representative </w:t>
      </w:r>
      <w:r w:rsidR="004159F3" w:rsidRPr="004159F3">
        <w:rPr>
          <w:rFonts w:ascii="Arial" w:eastAsia="Calibri" w:hAnsi="Arial" w:cs="Arial"/>
        </w:rPr>
        <w:t>will have the opportunity to ask questions of t</w:t>
      </w:r>
      <w:r>
        <w:rPr>
          <w:rFonts w:ascii="Arial" w:eastAsia="Calibri" w:hAnsi="Arial" w:cs="Arial"/>
        </w:rPr>
        <w:t>he employee</w:t>
      </w:r>
      <w:r w:rsidR="008727FE">
        <w:rPr>
          <w:rFonts w:ascii="Arial" w:eastAsia="Calibri" w:hAnsi="Arial" w:cs="Arial"/>
        </w:rPr>
        <w:t>.</w:t>
      </w:r>
    </w:p>
    <w:p w14:paraId="47E808CA" w14:textId="1E293B8E" w:rsidR="004159F3" w:rsidRPr="004159F3" w:rsidRDefault="004159F3" w:rsidP="00D16483">
      <w:pPr>
        <w:spacing w:after="0" w:line="240" w:lineRule="auto"/>
        <w:ind w:left="0" w:firstLine="0"/>
        <w:jc w:val="both"/>
        <w:rPr>
          <w:rFonts w:ascii="Arial" w:eastAsia="Calibri" w:hAnsi="Arial" w:cs="Arial"/>
        </w:rPr>
      </w:pPr>
    </w:p>
    <w:p w14:paraId="2BA60AE5" w14:textId="0CB5E95C"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The panel conducting t</w:t>
      </w:r>
      <w:r w:rsidR="00942793">
        <w:rPr>
          <w:rFonts w:ascii="Arial" w:eastAsia="Calibri" w:hAnsi="Arial" w:cs="Arial"/>
        </w:rPr>
        <w:t>he meeting</w:t>
      </w:r>
      <w:r w:rsidRPr="004159F3">
        <w:rPr>
          <w:rFonts w:ascii="Arial" w:eastAsia="Calibri" w:hAnsi="Arial" w:cs="Arial"/>
        </w:rPr>
        <w:t xml:space="preserve"> will have the opportunity to ask questions of the</w:t>
      </w:r>
      <w:r w:rsidR="00E94F3E">
        <w:rPr>
          <w:rFonts w:ascii="Arial" w:eastAsia="Calibri" w:hAnsi="Arial" w:cs="Arial"/>
        </w:rPr>
        <w:t xml:space="preserve"> employee</w:t>
      </w:r>
      <w:r w:rsidR="008727FE">
        <w:rPr>
          <w:rFonts w:ascii="Arial" w:eastAsia="Calibri" w:hAnsi="Arial" w:cs="Arial"/>
        </w:rPr>
        <w:t>.</w:t>
      </w:r>
    </w:p>
    <w:p w14:paraId="1BFCC10B" w14:textId="3CD845E0" w:rsidR="004159F3" w:rsidRPr="004159F3" w:rsidRDefault="004159F3" w:rsidP="00D16483">
      <w:pPr>
        <w:spacing w:after="0" w:line="240" w:lineRule="auto"/>
        <w:ind w:left="0" w:firstLine="0"/>
        <w:jc w:val="both"/>
        <w:rPr>
          <w:rFonts w:ascii="Arial" w:eastAsia="Calibri" w:hAnsi="Arial" w:cs="Arial"/>
        </w:rPr>
      </w:pPr>
    </w:p>
    <w:p w14:paraId="4A869245" w14:textId="7F5D2DF8" w:rsidR="004159F3" w:rsidRPr="004159F3" w:rsidRDefault="00E94F3E" w:rsidP="00D16483">
      <w:pPr>
        <w:spacing w:after="0" w:line="240" w:lineRule="auto"/>
        <w:ind w:left="0" w:firstLine="0"/>
        <w:jc w:val="both"/>
        <w:rPr>
          <w:rFonts w:ascii="Arial" w:eastAsia="Calibri" w:hAnsi="Arial" w:cs="Arial"/>
        </w:rPr>
      </w:pPr>
      <w:r>
        <w:rPr>
          <w:rFonts w:ascii="Arial" w:eastAsia="Calibri" w:hAnsi="Arial" w:cs="Arial"/>
        </w:rPr>
        <w:t xml:space="preserve">The </w:t>
      </w:r>
      <w:r w:rsidR="00FF607F">
        <w:rPr>
          <w:rFonts w:ascii="Arial" w:eastAsia="Calibri" w:hAnsi="Arial" w:cs="Arial"/>
        </w:rPr>
        <w:t xml:space="preserve">QMUL representative </w:t>
      </w:r>
      <w:r w:rsidR="004159F3" w:rsidRPr="004159F3">
        <w:rPr>
          <w:rFonts w:ascii="Arial" w:eastAsia="Calibri" w:hAnsi="Arial" w:cs="Arial"/>
        </w:rPr>
        <w:t>followed by the employee (or his/her representative) will have the opportunity to sum up their cases if they wish</w:t>
      </w:r>
      <w:r>
        <w:rPr>
          <w:rFonts w:ascii="Arial" w:eastAsia="Calibri" w:hAnsi="Arial" w:cs="Arial"/>
        </w:rPr>
        <w:t>.</w:t>
      </w:r>
    </w:p>
    <w:p w14:paraId="51C10A1E" w14:textId="77777777" w:rsidR="00E94F3E" w:rsidRDefault="00E94F3E" w:rsidP="00D16483">
      <w:pPr>
        <w:spacing w:after="0" w:line="240" w:lineRule="auto"/>
        <w:ind w:left="0" w:firstLine="0"/>
        <w:jc w:val="both"/>
        <w:rPr>
          <w:rFonts w:ascii="Arial" w:eastAsia="Calibri" w:hAnsi="Arial" w:cs="Arial"/>
          <w:b/>
        </w:rPr>
      </w:pPr>
    </w:p>
    <w:p w14:paraId="3CCCE92C" w14:textId="4D3DAA74" w:rsidR="004159F3" w:rsidRPr="004906AC" w:rsidRDefault="004159F3" w:rsidP="00D16483">
      <w:pPr>
        <w:spacing w:after="0" w:line="240" w:lineRule="auto"/>
        <w:ind w:left="0" w:firstLine="0"/>
        <w:jc w:val="both"/>
        <w:rPr>
          <w:rFonts w:ascii="Arial" w:eastAsia="Calibri" w:hAnsi="Arial" w:cs="Arial"/>
          <w:color w:val="002060"/>
          <w:sz w:val="24"/>
          <w:szCs w:val="24"/>
        </w:rPr>
      </w:pPr>
      <w:r w:rsidRPr="004906AC">
        <w:rPr>
          <w:rFonts w:ascii="Arial" w:eastAsia="Calibri" w:hAnsi="Arial" w:cs="Arial"/>
          <w:color w:val="002060"/>
          <w:sz w:val="24"/>
          <w:szCs w:val="24"/>
        </w:rPr>
        <w:t>Adjournments</w:t>
      </w:r>
    </w:p>
    <w:p w14:paraId="1C1A2177" w14:textId="77777777" w:rsidR="004159F3" w:rsidRPr="004159F3" w:rsidRDefault="004159F3" w:rsidP="00D16483">
      <w:pPr>
        <w:spacing w:after="0" w:line="240" w:lineRule="auto"/>
        <w:ind w:left="0" w:firstLine="0"/>
        <w:jc w:val="both"/>
        <w:rPr>
          <w:rFonts w:ascii="Arial" w:eastAsia="Calibri" w:hAnsi="Arial" w:cs="Arial"/>
          <w:b/>
        </w:rPr>
      </w:pPr>
    </w:p>
    <w:p w14:paraId="31829BF6" w14:textId="77777777" w:rsidR="004159F3" w:rsidRPr="004159F3" w:rsidRDefault="004159F3" w:rsidP="00D16483">
      <w:pPr>
        <w:spacing w:after="0" w:line="240" w:lineRule="auto"/>
        <w:ind w:left="0" w:firstLine="0"/>
        <w:jc w:val="both"/>
        <w:rPr>
          <w:rFonts w:ascii="Arial" w:eastAsia="Calibri" w:hAnsi="Arial" w:cs="Arial"/>
        </w:rPr>
      </w:pPr>
      <w:r w:rsidRPr="004159F3">
        <w:rPr>
          <w:rFonts w:ascii="Arial" w:eastAsia="Calibri" w:hAnsi="Arial" w:cs="Arial"/>
        </w:rPr>
        <w:t xml:space="preserve">Requests for adjournment should be addressed to the Chair. The Chair may adjourn the proceedings at any stage if this appears necessary or desirable.  </w:t>
      </w:r>
    </w:p>
    <w:p w14:paraId="7AA5FC03" w14:textId="77777777" w:rsidR="004159F3" w:rsidRPr="004159F3" w:rsidRDefault="004159F3" w:rsidP="00D16483">
      <w:pPr>
        <w:spacing w:after="0" w:line="240" w:lineRule="auto"/>
        <w:ind w:left="0" w:firstLine="0"/>
        <w:jc w:val="both"/>
        <w:rPr>
          <w:rFonts w:ascii="Arial" w:eastAsia="Calibri" w:hAnsi="Arial" w:cs="Arial"/>
        </w:rPr>
      </w:pPr>
    </w:p>
    <w:p w14:paraId="328D8835" w14:textId="792B1DD8" w:rsidR="004159F3" w:rsidRPr="004906AC" w:rsidRDefault="004159F3" w:rsidP="00D16483">
      <w:pPr>
        <w:spacing w:after="0" w:line="240" w:lineRule="auto"/>
        <w:ind w:left="0" w:firstLine="0"/>
        <w:jc w:val="both"/>
        <w:rPr>
          <w:rFonts w:ascii="Arial" w:eastAsia="Calibri" w:hAnsi="Arial" w:cs="Arial"/>
          <w:color w:val="002060"/>
          <w:sz w:val="24"/>
          <w:szCs w:val="24"/>
        </w:rPr>
      </w:pPr>
    </w:p>
    <w:p w14:paraId="59FAFF07" w14:textId="1128D688" w:rsidR="0038565C" w:rsidRPr="0038565C" w:rsidRDefault="0038565C" w:rsidP="00D16483">
      <w:pPr>
        <w:pStyle w:val="QMChapterTitle"/>
        <w:rPr>
          <w:szCs w:val="28"/>
        </w:rPr>
      </w:pPr>
      <w:r>
        <w:rPr>
          <w:szCs w:val="28"/>
        </w:rPr>
        <w:t>Conduct of Appeal Meetings</w:t>
      </w:r>
    </w:p>
    <w:p w14:paraId="7AAF27B3" w14:textId="3857E711" w:rsidR="004159F3" w:rsidRPr="004159F3" w:rsidRDefault="004159F3" w:rsidP="00D16483">
      <w:pPr>
        <w:spacing w:after="0" w:line="240" w:lineRule="auto"/>
        <w:ind w:left="0" w:firstLine="0"/>
        <w:jc w:val="both"/>
        <w:rPr>
          <w:rFonts w:ascii="Arial" w:eastAsia="Calibri" w:hAnsi="Arial" w:cs="Arial"/>
          <w:b/>
        </w:rPr>
      </w:pPr>
    </w:p>
    <w:p w14:paraId="2C93050D" w14:textId="4D262118" w:rsidR="004159F3" w:rsidRPr="004159F3" w:rsidRDefault="00942793" w:rsidP="00D16483">
      <w:pPr>
        <w:spacing w:after="0" w:line="240" w:lineRule="auto"/>
        <w:ind w:left="0" w:firstLine="0"/>
        <w:jc w:val="both"/>
        <w:rPr>
          <w:rFonts w:ascii="Arial" w:eastAsia="Calibri" w:hAnsi="Arial" w:cs="Arial"/>
        </w:rPr>
      </w:pPr>
      <w:r>
        <w:rPr>
          <w:rFonts w:ascii="Arial" w:eastAsia="Calibri" w:hAnsi="Arial" w:cs="Arial"/>
        </w:rPr>
        <w:t>An appeal meeting</w:t>
      </w:r>
      <w:r w:rsidR="004159F3" w:rsidRPr="004159F3">
        <w:rPr>
          <w:rFonts w:ascii="Arial" w:eastAsia="Calibri" w:hAnsi="Arial" w:cs="Arial"/>
        </w:rPr>
        <w:t xml:space="preserve"> will be conducted in the same way as a hearing except that the presentation of cases will be made in reverse order with the employee presenting their case first, followed by</w:t>
      </w:r>
      <w:r w:rsidR="00E94F3E">
        <w:rPr>
          <w:rFonts w:ascii="Arial" w:eastAsia="Calibri" w:hAnsi="Arial" w:cs="Arial"/>
        </w:rPr>
        <w:t xml:space="preserve"> the line manager</w:t>
      </w:r>
      <w:r w:rsidR="00472946">
        <w:rPr>
          <w:rFonts w:ascii="Arial" w:eastAsia="Calibri" w:hAnsi="Arial" w:cs="Arial"/>
        </w:rPr>
        <w:t xml:space="preserve">. Appeal </w:t>
      </w:r>
      <w:r>
        <w:rPr>
          <w:rFonts w:ascii="Arial" w:eastAsia="Calibri" w:hAnsi="Arial" w:cs="Arial"/>
        </w:rPr>
        <w:t>meetings</w:t>
      </w:r>
      <w:r w:rsidR="004159F3" w:rsidRPr="004159F3">
        <w:rPr>
          <w:rFonts w:ascii="Arial" w:eastAsia="Calibri" w:hAnsi="Arial" w:cs="Arial"/>
        </w:rPr>
        <w:t xml:space="preserve"> will not be a rehearing of the case and will therefore be confined to the grounds of appeal. </w:t>
      </w:r>
    </w:p>
    <w:p w14:paraId="1F35837D" w14:textId="77777777" w:rsidR="004159F3" w:rsidRPr="004159F3" w:rsidRDefault="004159F3" w:rsidP="00D16483">
      <w:pPr>
        <w:spacing w:after="0" w:line="240" w:lineRule="auto"/>
        <w:ind w:left="0" w:firstLine="0"/>
        <w:jc w:val="both"/>
        <w:rPr>
          <w:rFonts w:ascii="Arial" w:eastAsia="Calibri" w:hAnsi="Arial" w:cs="Arial"/>
        </w:rPr>
      </w:pPr>
    </w:p>
    <w:p w14:paraId="0C718A57" w14:textId="77777777" w:rsidR="004159F3" w:rsidRDefault="004159F3" w:rsidP="00D16483">
      <w:pPr>
        <w:jc w:val="both"/>
        <w:rPr>
          <w:rFonts w:ascii="Arial" w:hAnsi="Arial" w:cs="Arial"/>
          <w:b/>
          <w:color w:val="002060"/>
          <w:sz w:val="32"/>
          <w:szCs w:val="32"/>
        </w:rPr>
      </w:pPr>
    </w:p>
    <w:sectPr w:rsidR="004159F3" w:rsidSect="004C52E7">
      <w:headerReference w:type="default" r:id="rId8"/>
      <w:footerReference w:type="default" r:id="rId9"/>
      <w:headerReference w:type="first" r:id="rId10"/>
      <w:pgSz w:w="12242" w:h="15842" w:code="1"/>
      <w:pgMar w:top="1440" w:right="1440" w:bottom="1440" w:left="1440" w:header="720" w:footer="720" w:gutter="0"/>
      <w:paperSrc w:first="7" w:other="7"/>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E26C" w14:textId="77777777" w:rsidR="0046738A" w:rsidRDefault="0046738A" w:rsidP="00657CF9">
      <w:pPr>
        <w:spacing w:after="0" w:line="240" w:lineRule="auto"/>
      </w:pPr>
      <w:r>
        <w:separator/>
      </w:r>
    </w:p>
  </w:endnote>
  <w:endnote w:type="continuationSeparator" w:id="0">
    <w:p w14:paraId="7CF668D0" w14:textId="77777777" w:rsidR="0046738A" w:rsidRDefault="0046738A" w:rsidP="0065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JhengHei">
    <w:panose1 w:val="020B0604030504040204"/>
    <w:charset w:val="88"/>
    <w:family w:val="swiss"/>
    <w:pitch w:val="variable"/>
    <w:sig w:usb0="000002A7" w:usb1="28CF4400" w:usb2="00000016" w:usb3="00000000" w:csb0="00100009" w:csb1="00000000"/>
  </w:font>
  <w:font w:name="Sabon">
    <w:altName w:val="Times New Roman"/>
    <w:charset w:val="00"/>
    <w:family w:val="roman"/>
    <w:pitch w:val="default"/>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MT">
    <w:altName w:val="Garamond"/>
    <w:panose1 w:val="00000000000000000000"/>
    <w:charset w:val="4D"/>
    <w:family w:val="auto"/>
    <w:notTrueType/>
    <w:pitch w:val="default"/>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FEF85" w14:textId="501141FA" w:rsidR="0046738A" w:rsidRDefault="0046738A" w:rsidP="00072924">
    <w:pPr>
      <w:pStyle w:val="Footer"/>
      <w:tabs>
        <w:tab w:val="center" w:pos="4681"/>
        <w:tab w:val="right" w:pos="9362"/>
      </w:tabs>
      <w:rPr>
        <w:noProof/>
        <w:color w:val="0070C0"/>
      </w:rPr>
    </w:pPr>
    <w:r>
      <w:tab/>
    </w:r>
    <w:r>
      <w:tab/>
    </w:r>
    <w:sdt>
      <w:sdtPr>
        <w:id w:val="-244803964"/>
        <w:docPartObj>
          <w:docPartGallery w:val="Page Numbers (Bottom of Page)"/>
          <w:docPartUnique/>
        </w:docPartObj>
      </w:sdtPr>
      <w:sdtEndPr>
        <w:rPr>
          <w:noProof/>
          <w:color w:val="0070C0"/>
        </w:rPr>
      </w:sdtEndPr>
      <w:sdtContent>
        <w:r w:rsidRPr="00375EAF">
          <w:rPr>
            <w:color w:val="0070C0"/>
          </w:rPr>
          <w:fldChar w:fldCharType="begin"/>
        </w:r>
        <w:r w:rsidRPr="00375EAF">
          <w:rPr>
            <w:color w:val="0070C0"/>
          </w:rPr>
          <w:instrText xml:space="preserve"> PAGE   \* MERGEFORMAT </w:instrText>
        </w:r>
        <w:r w:rsidRPr="00375EAF">
          <w:rPr>
            <w:color w:val="0070C0"/>
          </w:rPr>
          <w:fldChar w:fldCharType="separate"/>
        </w:r>
        <w:r w:rsidR="002A34FF">
          <w:rPr>
            <w:noProof/>
            <w:color w:val="0070C0"/>
          </w:rPr>
          <w:t>2</w:t>
        </w:r>
        <w:r w:rsidRPr="00375EAF">
          <w:rPr>
            <w:noProof/>
            <w:color w:val="0070C0"/>
          </w:rPr>
          <w:fldChar w:fldCharType="end"/>
        </w:r>
      </w:sdtContent>
    </w:sdt>
    <w:r>
      <w:rPr>
        <w:noProof/>
        <w:color w:val="0070C0"/>
      </w:rPr>
      <w:tab/>
    </w:r>
    <w:r>
      <w:rPr>
        <w:noProof/>
        <w:color w:val="0070C0"/>
      </w:rPr>
      <w:tab/>
    </w:r>
  </w:p>
  <w:p w14:paraId="310C9768" w14:textId="3BF42BD7" w:rsidR="0046738A" w:rsidRPr="00734A2F" w:rsidRDefault="0046738A" w:rsidP="008C4BBB">
    <w:pPr>
      <w:pStyle w:val="Footer"/>
      <w:tabs>
        <w:tab w:val="center" w:pos="4681"/>
        <w:tab w:val="right" w:pos="9362"/>
      </w:tabs>
      <w:jc w:val="right"/>
      <w:rPr>
        <w:rFonts w:ascii="Arial" w:hAnsi="Arial" w:cs="Arial"/>
        <w:color w:val="0070C0"/>
      </w:rPr>
    </w:pPr>
    <w:r w:rsidRPr="00734A2F">
      <w:rPr>
        <w:rFonts w:ascii="Arial" w:hAnsi="Arial" w:cs="Arial"/>
        <w:noProof/>
        <w:color w:val="0070C0"/>
      </w:rPr>
      <w:t>Capability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255D" w14:textId="77777777" w:rsidR="0046738A" w:rsidRDefault="0046738A" w:rsidP="00657CF9">
      <w:pPr>
        <w:spacing w:after="0" w:line="240" w:lineRule="auto"/>
      </w:pPr>
      <w:r>
        <w:separator/>
      </w:r>
    </w:p>
  </w:footnote>
  <w:footnote w:type="continuationSeparator" w:id="0">
    <w:p w14:paraId="338333E5" w14:textId="77777777" w:rsidR="0046738A" w:rsidRDefault="0046738A" w:rsidP="00657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BA59B" w14:textId="14DA95E4" w:rsidR="0046738A" w:rsidRDefault="0046738A" w:rsidP="009608DF">
    <w:pPr>
      <w:pStyle w:val="Header"/>
    </w:pPr>
  </w:p>
  <w:tbl>
    <w:tblPr>
      <w:tblW w:w="0" w:type="auto"/>
      <w:tblInd w:w="108" w:type="dxa"/>
      <w:tblBorders>
        <w:bottom w:val="single" w:sz="18" w:space="0" w:color="002F87"/>
      </w:tblBorders>
      <w:tblLook w:val="0000" w:firstRow="0" w:lastRow="0" w:firstColumn="0" w:lastColumn="0" w:noHBand="0" w:noVBand="0"/>
    </w:tblPr>
    <w:tblGrid>
      <w:gridCol w:w="5366"/>
      <w:gridCol w:w="3888"/>
    </w:tblGrid>
    <w:tr w:rsidR="0046738A" w:rsidRPr="00A4759A" w14:paraId="0C257EF8" w14:textId="77777777" w:rsidTr="00B52EB7">
      <w:trPr>
        <w:cantSplit/>
        <w:trHeight w:val="709"/>
      </w:trPr>
      <w:tc>
        <w:tcPr>
          <w:tcW w:w="6939" w:type="dxa"/>
        </w:tcPr>
        <w:p w14:paraId="45DE28C0" w14:textId="77777777" w:rsidR="0046738A" w:rsidRDefault="0046738A" w:rsidP="0038565C">
          <w:pPr>
            <w:rPr>
              <w:rFonts w:ascii="Arial" w:hAnsi="Arial" w:cs="Arial"/>
              <w:b/>
              <w:color w:val="002060"/>
              <w:sz w:val="32"/>
              <w:szCs w:val="32"/>
            </w:rPr>
          </w:pPr>
        </w:p>
        <w:p w14:paraId="7D45842E" w14:textId="534CD6ED" w:rsidR="0038565C" w:rsidRPr="0038565C" w:rsidRDefault="0038565C" w:rsidP="0038565C">
          <w:pPr>
            <w:rPr>
              <w:rFonts w:ascii="Arial" w:hAnsi="Arial" w:cs="Arial"/>
              <w:b/>
              <w:color w:val="002060"/>
              <w:sz w:val="32"/>
              <w:szCs w:val="32"/>
            </w:rPr>
          </w:pPr>
        </w:p>
      </w:tc>
      <w:tc>
        <w:tcPr>
          <w:tcW w:w="2678" w:type="dxa"/>
          <w:tcMar>
            <w:right w:w="0" w:type="dxa"/>
          </w:tcMar>
        </w:tcPr>
        <w:p w14:paraId="6EECC3EE" w14:textId="77777777" w:rsidR="0046738A" w:rsidRPr="00A4759A" w:rsidRDefault="0046738A" w:rsidP="00B52EB7">
          <w:pPr>
            <w:tabs>
              <w:tab w:val="center" w:pos="4536"/>
              <w:tab w:val="right" w:pos="9072"/>
            </w:tabs>
            <w:rPr>
              <w:rFonts w:ascii="Goudy Old Style" w:hAnsi="Goudy Old Style"/>
              <w:color w:val="4C87B9"/>
              <w:sz w:val="36"/>
            </w:rPr>
          </w:pPr>
          <w:r>
            <w:rPr>
              <w:noProof/>
              <w:lang w:eastAsia="en-GB"/>
            </w:rPr>
            <w:drawing>
              <wp:inline distT="0" distB="0" distL="0" distR="0" wp14:anchorId="09573FDE" wp14:editId="7339D6A0">
                <wp:extent cx="2377440" cy="624840"/>
                <wp:effectExtent l="19050" t="0" r="3810" b="0"/>
                <wp:docPr id="1" name="Picture 3"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M logo large"/>
                        <pic:cNvPicPr>
                          <a:picLocks noChangeAspect="1" noChangeArrowheads="1"/>
                        </pic:cNvPicPr>
                      </pic:nvPicPr>
                      <pic:blipFill>
                        <a:blip r:embed="rId1"/>
                        <a:srcRect/>
                        <a:stretch>
                          <a:fillRect/>
                        </a:stretch>
                      </pic:blipFill>
                      <pic:spPr bwMode="auto">
                        <a:xfrm>
                          <a:off x="0" y="0"/>
                          <a:ext cx="2377440" cy="624840"/>
                        </a:xfrm>
                        <a:prstGeom prst="rect">
                          <a:avLst/>
                        </a:prstGeom>
                        <a:noFill/>
                        <a:ln w="9525">
                          <a:noFill/>
                          <a:miter lim="800000"/>
                          <a:headEnd/>
                          <a:tailEnd/>
                        </a:ln>
                      </pic:spPr>
                    </pic:pic>
                  </a:graphicData>
                </a:graphic>
              </wp:inline>
            </w:drawing>
          </w:r>
        </w:p>
      </w:tc>
    </w:tr>
  </w:tbl>
  <w:p w14:paraId="1584AD2A" w14:textId="77777777" w:rsidR="0046738A" w:rsidRDefault="0046738A" w:rsidP="009608DF">
    <w:pPr>
      <w:pStyle w:val="Header"/>
    </w:pPr>
  </w:p>
  <w:p w14:paraId="1DF3D929" w14:textId="77777777" w:rsidR="0046738A" w:rsidRDefault="00467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0F32" w14:textId="77777777" w:rsidR="0046738A" w:rsidRDefault="0046738A" w:rsidP="004D42A8">
    <w:pPr>
      <w:pStyle w:val="Header"/>
      <w:ind w:left="1985"/>
    </w:pPr>
  </w:p>
  <w:tbl>
    <w:tblPr>
      <w:tblW w:w="0" w:type="auto"/>
      <w:tblInd w:w="108" w:type="dxa"/>
      <w:tblBorders>
        <w:bottom w:val="single" w:sz="18" w:space="0" w:color="002F87"/>
      </w:tblBorders>
      <w:tblLook w:val="0000" w:firstRow="0" w:lastRow="0" w:firstColumn="0" w:lastColumn="0" w:noHBand="0" w:noVBand="0"/>
    </w:tblPr>
    <w:tblGrid>
      <w:gridCol w:w="5474"/>
      <w:gridCol w:w="3888"/>
    </w:tblGrid>
    <w:tr w:rsidR="0046738A" w:rsidRPr="00A4759A" w14:paraId="15AD1FD2" w14:textId="77777777" w:rsidTr="004D42A8">
      <w:trPr>
        <w:cantSplit/>
        <w:trHeight w:val="709"/>
      </w:trPr>
      <w:tc>
        <w:tcPr>
          <w:tcW w:w="6939" w:type="dxa"/>
        </w:tcPr>
        <w:p w14:paraId="67E7B546" w14:textId="77777777" w:rsidR="0046738A" w:rsidRPr="005537DF" w:rsidRDefault="0046738A" w:rsidP="004D42A8">
          <w:pPr>
            <w:tabs>
              <w:tab w:val="center" w:pos="4536"/>
              <w:tab w:val="right" w:pos="9072"/>
            </w:tabs>
            <w:rPr>
              <w:color w:val="002F87"/>
              <w:sz w:val="40"/>
              <w:szCs w:val="40"/>
            </w:rPr>
          </w:pPr>
          <w:r>
            <w:rPr>
              <w:color w:val="002F87"/>
              <w:sz w:val="40"/>
              <w:szCs w:val="40"/>
            </w:rPr>
            <w:t>Appendix 2</w:t>
          </w:r>
        </w:p>
        <w:p w14:paraId="3F221C8A" w14:textId="77777777" w:rsidR="0046738A" w:rsidRPr="0013659D" w:rsidRDefault="0046738A" w:rsidP="004D42A8">
          <w:pPr>
            <w:tabs>
              <w:tab w:val="center" w:pos="4536"/>
              <w:tab w:val="right" w:pos="9072"/>
            </w:tabs>
            <w:rPr>
              <w:color w:val="002F87"/>
              <w:sz w:val="36"/>
              <w:szCs w:val="36"/>
            </w:rPr>
          </w:pPr>
          <w:r w:rsidRPr="0013659D">
            <w:rPr>
              <w:color w:val="002F87"/>
              <w:sz w:val="36"/>
              <w:szCs w:val="36"/>
            </w:rPr>
            <w:t>Sickness Absence</w:t>
          </w:r>
        </w:p>
      </w:tc>
      <w:tc>
        <w:tcPr>
          <w:tcW w:w="2678" w:type="dxa"/>
          <w:tcMar>
            <w:right w:w="0" w:type="dxa"/>
          </w:tcMar>
        </w:tcPr>
        <w:p w14:paraId="1AADB95F" w14:textId="77777777" w:rsidR="0046738A" w:rsidRPr="00A4759A" w:rsidRDefault="0046738A" w:rsidP="004D42A8">
          <w:pPr>
            <w:tabs>
              <w:tab w:val="center" w:pos="4536"/>
              <w:tab w:val="right" w:pos="9072"/>
            </w:tabs>
            <w:rPr>
              <w:rFonts w:ascii="Goudy Old Style" w:hAnsi="Goudy Old Style"/>
              <w:color w:val="4C87B9"/>
              <w:sz w:val="36"/>
            </w:rPr>
          </w:pPr>
          <w:r>
            <w:rPr>
              <w:noProof/>
              <w:lang w:eastAsia="en-GB"/>
            </w:rPr>
            <w:drawing>
              <wp:inline distT="0" distB="0" distL="0" distR="0" wp14:anchorId="0CEBB40F" wp14:editId="496767B5">
                <wp:extent cx="2377440" cy="624840"/>
                <wp:effectExtent l="19050" t="0" r="3810" b="0"/>
                <wp:docPr id="7" name="Picture 7"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M logo large"/>
                        <pic:cNvPicPr>
                          <a:picLocks noChangeAspect="1" noChangeArrowheads="1"/>
                        </pic:cNvPicPr>
                      </pic:nvPicPr>
                      <pic:blipFill>
                        <a:blip r:embed="rId1"/>
                        <a:srcRect/>
                        <a:stretch>
                          <a:fillRect/>
                        </a:stretch>
                      </pic:blipFill>
                      <pic:spPr bwMode="auto">
                        <a:xfrm>
                          <a:off x="0" y="0"/>
                          <a:ext cx="2377440" cy="624840"/>
                        </a:xfrm>
                        <a:prstGeom prst="rect">
                          <a:avLst/>
                        </a:prstGeom>
                        <a:noFill/>
                        <a:ln w="9525">
                          <a:noFill/>
                          <a:miter lim="800000"/>
                          <a:headEnd/>
                          <a:tailEnd/>
                        </a:ln>
                      </pic:spPr>
                    </pic:pic>
                  </a:graphicData>
                </a:graphic>
              </wp:inline>
            </w:drawing>
          </w:r>
        </w:p>
      </w:tc>
    </w:tr>
  </w:tbl>
  <w:p w14:paraId="2DAA7882" w14:textId="77777777" w:rsidR="0046738A" w:rsidRDefault="0046738A" w:rsidP="004D42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9E4"/>
    <w:multiLevelType w:val="hybridMultilevel"/>
    <w:tmpl w:val="478E5F06"/>
    <w:lvl w:ilvl="0" w:tplc="4AAE5064">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5CD34DA"/>
    <w:multiLevelType w:val="multilevel"/>
    <w:tmpl w:val="8FAAE5B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9065D"/>
    <w:multiLevelType w:val="hybridMultilevel"/>
    <w:tmpl w:val="832EE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F37B55"/>
    <w:multiLevelType w:val="hybridMultilevel"/>
    <w:tmpl w:val="D9728C8E"/>
    <w:lvl w:ilvl="0" w:tplc="4AAE5064">
      <w:start w:val="1"/>
      <w:numFmt w:val="bullet"/>
      <w:lvlText w:val=""/>
      <w:lvlJc w:val="left"/>
      <w:pPr>
        <w:ind w:left="720" w:hanging="360"/>
      </w:pPr>
      <w:rPr>
        <w:rFonts w:ascii="Wingdings" w:hAnsi="Wingdings" w:hint="default"/>
        <w:color w:val="002F8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D7ACC"/>
    <w:multiLevelType w:val="multilevel"/>
    <w:tmpl w:val="497EF25C"/>
    <w:lvl w:ilvl="0">
      <w:start w:val="6"/>
      <w:numFmt w:val="decimal"/>
      <w:lvlText w:val="%1"/>
      <w:lvlJc w:val="left"/>
      <w:pPr>
        <w:ind w:left="420" w:hanging="420"/>
      </w:pPr>
      <w:rPr>
        <w:rFonts w:hint="default"/>
      </w:rPr>
    </w:lvl>
    <w:lvl w:ilvl="1">
      <w:start w:val="2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655CE"/>
    <w:multiLevelType w:val="hybridMultilevel"/>
    <w:tmpl w:val="B44A165A"/>
    <w:lvl w:ilvl="0" w:tplc="4AAE5064">
      <w:start w:val="1"/>
      <w:numFmt w:val="bullet"/>
      <w:lvlText w:val=""/>
      <w:lvlJc w:val="left"/>
      <w:pPr>
        <w:ind w:left="1440"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852B36"/>
    <w:multiLevelType w:val="multilevel"/>
    <w:tmpl w:val="BDBE94F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4D6619"/>
    <w:multiLevelType w:val="hybridMultilevel"/>
    <w:tmpl w:val="12ACAAC0"/>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8" w15:restartNumberingAfterBreak="0">
    <w:nsid w:val="15936EB8"/>
    <w:multiLevelType w:val="multilevel"/>
    <w:tmpl w:val="83FAA2A8"/>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1842576C"/>
    <w:multiLevelType w:val="multilevel"/>
    <w:tmpl w:val="2F1A7EE0"/>
    <w:lvl w:ilvl="0">
      <w:start w:val="6"/>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F031D"/>
    <w:multiLevelType w:val="hybridMultilevel"/>
    <w:tmpl w:val="25A0D298"/>
    <w:lvl w:ilvl="0" w:tplc="4AAE5064">
      <w:start w:val="1"/>
      <w:numFmt w:val="bullet"/>
      <w:lvlText w:val=""/>
      <w:lvlJc w:val="left"/>
      <w:pPr>
        <w:ind w:left="1429"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D115ED8"/>
    <w:multiLevelType w:val="multilevel"/>
    <w:tmpl w:val="B0AA01F4"/>
    <w:lvl w:ilvl="0">
      <w:start w:val="7"/>
      <w:numFmt w:val="decimal"/>
      <w:lvlText w:val="%1"/>
      <w:lvlJc w:val="left"/>
      <w:pPr>
        <w:ind w:left="420" w:hanging="420"/>
      </w:pPr>
      <w:rPr>
        <w:rFonts w:hint="default"/>
      </w:rPr>
    </w:lvl>
    <w:lvl w:ilvl="1">
      <w:start w:val="30"/>
      <w:numFmt w:val="decimal"/>
      <w:lvlText w:val="%1.%2"/>
      <w:lvlJc w:val="left"/>
      <w:pPr>
        <w:ind w:left="410" w:hanging="42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2" w15:restartNumberingAfterBreak="0">
    <w:nsid w:val="1F6A60F9"/>
    <w:multiLevelType w:val="hybridMultilevel"/>
    <w:tmpl w:val="4D96F952"/>
    <w:lvl w:ilvl="0" w:tplc="77E63DB8">
      <w:start w:val="4"/>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04B1783"/>
    <w:multiLevelType w:val="hybridMultilevel"/>
    <w:tmpl w:val="9336F82C"/>
    <w:lvl w:ilvl="0" w:tplc="4AAE5064">
      <w:start w:val="1"/>
      <w:numFmt w:val="bullet"/>
      <w:lvlText w:val=""/>
      <w:lvlJc w:val="left"/>
      <w:pPr>
        <w:ind w:left="5038"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2CC24C2"/>
    <w:multiLevelType w:val="multilevel"/>
    <w:tmpl w:val="DF3A4DBC"/>
    <w:lvl w:ilvl="0">
      <w:start w:val="6"/>
      <w:numFmt w:val="decimal"/>
      <w:lvlText w:val="%1"/>
      <w:lvlJc w:val="left"/>
      <w:pPr>
        <w:ind w:left="420" w:hanging="420"/>
      </w:pPr>
      <w:rPr>
        <w:rFonts w:hint="default"/>
      </w:rPr>
    </w:lvl>
    <w:lvl w:ilvl="1">
      <w:start w:val="2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3E27FD"/>
    <w:multiLevelType w:val="multilevel"/>
    <w:tmpl w:val="B09CEB9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162303"/>
    <w:multiLevelType w:val="hybridMultilevel"/>
    <w:tmpl w:val="BC660B58"/>
    <w:lvl w:ilvl="0" w:tplc="4AAE5064">
      <w:start w:val="1"/>
      <w:numFmt w:val="bullet"/>
      <w:lvlText w:val=""/>
      <w:lvlJc w:val="left"/>
      <w:pPr>
        <w:ind w:left="1429"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47854D3"/>
    <w:multiLevelType w:val="hybridMultilevel"/>
    <w:tmpl w:val="236C591C"/>
    <w:lvl w:ilvl="0" w:tplc="4AAE5064">
      <w:start w:val="1"/>
      <w:numFmt w:val="bullet"/>
      <w:lvlText w:val=""/>
      <w:lvlJc w:val="left"/>
      <w:pPr>
        <w:ind w:left="1069" w:hanging="360"/>
      </w:pPr>
      <w:rPr>
        <w:rFonts w:ascii="Wingdings" w:hAnsi="Wingdings" w:hint="default"/>
        <w:color w:val="002F87"/>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25380732"/>
    <w:multiLevelType w:val="hybridMultilevel"/>
    <w:tmpl w:val="7CFADF64"/>
    <w:lvl w:ilvl="0" w:tplc="4AAE5064">
      <w:start w:val="1"/>
      <w:numFmt w:val="bullet"/>
      <w:lvlText w:val=""/>
      <w:lvlJc w:val="left"/>
      <w:pPr>
        <w:ind w:left="1069" w:hanging="360"/>
      </w:pPr>
      <w:rPr>
        <w:rFonts w:ascii="Wingdings" w:hAnsi="Wingdings" w:hint="default"/>
        <w:color w:val="002F87"/>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2561335F"/>
    <w:multiLevelType w:val="hybridMultilevel"/>
    <w:tmpl w:val="2442801E"/>
    <w:lvl w:ilvl="0" w:tplc="2256B1BA">
      <w:start w:val="1"/>
      <w:numFmt w:val="bullet"/>
      <w:lvlText w:val=""/>
      <w:lvlJc w:val="left"/>
      <w:pPr>
        <w:ind w:left="1429" w:hanging="360"/>
      </w:pPr>
      <w:rPr>
        <w:rFonts w:ascii="Symbol" w:hAnsi="Symbol" w:hint="default"/>
        <w:color w:val="auto"/>
        <w:sz w:val="20"/>
        <w:szCs w:val="20"/>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29427595"/>
    <w:multiLevelType w:val="multilevel"/>
    <w:tmpl w:val="56E03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BB2BE5"/>
    <w:multiLevelType w:val="multilevel"/>
    <w:tmpl w:val="D7C40B1C"/>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29E16202"/>
    <w:multiLevelType w:val="hybridMultilevel"/>
    <w:tmpl w:val="2466C1AE"/>
    <w:lvl w:ilvl="0" w:tplc="4AAE5064">
      <w:start w:val="1"/>
      <w:numFmt w:val="bullet"/>
      <w:lvlText w:val=""/>
      <w:lvlJc w:val="left"/>
      <w:pPr>
        <w:ind w:left="1473" w:hanging="360"/>
      </w:pPr>
      <w:rPr>
        <w:rFonts w:ascii="Wingdings" w:hAnsi="Wingdings" w:hint="default"/>
        <w:color w:val="002F87"/>
      </w:rPr>
    </w:lvl>
    <w:lvl w:ilvl="1" w:tplc="08090003">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3" w15:restartNumberingAfterBreak="0">
    <w:nsid w:val="2A3E57A4"/>
    <w:multiLevelType w:val="multilevel"/>
    <w:tmpl w:val="AAA89732"/>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9B480C"/>
    <w:multiLevelType w:val="hybridMultilevel"/>
    <w:tmpl w:val="56AEDA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4D808FA"/>
    <w:multiLevelType w:val="multilevel"/>
    <w:tmpl w:val="2892F3A4"/>
    <w:lvl w:ilvl="0">
      <w:start w:val="7"/>
      <w:numFmt w:val="decimal"/>
      <w:lvlText w:val="%1"/>
      <w:lvlJc w:val="left"/>
      <w:pPr>
        <w:ind w:left="480" w:hanging="480"/>
      </w:pPr>
      <w:rPr>
        <w:rFonts w:hint="default"/>
      </w:rPr>
    </w:lvl>
    <w:lvl w:ilvl="1">
      <w:start w:val="6"/>
      <w:numFmt w:val="decimal"/>
      <w:lvlText w:val="%1.%2"/>
      <w:lvlJc w:val="left"/>
      <w:pPr>
        <w:ind w:left="475" w:hanging="480"/>
      </w:pPr>
      <w:rPr>
        <w:rFonts w:hint="default"/>
      </w:rPr>
    </w:lvl>
    <w:lvl w:ilvl="2">
      <w:start w:val="4"/>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26" w15:restartNumberingAfterBreak="0">
    <w:nsid w:val="39A10DB6"/>
    <w:multiLevelType w:val="multilevel"/>
    <w:tmpl w:val="768AFCF4"/>
    <w:lvl w:ilvl="0">
      <w:start w:val="7"/>
      <w:numFmt w:val="decimal"/>
      <w:lvlText w:val="%1"/>
      <w:lvlJc w:val="left"/>
      <w:pPr>
        <w:ind w:left="420" w:hanging="420"/>
      </w:pPr>
      <w:rPr>
        <w:rFonts w:eastAsiaTheme="minorEastAsia" w:hint="default"/>
      </w:rPr>
    </w:lvl>
    <w:lvl w:ilvl="1">
      <w:start w:val="35"/>
      <w:numFmt w:val="decimal"/>
      <w:lvlText w:val="%1.%2"/>
      <w:lvlJc w:val="left"/>
      <w:pPr>
        <w:ind w:left="562" w:hanging="420"/>
      </w:pPr>
      <w:rPr>
        <w:rFonts w:eastAsiaTheme="minorEastAsia" w:hint="default"/>
      </w:rPr>
    </w:lvl>
    <w:lvl w:ilvl="2">
      <w:start w:val="1"/>
      <w:numFmt w:val="decimal"/>
      <w:lvlText w:val="%1.%2.%3"/>
      <w:lvlJc w:val="left"/>
      <w:pPr>
        <w:ind w:left="1004" w:hanging="720"/>
      </w:pPr>
      <w:rPr>
        <w:rFonts w:eastAsiaTheme="minorEastAsia" w:hint="default"/>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27" w15:restartNumberingAfterBreak="0">
    <w:nsid w:val="3AAD4A85"/>
    <w:multiLevelType w:val="hybridMultilevel"/>
    <w:tmpl w:val="419427BA"/>
    <w:lvl w:ilvl="0" w:tplc="4AAE5064">
      <w:start w:val="1"/>
      <w:numFmt w:val="bullet"/>
      <w:lvlText w:val=""/>
      <w:lvlJc w:val="left"/>
      <w:pPr>
        <w:ind w:left="1440"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D454604"/>
    <w:multiLevelType w:val="multilevel"/>
    <w:tmpl w:val="91EEDA6A"/>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AB54A7"/>
    <w:multiLevelType w:val="multilevel"/>
    <w:tmpl w:val="92346FD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3543E2"/>
    <w:multiLevelType w:val="multilevel"/>
    <w:tmpl w:val="0002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0D17CB"/>
    <w:multiLevelType w:val="hybridMultilevel"/>
    <w:tmpl w:val="036CBFC0"/>
    <w:lvl w:ilvl="0" w:tplc="4AAE5064">
      <w:start w:val="1"/>
      <w:numFmt w:val="bullet"/>
      <w:lvlText w:val=""/>
      <w:lvlJc w:val="left"/>
      <w:pPr>
        <w:ind w:left="720" w:hanging="360"/>
      </w:pPr>
      <w:rPr>
        <w:rFonts w:ascii="Wingdings" w:hAnsi="Wingdings" w:hint="default"/>
        <w:color w:val="002F87"/>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DA32F8"/>
    <w:multiLevelType w:val="hybridMultilevel"/>
    <w:tmpl w:val="0EE85E10"/>
    <w:lvl w:ilvl="0" w:tplc="4AAE5064">
      <w:start w:val="1"/>
      <w:numFmt w:val="bullet"/>
      <w:lvlText w:val=""/>
      <w:lvlJc w:val="left"/>
      <w:pPr>
        <w:ind w:left="1418" w:hanging="360"/>
      </w:pPr>
      <w:rPr>
        <w:rFonts w:ascii="Wingdings" w:hAnsi="Wingdings" w:hint="default"/>
        <w:color w:val="002F87"/>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abstractNum w:abstractNumId="33" w15:restartNumberingAfterBreak="0">
    <w:nsid w:val="4F552517"/>
    <w:multiLevelType w:val="hybridMultilevel"/>
    <w:tmpl w:val="1A8CB2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57FC32EF"/>
    <w:multiLevelType w:val="hybridMultilevel"/>
    <w:tmpl w:val="1F60F5BC"/>
    <w:lvl w:ilvl="0" w:tplc="4AAE5064">
      <w:start w:val="1"/>
      <w:numFmt w:val="bullet"/>
      <w:lvlText w:val=""/>
      <w:lvlJc w:val="left"/>
      <w:pPr>
        <w:ind w:left="1429" w:hanging="360"/>
      </w:pPr>
      <w:rPr>
        <w:rFonts w:ascii="Wingdings" w:hAnsi="Wingdings" w:hint="default"/>
        <w:color w:val="002F87"/>
        <w:sz w:val="20"/>
        <w:szCs w:val="2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5BD4191D"/>
    <w:multiLevelType w:val="hybridMultilevel"/>
    <w:tmpl w:val="7BB8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4AAE5064">
      <w:start w:val="1"/>
      <w:numFmt w:val="bullet"/>
      <w:lvlText w:val=""/>
      <w:lvlJc w:val="left"/>
      <w:pPr>
        <w:ind w:left="2160" w:hanging="360"/>
      </w:pPr>
      <w:rPr>
        <w:rFonts w:ascii="Wingdings" w:hAnsi="Wingdings" w:hint="default"/>
        <w:color w:val="002F87"/>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976F7D"/>
    <w:multiLevelType w:val="multilevel"/>
    <w:tmpl w:val="1F30FD3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2787184"/>
    <w:multiLevelType w:val="multilevel"/>
    <w:tmpl w:val="1E46BC38"/>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decimal"/>
      <w:pStyle w:val="Level4"/>
      <w:lvlText w:val="%1.%2.%3.%4"/>
      <w:lvlJc w:val="left"/>
      <w:pPr>
        <w:tabs>
          <w:tab w:val="num" w:pos="2835"/>
        </w:tabs>
        <w:ind w:left="2835" w:hanging="1134"/>
      </w:pPr>
      <w:rPr>
        <w:b w:val="0"/>
        <w:i w:val="0"/>
      </w:rPr>
    </w:lvl>
    <w:lvl w:ilvl="4">
      <w:start w:val="1"/>
      <w:numFmt w:val="lowerLetter"/>
      <w:pStyle w:val="Level5"/>
      <w:lvlText w:val="(%5)"/>
      <w:lvlJc w:val="left"/>
      <w:pPr>
        <w:tabs>
          <w:tab w:val="num" w:pos="2835"/>
        </w:tabs>
        <w:ind w:left="2835" w:hanging="1134"/>
      </w:pPr>
      <w:rPr>
        <w:b w:val="0"/>
        <w:i w:val="0"/>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65862235"/>
    <w:multiLevelType w:val="hybridMultilevel"/>
    <w:tmpl w:val="F1DE85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15:restartNumberingAfterBreak="0">
    <w:nsid w:val="6A115094"/>
    <w:multiLevelType w:val="hybridMultilevel"/>
    <w:tmpl w:val="01E2AB2C"/>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AE811EB"/>
    <w:multiLevelType w:val="multilevel"/>
    <w:tmpl w:val="2C8C8596"/>
    <w:lvl w:ilvl="0">
      <w:start w:val="7"/>
      <w:numFmt w:val="decimal"/>
      <w:lvlText w:val="%1"/>
      <w:lvlJc w:val="left"/>
      <w:pPr>
        <w:ind w:left="480" w:hanging="480"/>
      </w:pPr>
      <w:rPr>
        <w:rFonts w:eastAsiaTheme="minorEastAsia" w:hint="default"/>
      </w:rPr>
    </w:lvl>
    <w:lvl w:ilvl="1">
      <w:start w:val="6"/>
      <w:numFmt w:val="decimal"/>
      <w:lvlText w:val="%1.%2"/>
      <w:lvlJc w:val="left"/>
      <w:pPr>
        <w:ind w:left="551" w:hanging="480"/>
      </w:pPr>
      <w:rPr>
        <w:rFonts w:eastAsiaTheme="minorEastAsia" w:hint="default"/>
      </w:rPr>
    </w:lvl>
    <w:lvl w:ilvl="2">
      <w:start w:val="8"/>
      <w:numFmt w:val="decimal"/>
      <w:lvlText w:val="%1.%2.%3"/>
      <w:lvlJc w:val="left"/>
      <w:pPr>
        <w:ind w:left="862" w:hanging="720"/>
      </w:pPr>
      <w:rPr>
        <w:rFonts w:eastAsiaTheme="minorEastAsia" w:hint="default"/>
      </w:rPr>
    </w:lvl>
    <w:lvl w:ilvl="3">
      <w:start w:val="1"/>
      <w:numFmt w:val="decimal"/>
      <w:lvlText w:val="%1.%2.%3.%4"/>
      <w:lvlJc w:val="left"/>
      <w:pPr>
        <w:ind w:left="933" w:hanging="720"/>
      </w:pPr>
      <w:rPr>
        <w:rFonts w:eastAsiaTheme="minorEastAsia" w:hint="default"/>
      </w:rPr>
    </w:lvl>
    <w:lvl w:ilvl="4">
      <w:start w:val="1"/>
      <w:numFmt w:val="decimal"/>
      <w:lvlText w:val="%1.%2.%3.%4.%5"/>
      <w:lvlJc w:val="left"/>
      <w:pPr>
        <w:ind w:left="1364" w:hanging="1080"/>
      </w:pPr>
      <w:rPr>
        <w:rFonts w:eastAsiaTheme="minorEastAsia" w:hint="default"/>
      </w:rPr>
    </w:lvl>
    <w:lvl w:ilvl="5">
      <w:start w:val="1"/>
      <w:numFmt w:val="decimal"/>
      <w:lvlText w:val="%1.%2.%3.%4.%5.%6"/>
      <w:lvlJc w:val="left"/>
      <w:pPr>
        <w:ind w:left="1435" w:hanging="1080"/>
      </w:pPr>
      <w:rPr>
        <w:rFonts w:eastAsiaTheme="minorEastAsia" w:hint="default"/>
      </w:rPr>
    </w:lvl>
    <w:lvl w:ilvl="6">
      <w:start w:val="1"/>
      <w:numFmt w:val="decimal"/>
      <w:lvlText w:val="%1.%2.%3.%4.%5.%6.%7"/>
      <w:lvlJc w:val="left"/>
      <w:pPr>
        <w:ind w:left="1866" w:hanging="1440"/>
      </w:pPr>
      <w:rPr>
        <w:rFonts w:eastAsiaTheme="minorEastAsia" w:hint="default"/>
      </w:rPr>
    </w:lvl>
    <w:lvl w:ilvl="7">
      <w:start w:val="1"/>
      <w:numFmt w:val="decimal"/>
      <w:lvlText w:val="%1.%2.%3.%4.%5.%6.%7.%8"/>
      <w:lvlJc w:val="left"/>
      <w:pPr>
        <w:ind w:left="1937" w:hanging="1440"/>
      </w:pPr>
      <w:rPr>
        <w:rFonts w:eastAsiaTheme="minorEastAsia" w:hint="default"/>
      </w:rPr>
    </w:lvl>
    <w:lvl w:ilvl="8">
      <w:start w:val="1"/>
      <w:numFmt w:val="decimal"/>
      <w:lvlText w:val="%1.%2.%3.%4.%5.%6.%7.%8.%9"/>
      <w:lvlJc w:val="left"/>
      <w:pPr>
        <w:ind w:left="2368" w:hanging="1800"/>
      </w:pPr>
      <w:rPr>
        <w:rFonts w:eastAsiaTheme="minorEastAsia" w:hint="default"/>
      </w:rPr>
    </w:lvl>
  </w:abstractNum>
  <w:abstractNum w:abstractNumId="41" w15:restartNumberingAfterBreak="0">
    <w:nsid w:val="72D06FF9"/>
    <w:multiLevelType w:val="multilevel"/>
    <w:tmpl w:val="E0B28DB2"/>
    <w:lvl w:ilvl="0">
      <w:start w:val="7"/>
      <w:numFmt w:val="decimal"/>
      <w:lvlText w:val="%1"/>
      <w:lvlJc w:val="left"/>
      <w:pPr>
        <w:ind w:left="420" w:hanging="420"/>
      </w:pPr>
      <w:rPr>
        <w:rFonts w:eastAsiaTheme="minorEastAsia" w:hint="default"/>
      </w:rPr>
    </w:lvl>
    <w:lvl w:ilvl="1">
      <w:start w:val="35"/>
      <w:numFmt w:val="decimal"/>
      <w:lvlText w:val="%1.%2"/>
      <w:lvlJc w:val="left"/>
      <w:pPr>
        <w:ind w:left="562" w:hanging="420"/>
      </w:pPr>
      <w:rPr>
        <w:rFonts w:eastAsiaTheme="minorEastAsia" w:hint="default"/>
      </w:rPr>
    </w:lvl>
    <w:lvl w:ilvl="2">
      <w:start w:val="1"/>
      <w:numFmt w:val="decimal"/>
      <w:lvlText w:val="%1.%2.%3"/>
      <w:lvlJc w:val="left"/>
      <w:pPr>
        <w:ind w:left="1004" w:hanging="720"/>
      </w:pPr>
      <w:rPr>
        <w:rFonts w:eastAsiaTheme="minorEastAsia" w:hint="default"/>
      </w:rPr>
    </w:lvl>
    <w:lvl w:ilvl="3">
      <w:start w:val="1"/>
      <w:numFmt w:val="decimal"/>
      <w:lvlText w:val="%1.%2.%3.%4"/>
      <w:lvlJc w:val="left"/>
      <w:pPr>
        <w:ind w:left="1146" w:hanging="72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1790" w:hanging="108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434" w:hanging="1440"/>
      </w:pPr>
      <w:rPr>
        <w:rFonts w:eastAsiaTheme="minorEastAsia" w:hint="default"/>
      </w:rPr>
    </w:lvl>
    <w:lvl w:ilvl="8">
      <w:start w:val="1"/>
      <w:numFmt w:val="decimal"/>
      <w:lvlText w:val="%1.%2.%3.%4.%5.%6.%7.%8.%9"/>
      <w:lvlJc w:val="left"/>
      <w:pPr>
        <w:ind w:left="2936" w:hanging="1800"/>
      </w:pPr>
      <w:rPr>
        <w:rFonts w:eastAsiaTheme="minorEastAsia" w:hint="default"/>
      </w:rPr>
    </w:lvl>
  </w:abstractNum>
  <w:abstractNum w:abstractNumId="42" w15:restartNumberingAfterBreak="0">
    <w:nsid w:val="741E67C0"/>
    <w:multiLevelType w:val="hybridMultilevel"/>
    <w:tmpl w:val="A8484838"/>
    <w:lvl w:ilvl="0" w:tplc="4AAE5064">
      <w:start w:val="1"/>
      <w:numFmt w:val="bullet"/>
      <w:lvlText w:val=""/>
      <w:lvlJc w:val="left"/>
      <w:pPr>
        <w:ind w:left="1429" w:hanging="360"/>
      </w:pPr>
      <w:rPr>
        <w:rFonts w:ascii="Wingdings" w:hAnsi="Wingdings" w:hint="default"/>
        <w:color w:val="002F87"/>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A41528F"/>
    <w:multiLevelType w:val="hybridMultilevel"/>
    <w:tmpl w:val="0C323E72"/>
    <w:lvl w:ilvl="0" w:tplc="4AAE5064">
      <w:start w:val="1"/>
      <w:numFmt w:val="bullet"/>
      <w:lvlText w:val=""/>
      <w:lvlJc w:val="left"/>
      <w:pPr>
        <w:ind w:left="1353" w:hanging="360"/>
      </w:pPr>
      <w:rPr>
        <w:rFonts w:ascii="Wingdings" w:hAnsi="Wingdings" w:hint="default"/>
        <w:color w:val="002F87"/>
        <w:sz w:val="20"/>
        <w:szCs w:val="2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B365AC"/>
    <w:multiLevelType w:val="hybridMultilevel"/>
    <w:tmpl w:val="98382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43"/>
  </w:num>
  <w:num w:numId="4">
    <w:abstractNumId w:val="27"/>
  </w:num>
  <w:num w:numId="5">
    <w:abstractNumId w:val="21"/>
  </w:num>
  <w:num w:numId="6">
    <w:abstractNumId w:val="22"/>
  </w:num>
  <w:num w:numId="7">
    <w:abstractNumId w:val="35"/>
  </w:num>
  <w:num w:numId="8">
    <w:abstractNumId w:val="32"/>
  </w:num>
  <w:num w:numId="9">
    <w:abstractNumId w:val="3"/>
  </w:num>
  <w:num w:numId="10">
    <w:abstractNumId w:val="42"/>
  </w:num>
  <w:num w:numId="11">
    <w:abstractNumId w:val="10"/>
  </w:num>
  <w:num w:numId="12">
    <w:abstractNumId w:val="13"/>
  </w:num>
  <w:num w:numId="13">
    <w:abstractNumId w:val="37"/>
  </w:num>
  <w:num w:numId="14">
    <w:abstractNumId w:val="34"/>
  </w:num>
  <w:num w:numId="15">
    <w:abstractNumId w:val="40"/>
  </w:num>
  <w:num w:numId="16">
    <w:abstractNumId w:val="18"/>
  </w:num>
  <w:num w:numId="17">
    <w:abstractNumId w:val="12"/>
  </w:num>
  <w:num w:numId="18">
    <w:abstractNumId w:val="19"/>
  </w:num>
  <w:num w:numId="19">
    <w:abstractNumId w:val="25"/>
  </w:num>
  <w:num w:numId="20">
    <w:abstractNumId w:val="8"/>
  </w:num>
  <w:num w:numId="21">
    <w:abstractNumId w:val="15"/>
  </w:num>
  <w:num w:numId="22">
    <w:abstractNumId w:val="29"/>
  </w:num>
  <w:num w:numId="23">
    <w:abstractNumId w:val="20"/>
  </w:num>
  <w:num w:numId="24">
    <w:abstractNumId w:val="1"/>
  </w:num>
  <w:num w:numId="25">
    <w:abstractNumId w:val="30"/>
  </w:num>
  <w:num w:numId="26">
    <w:abstractNumId w:val="28"/>
  </w:num>
  <w:num w:numId="27">
    <w:abstractNumId w:val="23"/>
  </w:num>
  <w:num w:numId="28">
    <w:abstractNumId w:val="17"/>
  </w:num>
  <w:num w:numId="29">
    <w:abstractNumId w:val="7"/>
  </w:num>
  <w:num w:numId="30">
    <w:abstractNumId w:val="31"/>
  </w:num>
  <w:num w:numId="31">
    <w:abstractNumId w:val="33"/>
  </w:num>
  <w:num w:numId="32">
    <w:abstractNumId w:val="44"/>
  </w:num>
  <w:num w:numId="33">
    <w:abstractNumId w:val="2"/>
  </w:num>
  <w:num w:numId="34">
    <w:abstractNumId w:val="24"/>
  </w:num>
  <w:num w:numId="35">
    <w:abstractNumId w:val="36"/>
  </w:num>
  <w:num w:numId="36">
    <w:abstractNumId w:val="11"/>
  </w:num>
  <w:num w:numId="37">
    <w:abstractNumId w:val="41"/>
  </w:num>
  <w:num w:numId="38">
    <w:abstractNumId w:val="6"/>
  </w:num>
  <w:num w:numId="39">
    <w:abstractNumId w:val="9"/>
  </w:num>
  <w:num w:numId="40">
    <w:abstractNumId w:val="26"/>
  </w:num>
  <w:num w:numId="41">
    <w:abstractNumId w:val="39"/>
  </w:num>
  <w:num w:numId="42">
    <w:abstractNumId w:val="0"/>
  </w:num>
  <w:num w:numId="43">
    <w:abstractNumId w:val="14"/>
  </w:num>
  <w:num w:numId="44">
    <w:abstractNumId w:val="38"/>
  </w:num>
  <w:num w:numId="4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C7"/>
    <w:rsid w:val="0000004D"/>
    <w:rsid w:val="00007396"/>
    <w:rsid w:val="0000757D"/>
    <w:rsid w:val="00014279"/>
    <w:rsid w:val="000223B4"/>
    <w:rsid w:val="00025729"/>
    <w:rsid w:val="00027F9C"/>
    <w:rsid w:val="00037972"/>
    <w:rsid w:val="00042C0F"/>
    <w:rsid w:val="00045A63"/>
    <w:rsid w:val="00046F21"/>
    <w:rsid w:val="00046FFA"/>
    <w:rsid w:val="0007224B"/>
    <w:rsid w:val="00072924"/>
    <w:rsid w:val="00073FF8"/>
    <w:rsid w:val="00093ECF"/>
    <w:rsid w:val="00094E24"/>
    <w:rsid w:val="00096464"/>
    <w:rsid w:val="00096502"/>
    <w:rsid w:val="000A01F6"/>
    <w:rsid w:val="000A38D0"/>
    <w:rsid w:val="000D7239"/>
    <w:rsid w:val="000D7BA4"/>
    <w:rsid w:val="000E181B"/>
    <w:rsid w:val="000F224B"/>
    <w:rsid w:val="000F70D4"/>
    <w:rsid w:val="000F7995"/>
    <w:rsid w:val="00107124"/>
    <w:rsid w:val="00112AB0"/>
    <w:rsid w:val="00114712"/>
    <w:rsid w:val="00114A00"/>
    <w:rsid w:val="00122C4E"/>
    <w:rsid w:val="00134165"/>
    <w:rsid w:val="001348FE"/>
    <w:rsid w:val="00134D1B"/>
    <w:rsid w:val="00136B25"/>
    <w:rsid w:val="0013783B"/>
    <w:rsid w:val="00137EBC"/>
    <w:rsid w:val="00145ECE"/>
    <w:rsid w:val="00157464"/>
    <w:rsid w:val="00163138"/>
    <w:rsid w:val="001701FE"/>
    <w:rsid w:val="00182904"/>
    <w:rsid w:val="0019728C"/>
    <w:rsid w:val="0019752C"/>
    <w:rsid w:val="001B01AD"/>
    <w:rsid w:val="001C414B"/>
    <w:rsid w:val="001D1977"/>
    <w:rsid w:val="001E127F"/>
    <w:rsid w:val="001E6E18"/>
    <w:rsid w:val="001E7515"/>
    <w:rsid w:val="001F1034"/>
    <w:rsid w:val="001F1676"/>
    <w:rsid w:val="001F20AD"/>
    <w:rsid w:val="001F211E"/>
    <w:rsid w:val="001F2331"/>
    <w:rsid w:val="001F5961"/>
    <w:rsid w:val="0020524C"/>
    <w:rsid w:val="00205744"/>
    <w:rsid w:val="00213C22"/>
    <w:rsid w:val="0021474B"/>
    <w:rsid w:val="002177AF"/>
    <w:rsid w:val="00222C0D"/>
    <w:rsid w:val="00234C70"/>
    <w:rsid w:val="002379C1"/>
    <w:rsid w:val="0024152C"/>
    <w:rsid w:val="00243990"/>
    <w:rsid w:val="0024477D"/>
    <w:rsid w:val="00247618"/>
    <w:rsid w:val="00277CAD"/>
    <w:rsid w:val="00296C53"/>
    <w:rsid w:val="002A34FF"/>
    <w:rsid w:val="002D1C07"/>
    <w:rsid w:val="002D553E"/>
    <w:rsid w:val="002D6AD7"/>
    <w:rsid w:val="002E63EE"/>
    <w:rsid w:val="002F28E5"/>
    <w:rsid w:val="002F4244"/>
    <w:rsid w:val="002F7A11"/>
    <w:rsid w:val="00303F91"/>
    <w:rsid w:val="00306166"/>
    <w:rsid w:val="00333EC8"/>
    <w:rsid w:val="00346E18"/>
    <w:rsid w:val="003544FF"/>
    <w:rsid w:val="00367578"/>
    <w:rsid w:val="00373439"/>
    <w:rsid w:val="00375EAF"/>
    <w:rsid w:val="00381F76"/>
    <w:rsid w:val="0038565C"/>
    <w:rsid w:val="003860F0"/>
    <w:rsid w:val="003C5785"/>
    <w:rsid w:val="003D4CB8"/>
    <w:rsid w:val="003E070C"/>
    <w:rsid w:val="003E7373"/>
    <w:rsid w:val="003F26FE"/>
    <w:rsid w:val="003F3B7A"/>
    <w:rsid w:val="00413A5F"/>
    <w:rsid w:val="004159F3"/>
    <w:rsid w:val="00415B6C"/>
    <w:rsid w:val="00416080"/>
    <w:rsid w:val="00417FAF"/>
    <w:rsid w:val="0042023F"/>
    <w:rsid w:val="00422B6B"/>
    <w:rsid w:val="00423A95"/>
    <w:rsid w:val="00426345"/>
    <w:rsid w:val="00432242"/>
    <w:rsid w:val="00434FCC"/>
    <w:rsid w:val="00437106"/>
    <w:rsid w:val="00445092"/>
    <w:rsid w:val="004617A7"/>
    <w:rsid w:val="00462703"/>
    <w:rsid w:val="0046738A"/>
    <w:rsid w:val="00470144"/>
    <w:rsid w:val="00472946"/>
    <w:rsid w:val="00481A2D"/>
    <w:rsid w:val="004823C2"/>
    <w:rsid w:val="004906AC"/>
    <w:rsid w:val="004A0FCA"/>
    <w:rsid w:val="004B6F1D"/>
    <w:rsid w:val="004C1722"/>
    <w:rsid w:val="004C52E7"/>
    <w:rsid w:val="004D42A8"/>
    <w:rsid w:val="004F0CB2"/>
    <w:rsid w:val="004F441A"/>
    <w:rsid w:val="004F5ED8"/>
    <w:rsid w:val="0050630C"/>
    <w:rsid w:val="005109A1"/>
    <w:rsid w:val="005212BB"/>
    <w:rsid w:val="00532BFB"/>
    <w:rsid w:val="00543E3C"/>
    <w:rsid w:val="005457CF"/>
    <w:rsid w:val="0054591C"/>
    <w:rsid w:val="00561576"/>
    <w:rsid w:val="00563B84"/>
    <w:rsid w:val="00563BE9"/>
    <w:rsid w:val="00570951"/>
    <w:rsid w:val="00571BCD"/>
    <w:rsid w:val="00577832"/>
    <w:rsid w:val="00582F5C"/>
    <w:rsid w:val="00587F4D"/>
    <w:rsid w:val="005901A2"/>
    <w:rsid w:val="00590DA7"/>
    <w:rsid w:val="005953F5"/>
    <w:rsid w:val="005F59F7"/>
    <w:rsid w:val="00604F01"/>
    <w:rsid w:val="006076BF"/>
    <w:rsid w:val="006331D6"/>
    <w:rsid w:val="00657CF9"/>
    <w:rsid w:val="00660331"/>
    <w:rsid w:val="00661A7B"/>
    <w:rsid w:val="006636F8"/>
    <w:rsid w:val="00666AD4"/>
    <w:rsid w:val="00671494"/>
    <w:rsid w:val="00682DC3"/>
    <w:rsid w:val="00692C3F"/>
    <w:rsid w:val="00692D73"/>
    <w:rsid w:val="0069623C"/>
    <w:rsid w:val="006C00A9"/>
    <w:rsid w:val="006E662B"/>
    <w:rsid w:val="0070195E"/>
    <w:rsid w:val="00704DD4"/>
    <w:rsid w:val="00713F5F"/>
    <w:rsid w:val="00724590"/>
    <w:rsid w:val="00734A2F"/>
    <w:rsid w:val="0073734D"/>
    <w:rsid w:val="00740A72"/>
    <w:rsid w:val="00762A45"/>
    <w:rsid w:val="0076490C"/>
    <w:rsid w:val="00776041"/>
    <w:rsid w:val="00780402"/>
    <w:rsid w:val="00786516"/>
    <w:rsid w:val="0079629A"/>
    <w:rsid w:val="00796A5A"/>
    <w:rsid w:val="007A3FF6"/>
    <w:rsid w:val="007C491A"/>
    <w:rsid w:val="007E09C4"/>
    <w:rsid w:val="007E32CC"/>
    <w:rsid w:val="007F1AAB"/>
    <w:rsid w:val="007F66E5"/>
    <w:rsid w:val="008013A4"/>
    <w:rsid w:val="008212F7"/>
    <w:rsid w:val="00835B37"/>
    <w:rsid w:val="00835F45"/>
    <w:rsid w:val="00841035"/>
    <w:rsid w:val="00857658"/>
    <w:rsid w:val="008668F8"/>
    <w:rsid w:val="00870CE9"/>
    <w:rsid w:val="008727FE"/>
    <w:rsid w:val="008818AD"/>
    <w:rsid w:val="00883C8D"/>
    <w:rsid w:val="008B0D1D"/>
    <w:rsid w:val="008B233F"/>
    <w:rsid w:val="008B3ABC"/>
    <w:rsid w:val="008C4BBB"/>
    <w:rsid w:val="008D0E56"/>
    <w:rsid w:val="008E5F5A"/>
    <w:rsid w:val="008E65B6"/>
    <w:rsid w:val="008F21FA"/>
    <w:rsid w:val="00903FA2"/>
    <w:rsid w:val="00904D28"/>
    <w:rsid w:val="009100F7"/>
    <w:rsid w:val="00941E90"/>
    <w:rsid w:val="00942793"/>
    <w:rsid w:val="00947B0E"/>
    <w:rsid w:val="00956C85"/>
    <w:rsid w:val="009608DF"/>
    <w:rsid w:val="009626F2"/>
    <w:rsid w:val="009635D5"/>
    <w:rsid w:val="00963E02"/>
    <w:rsid w:val="00994CFE"/>
    <w:rsid w:val="00997493"/>
    <w:rsid w:val="009A18C1"/>
    <w:rsid w:val="009A1E53"/>
    <w:rsid w:val="009A65A7"/>
    <w:rsid w:val="009B1213"/>
    <w:rsid w:val="009C0994"/>
    <w:rsid w:val="009C74FD"/>
    <w:rsid w:val="009D2793"/>
    <w:rsid w:val="009E6A64"/>
    <w:rsid w:val="009F086A"/>
    <w:rsid w:val="009F56D2"/>
    <w:rsid w:val="00A00325"/>
    <w:rsid w:val="00A33DB7"/>
    <w:rsid w:val="00A34CE1"/>
    <w:rsid w:val="00A40EAF"/>
    <w:rsid w:val="00A42F3D"/>
    <w:rsid w:val="00A4467A"/>
    <w:rsid w:val="00A54DD8"/>
    <w:rsid w:val="00A60C56"/>
    <w:rsid w:val="00A64257"/>
    <w:rsid w:val="00A65AB5"/>
    <w:rsid w:val="00A713CF"/>
    <w:rsid w:val="00A72AA7"/>
    <w:rsid w:val="00A767BC"/>
    <w:rsid w:val="00A85A0B"/>
    <w:rsid w:val="00A93D94"/>
    <w:rsid w:val="00A96DCD"/>
    <w:rsid w:val="00AA73B4"/>
    <w:rsid w:val="00AB48E4"/>
    <w:rsid w:val="00AB4A85"/>
    <w:rsid w:val="00AB67C6"/>
    <w:rsid w:val="00AC3CEF"/>
    <w:rsid w:val="00AD0B8F"/>
    <w:rsid w:val="00AD45CA"/>
    <w:rsid w:val="00AF0B55"/>
    <w:rsid w:val="00B02122"/>
    <w:rsid w:val="00B03704"/>
    <w:rsid w:val="00B1425C"/>
    <w:rsid w:val="00B1561E"/>
    <w:rsid w:val="00B32307"/>
    <w:rsid w:val="00B3263F"/>
    <w:rsid w:val="00B4379B"/>
    <w:rsid w:val="00B4512E"/>
    <w:rsid w:val="00B52EB7"/>
    <w:rsid w:val="00B623C2"/>
    <w:rsid w:val="00B63A87"/>
    <w:rsid w:val="00B663EC"/>
    <w:rsid w:val="00B71121"/>
    <w:rsid w:val="00BA1FF3"/>
    <w:rsid w:val="00BB2BBD"/>
    <w:rsid w:val="00BC7AE6"/>
    <w:rsid w:val="00BE7E10"/>
    <w:rsid w:val="00BF019C"/>
    <w:rsid w:val="00C074AF"/>
    <w:rsid w:val="00C17DA6"/>
    <w:rsid w:val="00C22BF7"/>
    <w:rsid w:val="00C32CA5"/>
    <w:rsid w:val="00C334FA"/>
    <w:rsid w:val="00C35DC7"/>
    <w:rsid w:val="00C642FF"/>
    <w:rsid w:val="00C73172"/>
    <w:rsid w:val="00C805C3"/>
    <w:rsid w:val="00C87C89"/>
    <w:rsid w:val="00C91C2B"/>
    <w:rsid w:val="00C936ED"/>
    <w:rsid w:val="00CA4D12"/>
    <w:rsid w:val="00CB083F"/>
    <w:rsid w:val="00CB323F"/>
    <w:rsid w:val="00CB3888"/>
    <w:rsid w:val="00CB7C73"/>
    <w:rsid w:val="00CC1EA9"/>
    <w:rsid w:val="00CD2913"/>
    <w:rsid w:val="00D033CD"/>
    <w:rsid w:val="00D10AF7"/>
    <w:rsid w:val="00D16483"/>
    <w:rsid w:val="00D16BDE"/>
    <w:rsid w:val="00D3014C"/>
    <w:rsid w:val="00D30672"/>
    <w:rsid w:val="00D30ADC"/>
    <w:rsid w:val="00D41BFC"/>
    <w:rsid w:val="00D446E8"/>
    <w:rsid w:val="00D6341E"/>
    <w:rsid w:val="00D719B4"/>
    <w:rsid w:val="00D73783"/>
    <w:rsid w:val="00D91BBF"/>
    <w:rsid w:val="00D95141"/>
    <w:rsid w:val="00D952AF"/>
    <w:rsid w:val="00DA0683"/>
    <w:rsid w:val="00DA4A1C"/>
    <w:rsid w:val="00DA5FB1"/>
    <w:rsid w:val="00DB74AB"/>
    <w:rsid w:val="00DC1AC1"/>
    <w:rsid w:val="00DC2CB1"/>
    <w:rsid w:val="00DC742A"/>
    <w:rsid w:val="00DD19CF"/>
    <w:rsid w:val="00DD5E45"/>
    <w:rsid w:val="00DF4B2A"/>
    <w:rsid w:val="00DF6235"/>
    <w:rsid w:val="00E22F90"/>
    <w:rsid w:val="00E2318C"/>
    <w:rsid w:val="00E313C9"/>
    <w:rsid w:val="00E47F8A"/>
    <w:rsid w:val="00E50775"/>
    <w:rsid w:val="00E57F75"/>
    <w:rsid w:val="00E605DC"/>
    <w:rsid w:val="00E636DA"/>
    <w:rsid w:val="00E6533D"/>
    <w:rsid w:val="00E9004B"/>
    <w:rsid w:val="00E94F3E"/>
    <w:rsid w:val="00E95FEA"/>
    <w:rsid w:val="00E96D53"/>
    <w:rsid w:val="00EB37C6"/>
    <w:rsid w:val="00EB7428"/>
    <w:rsid w:val="00EC0C96"/>
    <w:rsid w:val="00EC357F"/>
    <w:rsid w:val="00ED454B"/>
    <w:rsid w:val="00EE4949"/>
    <w:rsid w:val="00EE6E8F"/>
    <w:rsid w:val="00EE6F02"/>
    <w:rsid w:val="00F05155"/>
    <w:rsid w:val="00F119CD"/>
    <w:rsid w:val="00F1203B"/>
    <w:rsid w:val="00F13968"/>
    <w:rsid w:val="00F2058A"/>
    <w:rsid w:val="00F223DB"/>
    <w:rsid w:val="00F32C45"/>
    <w:rsid w:val="00F37389"/>
    <w:rsid w:val="00F470B3"/>
    <w:rsid w:val="00F5193B"/>
    <w:rsid w:val="00F52FBB"/>
    <w:rsid w:val="00F53548"/>
    <w:rsid w:val="00F62647"/>
    <w:rsid w:val="00F64CBB"/>
    <w:rsid w:val="00F71670"/>
    <w:rsid w:val="00F81314"/>
    <w:rsid w:val="00F82744"/>
    <w:rsid w:val="00F8776A"/>
    <w:rsid w:val="00F97F43"/>
    <w:rsid w:val="00FA3325"/>
    <w:rsid w:val="00FA5BC2"/>
    <w:rsid w:val="00FB2A5B"/>
    <w:rsid w:val="00FB4F65"/>
    <w:rsid w:val="00FC2759"/>
    <w:rsid w:val="00FD7449"/>
    <w:rsid w:val="00FE17F6"/>
    <w:rsid w:val="00FE2F97"/>
    <w:rsid w:val="00FE4939"/>
    <w:rsid w:val="00FF607F"/>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3C946D77"/>
  <w15:docId w15:val="{865672CE-B6F9-404E-ACA1-D8331017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709" w:hanging="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24C"/>
  </w:style>
  <w:style w:type="paragraph" w:styleId="Heading1">
    <w:name w:val="heading 1"/>
    <w:basedOn w:val="Normal"/>
    <w:next w:val="Normal"/>
    <w:link w:val="Heading1Char"/>
    <w:qFormat/>
    <w:rsid w:val="00A72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72A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1203B"/>
    <w:pPr>
      <w:keepNext/>
      <w:spacing w:after="0" w:line="240" w:lineRule="auto"/>
      <w:ind w:left="0" w:firstLine="0"/>
      <w:outlineLvl w:val="2"/>
    </w:pPr>
    <w:rPr>
      <w:rFonts w:ascii="Sabon" w:eastAsia="Times New Roman" w:hAnsi="Sabon" w:cs="Times New Roman"/>
      <w:b/>
      <w:sz w:val="24"/>
      <w:szCs w:val="20"/>
      <w:lang w:eastAsia="en-GB"/>
    </w:rPr>
  </w:style>
  <w:style w:type="paragraph" w:styleId="Heading4">
    <w:name w:val="heading 4"/>
    <w:basedOn w:val="Normal"/>
    <w:next w:val="Normal"/>
    <w:link w:val="Heading4Char"/>
    <w:qFormat/>
    <w:rsid w:val="00F1203B"/>
    <w:pPr>
      <w:keepNext/>
      <w:spacing w:after="0" w:line="240" w:lineRule="auto"/>
      <w:ind w:left="0" w:firstLine="0"/>
      <w:jc w:val="center"/>
      <w:outlineLvl w:val="3"/>
    </w:pPr>
    <w:rPr>
      <w:rFonts w:ascii="Sabon" w:eastAsia="Times New Roman" w:hAnsi="Sabon" w:cs="Times New Roman"/>
      <w:b/>
      <w:sz w:val="24"/>
      <w:szCs w:val="20"/>
      <w:u w:val="single"/>
      <w:lang w:eastAsia="en-GB"/>
    </w:rPr>
  </w:style>
  <w:style w:type="paragraph" w:styleId="Heading5">
    <w:name w:val="heading 5"/>
    <w:basedOn w:val="Normal"/>
    <w:next w:val="Normal"/>
    <w:link w:val="Heading5Char"/>
    <w:qFormat/>
    <w:rsid w:val="00F1203B"/>
    <w:pPr>
      <w:keepNext/>
      <w:spacing w:after="0" w:line="240" w:lineRule="auto"/>
      <w:ind w:left="0" w:firstLine="0"/>
      <w:outlineLvl w:val="4"/>
    </w:pPr>
    <w:rPr>
      <w:rFonts w:ascii="Times New Roman" w:eastAsia="Times New Roman" w:hAnsi="Times New Roman" w:cs="Times New Roman"/>
      <w:b/>
      <w:sz w:val="20"/>
      <w:szCs w:val="20"/>
      <w:lang w:eastAsia="en-GB"/>
    </w:rPr>
  </w:style>
  <w:style w:type="paragraph" w:styleId="Heading6">
    <w:name w:val="heading 6"/>
    <w:basedOn w:val="Normal"/>
    <w:next w:val="Normal"/>
    <w:link w:val="Heading6Char"/>
    <w:qFormat/>
    <w:rsid w:val="00F1203B"/>
    <w:pPr>
      <w:keepNext/>
      <w:spacing w:after="0" w:line="240" w:lineRule="auto"/>
      <w:ind w:left="0" w:firstLine="0"/>
      <w:outlineLvl w:val="5"/>
    </w:pPr>
    <w:rPr>
      <w:rFonts w:ascii="Sabon" w:eastAsia="Times New Roman" w:hAnsi="Sabon" w:cs="Times New Roman"/>
      <w:b/>
      <w:sz w:val="28"/>
      <w:szCs w:val="20"/>
      <w:lang w:eastAsia="en-GB"/>
    </w:rPr>
  </w:style>
  <w:style w:type="paragraph" w:styleId="Heading7">
    <w:name w:val="heading 7"/>
    <w:basedOn w:val="Normal"/>
    <w:next w:val="Normal"/>
    <w:link w:val="Heading7Char"/>
    <w:qFormat/>
    <w:rsid w:val="00F1203B"/>
    <w:pPr>
      <w:keepNext/>
      <w:spacing w:after="0" w:line="240" w:lineRule="auto"/>
      <w:ind w:left="0" w:right="715" w:firstLine="0"/>
      <w:jc w:val="both"/>
      <w:outlineLvl w:val="6"/>
    </w:pPr>
    <w:rPr>
      <w:rFonts w:ascii="Sabon" w:eastAsia="Times New Roman" w:hAnsi="Sabon" w:cs="Times New Roman"/>
      <w:b/>
      <w:sz w:val="20"/>
      <w:szCs w:val="20"/>
      <w:u w:val="single"/>
      <w:lang w:eastAsia="en-GB"/>
    </w:rPr>
  </w:style>
  <w:style w:type="paragraph" w:styleId="Heading8">
    <w:name w:val="heading 8"/>
    <w:basedOn w:val="Normal"/>
    <w:next w:val="Normal"/>
    <w:link w:val="Heading8Char"/>
    <w:qFormat/>
    <w:rsid w:val="00F1203B"/>
    <w:pPr>
      <w:keepNext/>
      <w:spacing w:after="0" w:line="240" w:lineRule="auto"/>
      <w:ind w:left="0" w:right="261" w:firstLine="0"/>
      <w:jc w:val="both"/>
      <w:outlineLvl w:val="7"/>
    </w:pPr>
    <w:rPr>
      <w:rFonts w:ascii="Sabon" w:eastAsia="Times New Roman" w:hAnsi="Sabon" w:cs="Times New Roman"/>
      <w:sz w:val="20"/>
      <w:szCs w:val="20"/>
      <w:u w:val="single"/>
      <w:lang w:eastAsia="en-GB"/>
    </w:rPr>
  </w:style>
  <w:style w:type="paragraph" w:styleId="Heading9">
    <w:name w:val="heading 9"/>
    <w:basedOn w:val="Normal"/>
    <w:next w:val="Normal"/>
    <w:link w:val="Heading9Char"/>
    <w:qFormat/>
    <w:rsid w:val="00F1203B"/>
    <w:pPr>
      <w:keepNext/>
      <w:spacing w:after="0" w:line="240" w:lineRule="auto"/>
      <w:ind w:left="720" w:firstLine="720"/>
      <w:outlineLvl w:val="8"/>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5193B"/>
    <w:pPr>
      <w:ind w:left="720"/>
      <w:contextualSpacing/>
    </w:pPr>
  </w:style>
  <w:style w:type="paragraph" w:styleId="Header">
    <w:name w:val="header"/>
    <w:basedOn w:val="Normal"/>
    <w:link w:val="HeaderChar"/>
    <w:uiPriority w:val="99"/>
    <w:unhideWhenUsed/>
    <w:rsid w:val="00657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CF9"/>
  </w:style>
  <w:style w:type="paragraph" w:styleId="Footer">
    <w:name w:val="footer"/>
    <w:basedOn w:val="Normal"/>
    <w:link w:val="FooterChar"/>
    <w:uiPriority w:val="99"/>
    <w:unhideWhenUsed/>
    <w:rsid w:val="00657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CF9"/>
  </w:style>
  <w:style w:type="paragraph" w:customStyle="1" w:styleId="QMChapterTitle">
    <w:name w:val="QM Chapter Title"/>
    <w:basedOn w:val="Normal"/>
    <w:link w:val="QMChapterTitleChar"/>
    <w:qFormat/>
    <w:rsid w:val="00657CF9"/>
    <w:pPr>
      <w:pBdr>
        <w:bottom w:val="single" w:sz="4" w:space="1" w:color="002F87"/>
      </w:pBdr>
      <w:suppressAutoHyphens/>
      <w:overflowPunct w:val="0"/>
      <w:autoSpaceDE w:val="0"/>
      <w:autoSpaceDN w:val="0"/>
      <w:adjustRightInd w:val="0"/>
      <w:spacing w:after="0" w:line="240" w:lineRule="auto"/>
      <w:jc w:val="both"/>
      <w:textAlignment w:val="baseline"/>
    </w:pPr>
    <w:rPr>
      <w:rFonts w:ascii="Arial" w:eastAsia="Times New Roman" w:hAnsi="Arial" w:cs="Arial"/>
      <w:color w:val="002F87"/>
      <w:sz w:val="28"/>
      <w:szCs w:val="20"/>
      <w:lang w:eastAsia="en-GB"/>
    </w:rPr>
  </w:style>
  <w:style w:type="character" w:customStyle="1" w:styleId="QMChapterTitleChar">
    <w:name w:val="QM Chapter Title Char"/>
    <w:basedOn w:val="DefaultParagraphFont"/>
    <w:link w:val="QMChapterTitle"/>
    <w:rsid w:val="00657CF9"/>
    <w:rPr>
      <w:rFonts w:ascii="Arial" w:eastAsia="Times New Roman" w:hAnsi="Arial" w:cs="Arial"/>
      <w:color w:val="002F87"/>
      <w:sz w:val="28"/>
      <w:szCs w:val="20"/>
      <w:lang w:eastAsia="en-GB"/>
    </w:rPr>
  </w:style>
  <w:style w:type="paragraph" w:customStyle="1" w:styleId="Normalnospace">
    <w:name w:val="Normal no space"/>
    <w:basedOn w:val="Normal"/>
    <w:rsid w:val="00657CF9"/>
    <w:pPr>
      <w:spacing w:after="0" w:line="240" w:lineRule="auto"/>
    </w:pPr>
    <w:rPr>
      <w:rFonts w:ascii="Palatino" w:eastAsia="Times New Roman" w:hAnsi="Palatino" w:cs="Times New Roman"/>
      <w:sz w:val="24"/>
      <w:szCs w:val="20"/>
    </w:rPr>
  </w:style>
  <w:style w:type="paragraph" w:styleId="NoSpacing">
    <w:name w:val="No Spacing"/>
    <w:uiPriority w:val="1"/>
    <w:qFormat/>
    <w:rsid w:val="00A72AA7"/>
    <w:pPr>
      <w:spacing w:after="0" w:line="240" w:lineRule="auto"/>
    </w:pPr>
  </w:style>
  <w:style w:type="character" w:customStyle="1" w:styleId="Heading1Char">
    <w:name w:val="Heading 1 Char"/>
    <w:basedOn w:val="DefaultParagraphFont"/>
    <w:link w:val="Heading1"/>
    <w:uiPriority w:val="9"/>
    <w:rsid w:val="00A72A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2AA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rsid w:val="00A72A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2AA7"/>
    <w:rPr>
      <w:rFonts w:asciiTheme="majorHAnsi" w:eastAsiaTheme="majorEastAsia" w:hAnsiTheme="majorHAnsi" w:cstheme="majorBidi"/>
      <w:color w:val="17365D" w:themeColor="text2" w:themeShade="BF"/>
      <w:spacing w:val="5"/>
      <w:kern w:val="28"/>
      <w:sz w:val="52"/>
      <w:szCs w:val="52"/>
    </w:rPr>
  </w:style>
  <w:style w:type="paragraph" w:styleId="Date">
    <w:name w:val="Date"/>
    <w:basedOn w:val="Normal"/>
    <w:next w:val="Normal"/>
    <w:link w:val="DateChar"/>
    <w:uiPriority w:val="99"/>
    <w:semiHidden/>
    <w:unhideWhenUsed/>
    <w:rsid w:val="00570951"/>
  </w:style>
  <w:style w:type="character" w:customStyle="1" w:styleId="DateChar">
    <w:name w:val="Date Char"/>
    <w:basedOn w:val="DefaultParagraphFont"/>
    <w:link w:val="Date"/>
    <w:uiPriority w:val="99"/>
    <w:semiHidden/>
    <w:rsid w:val="00570951"/>
  </w:style>
  <w:style w:type="paragraph" w:styleId="BalloonText">
    <w:name w:val="Balloon Text"/>
    <w:basedOn w:val="Normal"/>
    <w:link w:val="BalloonTextChar"/>
    <w:semiHidden/>
    <w:unhideWhenUsed/>
    <w:rsid w:val="00F12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3B"/>
    <w:rPr>
      <w:rFonts w:ascii="Segoe UI" w:hAnsi="Segoe UI" w:cs="Segoe UI"/>
      <w:sz w:val="18"/>
      <w:szCs w:val="18"/>
    </w:rPr>
  </w:style>
  <w:style w:type="character" w:customStyle="1" w:styleId="Heading3Char">
    <w:name w:val="Heading 3 Char"/>
    <w:basedOn w:val="DefaultParagraphFont"/>
    <w:link w:val="Heading3"/>
    <w:rsid w:val="00F1203B"/>
    <w:rPr>
      <w:rFonts w:ascii="Sabon" w:eastAsia="Times New Roman" w:hAnsi="Sabon" w:cs="Times New Roman"/>
      <w:b/>
      <w:sz w:val="24"/>
      <w:szCs w:val="20"/>
      <w:lang w:eastAsia="en-GB"/>
    </w:rPr>
  </w:style>
  <w:style w:type="character" w:customStyle="1" w:styleId="Heading4Char">
    <w:name w:val="Heading 4 Char"/>
    <w:basedOn w:val="DefaultParagraphFont"/>
    <w:link w:val="Heading4"/>
    <w:rsid w:val="00F1203B"/>
    <w:rPr>
      <w:rFonts w:ascii="Sabon" w:eastAsia="Times New Roman" w:hAnsi="Sabon" w:cs="Times New Roman"/>
      <w:b/>
      <w:sz w:val="24"/>
      <w:szCs w:val="20"/>
      <w:u w:val="single"/>
      <w:lang w:eastAsia="en-GB"/>
    </w:rPr>
  </w:style>
  <w:style w:type="character" w:customStyle="1" w:styleId="Heading5Char">
    <w:name w:val="Heading 5 Char"/>
    <w:basedOn w:val="DefaultParagraphFont"/>
    <w:link w:val="Heading5"/>
    <w:rsid w:val="00F1203B"/>
    <w:rPr>
      <w:rFonts w:ascii="Times New Roman" w:eastAsia="Times New Roman" w:hAnsi="Times New Roman" w:cs="Times New Roman"/>
      <w:b/>
      <w:sz w:val="20"/>
      <w:szCs w:val="20"/>
      <w:lang w:eastAsia="en-GB"/>
    </w:rPr>
  </w:style>
  <w:style w:type="character" w:customStyle="1" w:styleId="Heading6Char">
    <w:name w:val="Heading 6 Char"/>
    <w:basedOn w:val="DefaultParagraphFont"/>
    <w:link w:val="Heading6"/>
    <w:rsid w:val="00F1203B"/>
    <w:rPr>
      <w:rFonts w:ascii="Sabon" w:eastAsia="Times New Roman" w:hAnsi="Sabon" w:cs="Times New Roman"/>
      <w:b/>
      <w:sz w:val="28"/>
      <w:szCs w:val="20"/>
      <w:lang w:eastAsia="en-GB"/>
    </w:rPr>
  </w:style>
  <w:style w:type="character" w:customStyle="1" w:styleId="Heading7Char">
    <w:name w:val="Heading 7 Char"/>
    <w:basedOn w:val="DefaultParagraphFont"/>
    <w:link w:val="Heading7"/>
    <w:rsid w:val="00F1203B"/>
    <w:rPr>
      <w:rFonts w:ascii="Sabon" w:eastAsia="Times New Roman" w:hAnsi="Sabon" w:cs="Times New Roman"/>
      <w:b/>
      <w:sz w:val="20"/>
      <w:szCs w:val="20"/>
      <w:u w:val="single"/>
      <w:lang w:eastAsia="en-GB"/>
    </w:rPr>
  </w:style>
  <w:style w:type="character" w:customStyle="1" w:styleId="Heading8Char">
    <w:name w:val="Heading 8 Char"/>
    <w:basedOn w:val="DefaultParagraphFont"/>
    <w:link w:val="Heading8"/>
    <w:rsid w:val="00F1203B"/>
    <w:rPr>
      <w:rFonts w:ascii="Sabon" w:eastAsia="Times New Roman" w:hAnsi="Sabon" w:cs="Times New Roman"/>
      <w:sz w:val="20"/>
      <w:szCs w:val="20"/>
      <w:u w:val="single"/>
      <w:lang w:eastAsia="en-GB"/>
    </w:rPr>
  </w:style>
  <w:style w:type="character" w:customStyle="1" w:styleId="Heading9Char">
    <w:name w:val="Heading 9 Char"/>
    <w:basedOn w:val="DefaultParagraphFont"/>
    <w:link w:val="Heading9"/>
    <w:rsid w:val="00F1203B"/>
    <w:rPr>
      <w:rFonts w:ascii="Times New Roman" w:eastAsia="Times New Roman" w:hAnsi="Times New Roman" w:cs="Times New Roman"/>
      <w:b/>
      <w:sz w:val="20"/>
      <w:szCs w:val="20"/>
      <w:lang w:eastAsia="en-GB"/>
    </w:rPr>
  </w:style>
  <w:style w:type="paragraph" w:styleId="BodyTextIndent">
    <w:name w:val="Body Text Indent"/>
    <w:basedOn w:val="Normal"/>
    <w:link w:val="BodyTextIndentChar"/>
    <w:rsid w:val="00F1203B"/>
    <w:pPr>
      <w:spacing w:after="0" w:line="240" w:lineRule="auto"/>
      <w:ind w:left="284" w:hanging="284"/>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F1203B"/>
    <w:rPr>
      <w:rFonts w:ascii="Times New Roman" w:eastAsia="Times New Roman" w:hAnsi="Times New Roman" w:cs="Times New Roman"/>
      <w:sz w:val="24"/>
      <w:szCs w:val="20"/>
      <w:lang w:eastAsia="en-GB"/>
    </w:rPr>
  </w:style>
  <w:style w:type="paragraph" w:styleId="BodyText">
    <w:name w:val="Body Text"/>
    <w:basedOn w:val="Normal"/>
    <w:link w:val="BodyTextChar"/>
    <w:rsid w:val="00F1203B"/>
    <w:pPr>
      <w:spacing w:after="0" w:line="240" w:lineRule="auto"/>
      <w:ind w:left="0" w:firstLine="0"/>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F1203B"/>
    <w:rPr>
      <w:rFonts w:ascii="Times New Roman" w:eastAsia="Times New Roman" w:hAnsi="Times New Roman" w:cs="Times New Roman"/>
      <w:sz w:val="24"/>
      <w:szCs w:val="20"/>
      <w:lang w:eastAsia="en-GB"/>
    </w:rPr>
  </w:style>
  <w:style w:type="paragraph" w:styleId="FootnoteText">
    <w:name w:val="footnote text"/>
    <w:basedOn w:val="Normal"/>
    <w:link w:val="FootnoteTextChar"/>
    <w:semiHidden/>
    <w:rsid w:val="00F1203B"/>
    <w:pPr>
      <w:spacing w:after="0" w:line="240" w:lineRule="auto"/>
      <w:ind w:left="0" w:firstLine="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F1203B"/>
    <w:rPr>
      <w:rFonts w:ascii="Times New Roman" w:eastAsia="Times New Roman" w:hAnsi="Times New Roman" w:cs="Times New Roman"/>
      <w:sz w:val="20"/>
      <w:szCs w:val="20"/>
      <w:lang w:eastAsia="en-GB"/>
    </w:rPr>
  </w:style>
  <w:style w:type="character" w:styleId="FootnoteReference">
    <w:name w:val="footnote reference"/>
    <w:semiHidden/>
    <w:rsid w:val="00F1203B"/>
    <w:rPr>
      <w:vertAlign w:val="superscript"/>
    </w:rPr>
  </w:style>
  <w:style w:type="paragraph" w:styleId="BodyText2">
    <w:name w:val="Body Text 2"/>
    <w:basedOn w:val="Normal"/>
    <w:link w:val="BodyText2Char"/>
    <w:rsid w:val="00F1203B"/>
    <w:pPr>
      <w:spacing w:after="0" w:line="240" w:lineRule="auto"/>
      <w:ind w:left="0" w:firstLine="0"/>
    </w:pPr>
    <w:rPr>
      <w:rFonts w:ascii="Sabon" w:eastAsia="Times New Roman" w:hAnsi="Sabon" w:cs="Times New Roman"/>
      <w:i/>
      <w:color w:val="FF0000"/>
      <w:sz w:val="20"/>
      <w:szCs w:val="20"/>
      <w:lang w:eastAsia="en-GB"/>
    </w:rPr>
  </w:style>
  <w:style w:type="character" w:customStyle="1" w:styleId="BodyText2Char">
    <w:name w:val="Body Text 2 Char"/>
    <w:basedOn w:val="DefaultParagraphFont"/>
    <w:link w:val="BodyText2"/>
    <w:rsid w:val="00F1203B"/>
    <w:rPr>
      <w:rFonts w:ascii="Sabon" w:eastAsia="Times New Roman" w:hAnsi="Sabon" w:cs="Times New Roman"/>
      <w:i/>
      <w:color w:val="FF0000"/>
      <w:sz w:val="20"/>
      <w:szCs w:val="20"/>
      <w:lang w:eastAsia="en-GB"/>
    </w:rPr>
  </w:style>
  <w:style w:type="paragraph" w:styleId="BodyText3">
    <w:name w:val="Body Text 3"/>
    <w:basedOn w:val="Normal"/>
    <w:link w:val="BodyText3Char"/>
    <w:rsid w:val="00F1203B"/>
    <w:pPr>
      <w:spacing w:after="0" w:line="240" w:lineRule="auto"/>
      <w:ind w:left="0" w:right="679" w:firstLine="0"/>
      <w:jc w:val="both"/>
    </w:pPr>
    <w:rPr>
      <w:rFonts w:ascii="Sabon" w:eastAsia="Times New Roman" w:hAnsi="Sabon" w:cs="Times New Roman"/>
      <w:sz w:val="24"/>
      <w:szCs w:val="20"/>
      <w:lang w:eastAsia="en-GB"/>
    </w:rPr>
  </w:style>
  <w:style w:type="character" w:customStyle="1" w:styleId="BodyText3Char">
    <w:name w:val="Body Text 3 Char"/>
    <w:basedOn w:val="DefaultParagraphFont"/>
    <w:link w:val="BodyText3"/>
    <w:rsid w:val="00F1203B"/>
    <w:rPr>
      <w:rFonts w:ascii="Sabon" w:eastAsia="Times New Roman" w:hAnsi="Sabon" w:cs="Times New Roman"/>
      <w:sz w:val="24"/>
      <w:szCs w:val="20"/>
      <w:lang w:eastAsia="en-GB"/>
    </w:rPr>
  </w:style>
  <w:style w:type="paragraph" w:styleId="BodyTextIndent2">
    <w:name w:val="Body Text Indent 2"/>
    <w:basedOn w:val="Normal"/>
    <w:link w:val="BodyTextIndent2Char"/>
    <w:rsid w:val="00F1203B"/>
    <w:pPr>
      <w:spacing w:after="0" w:line="240" w:lineRule="auto"/>
      <w:ind w:left="720" w:hanging="720"/>
    </w:pPr>
    <w:rPr>
      <w:rFonts w:ascii="Sabon" w:eastAsia="Times New Roman" w:hAnsi="Sabon" w:cs="Times New Roman"/>
      <w:sz w:val="24"/>
      <w:szCs w:val="20"/>
      <w:lang w:eastAsia="en-GB"/>
    </w:rPr>
  </w:style>
  <w:style w:type="character" w:customStyle="1" w:styleId="BodyTextIndent2Char">
    <w:name w:val="Body Text Indent 2 Char"/>
    <w:basedOn w:val="DefaultParagraphFont"/>
    <w:link w:val="BodyTextIndent2"/>
    <w:rsid w:val="00F1203B"/>
    <w:rPr>
      <w:rFonts w:ascii="Sabon" w:eastAsia="Times New Roman" w:hAnsi="Sabon" w:cs="Times New Roman"/>
      <w:sz w:val="24"/>
      <w:szCs w:val="20"/>
      <w:lang w:eastAsia="en-GB"/>
    </w:rPr>
  </w:style>
  <w:style w:type="character" w:styleId="Hyperlink">
    <w:name w:val="Hyperlink"/>
    <w:rsid w:val="00F1203B"/>
    <w:rPr>
      <w:color w:val="0000FF"/>
      <w:u w:val="single"/>
    </w:rPr>
  </w:style>
  <w:style w:type="character" w:styleId="PageNumber">
    <w:name w:val="page number"/>
    <w:basedOn w:val="DefaultParagraphFont"/>
    <w:rsid w:val="00F1203B"/>
  </w:style>
  <w:style w:type="paragraph" w:customStyle="1" w:styleId="Body">
    <w:name w:val="Body"/>
    <w:basedOn w:val="Normal"/>
    <w:rsid w:val="00F1203B"/>
    <w:pPr>
      <w:tabs>
        <w:tab w:val="left" w:pos="851"/>
        <w:tab w:val="left" w:pos="1701"/>
        <w:tab w:val="left" w:pos="2835"/>
        <w:tab w:val="left" w:pos="4253"/>
      </w:tabs>
      <w:spacing w:after="240" w:line="312" w:lineRule="auto"/>
      <w:ind w:left="0" w:firstLine="0"/>
      <w:jc w:val="both"/>
    </w:pPr>
    <w:rPr>
      <w:rFonts w:ascii="Times New Roman" w:eastAsia="Times New Roman" w:hAnsi="Times New Roman" w:cs="Times New Roman"/>
      <w:sz w:val="24"/>
      <w:szCs w:val="20"/>
    </w:rPr>
  </w:style>
  <w:style w:type="paragraph" w:customStyle="1" w:styleId="Level1">
    <w:name w:val="Level 1"/>
    <w:basedOn w:val="Normal"/>
    <w:rsid w:val="00F1203B"/>
    <w:pPr>
      <w:numPr>
        <w:numId w:val="13"/>
      </w:numPr>
      <w:spacing w:after="240" w:line="312" w:lineRule="auto"/>
      <w:jc w:val="both"/>
      <w:outlineLvl w:val="0"/>
    </w:pPr>
    <w:rPr>
      <w:rFonts w:ascii="Times New Roman" w:eastAsia="Times New Roman" w:hAnsi="Times New Roman" w:cs="Times New Roman"/>
      <w:sz w:val="24"/>
      <w:szCs w:val="20"/>
    </w:rPr>
  </w:style>
  <w:style w:type="paragraph" w:customStyle="1" w:styleId="Level2">
    <w:name w:val="Level 2"/>
    <w:basedOn w:val="Normal"/>
    <w:rsid w:val="00F1203B"/>
    <w:pPr>
      <w:numPr>
        <w:ilvl w:val="1"/>
        <w:numId w:val="13"/>
      </w:numPr>
      <w:spacing w:after="240" w:line="312" w:lineRule="auto"/>
      <w:jc w:val="both"/>
      <w:outlineLvl w:val="1"/>
    </w:pPr>
    <w:rPr>
      <w:rFonts w:ascii="Times New Roman" w:eastAsia="Times New Roman" w:hAnsi="Times New Roman" w:cs="Times New Roman"/>
      <w:sz w:val="24"/>
      <w:szCs w:val="20"/>
    </w:rPr>
  </w:style>
  <w:style w:type="paragraph" w:customStyle="1" w:styleId="Level3">
    <w:name w:val="Level 3"/>
    <w:basedOn w:val="Normal"/>
    <w:rsid w:val="00F1203B"/>
    <w:pPr>
      <w:numPr>
        <w:ilvl w:val="2"/>
        <w:numId w:val="13"/>
      </w:numPr>
      <w:spacing w:after="240" w:line="312" w:lineRule="auto"/>
      <w:jc w:val="both"/>
      <w:outlineLvl w:val="2"/>
    </w:pPr>
    <w:rPr>
      <w:rFonts w:ascii="Times New Roman" w:eastAsia="Times New Roman" w:hAnsi="Times New Roman" w:cs="Times New Roman"/>
      <w:sz w:val="24"/>
      <w:szCs w:val="20"/>
    </w:rPr>
  </w:style>
  <w:style w:type="paragraph" w:customStyle="1" w:styleId="Level4">
    <w:name w:val="Level 4"/>
    <w:basedOn w:val="Normal"/>
    <w:rsid w:val="00F1203B"/>
    <w:pPr>
      <w:numPr>
        <w:ilvl w:val="3"/>
        <w:numId w:val="13"/>
      </w:numPr>
      <w:spacing w:after="240" w:line="312" w:lineRule="auto"/>
      <w:jc w:val="both"/>
      <w:outlineLvl w:val="3"/>
    </w:pPr>
    <w:rPr>
      <w:rFonts w:ascii="Times New Roman" w:eastAsia="Times New Roman" w:hAnsi="Times New Roman" w:cs="Times New Roman"/>
      <w:sz w:val="24"/>
      <w:szCs w:val="20"/>
    </w:rPr>
  </w:style>
  <w:style w:type="paragraph" w:customStyle="1" w:styleId="Level5">
    <w:name w:val="Level 5"/>
    <w:basedOn w:val="Normal"/>
    <w:rsid w:val="00F1203B"/>
    <w:pPr>
      <w:numPr>
        <w:ilvl w:val="4"/>
        <w:numId w:val="13"/>
      </w:numPr>
      <w:spacing w:after="240" w:line="312" w:lineRule="auto"/>
      <w:jc w:val="both"/>
      <w:outlineLvl w:val="4"/>
    </w:pPr>
    <w:rPr>
      <w:rFonts w:ascii="Times New Roman" w:eastAsia="Times New Roman" w:hAnsi="Times New Roman" w:cs="Times New Roman"/>
      <w:sz w:val="24"/>
      <w:szCs w:val="20"/>
    </w:rPr>
  </w:style>
  <w:style w:type="paragraph" w:customStyle="1" w:styleId="iDefinition">
    <w:name w:val="(i) Definition"/>
    <w:basedOn w:val="Body"/>
    <w:rsid w:val="00F1203B"/>
    <w:pPr>
      <w:tabs>
        <w:tab w:val="clear" w:pos="851"/>
        <w:tab w:val="clear" w:pos="1701"/>
      </w:tabs>
    </w:pPr>
  </w:style>
  <w:style w:type="table" w:styleId="TableGrid">
    <w:name w:val="Table Grid"/>
    <w:basedOn w:val="TableNormal"/>
    <w:uiPriority w:val="59"/>
    <w:rsid w:val="00F1203B"/>
    <w:pPr>
      <w:spacing w:after="0" w:line="240" w:lineRule="auto"/>
      <w:ind w:left="0" w:firstLine="0"/>
    </w:pPr>
    <w:rPr>
      <w:rFonts w:ascii="Times New Roman" w:eastAsia="Times New Roman" w:hAnsi="Times New Roman" w:cs="Times New Roman"/>
      <w:sz w:val="20"/>
      <w:szCs w:val="20"/>
      <w:lang w:eastAsia="zh-TW"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1203B"/>
    <w:rPr>
      <w:b/>
    </w:rPr>
  </w:style>
  <w:style w:type="character" w:styleId="CommentReference">
    <w:name w:val="annotation reference"/>
    <w:uiPriority w:val="99"/>
    <w:rsid w:val="00F1203B"/>
    <w:rPr>
      <w:sz w:val="16"/>
      <w:szCs w:val="16"/>
    </w:rPr>
  </w:style>
  <w:style w:type="paragraph" w:styleId="CommentText">
    <w:name w:val="annotation text"/>
    <w:basedOn w:val="Normal"/>
    <w:link w:val="CommentTextChar"/>
    <w:uiPriority w:val="99"/>
    <w:rsid w:val="00F1203B"/>
    <w:pPr>
      <w:spacing w:after="0" w:line="240" w:lineRule="auto"/>
      <w:ind w:left="0" w:firstLine="0"/>
    </w:pPr>
    <w:rPr>
      <w:rFonts w:ascii="Garamond MT" w:eastAsia="Times New Roman" w:hAnsi="Garamond MT" w:cs="Times New Roman"/>
      <w:sz w:val="20"/>
      <w:szCs w:val="20"/>
      <w:lang w:bidi="he-IL"/>
    </w:rPr>
  </w:style>
  <w:style w:type="character" w:customStyle="1" w:styleId="CommentTextChar">
    <w:name w:val="Comment Text Char"/>
    <w:basedOn w:val="DefaultParagraphFont"/>
    <w:link w:val="CommentText"/>
    <w:uiPriority w:val="99"/>
    <w:rsid w:val="00F1203B"/>
    <w:rPr>
      <w:rFonts w:ascii="Garamond MT" w:eastAsia="Times New Roman" w:hAnsi="Garamond MT" w:cs="Times New Roman"/>
      <w:sz w:val="20"/>
      <w:szCs w:val="20"/>
      <w:lang w:bidi="he-IL"/>
    </w:rPr>
  </w:style>
  <w:style w:type="paragraph" w:styleId="NormalWeb">
    <w:name w:val="Normal (Web)"/>
    <w:basedOn w:val="Normal"/>
    <w:uiPriority w:val="99"/>
    <w:unhideWhenUsed/>
    <w:rsid w:val="00F1203B"/>
    <w:pPr>
      <w:spacing w:before="100" w:beforeAutospacing="1" w:after="100" w:afterAutospacing="1" w:line="240" w:lineRule="auto"/>
      <w:ind w:left="0" w:firstLine="0"/>
    </w:pPr>
    <w:rPr>
      <w:rFonts w:ascii="Times New Roman" w:eastAsia="Times New Roman" w:hAnsi="Times New Roman" w:cs="Times New Roman"/>
      <w:sz w:val="24"/>
      <w:szCs w:val="24"/>
      <w:lang w:eastAsia="en-GB"/>
    </w:rPr>
  </w:style>
  <w:style w:type="paragraph" w:customStyle="1" w:styleId="NumberedList1">
    <w:name w:val="Numbered List 1"/>
    <w:basedOn w:val="BodyText"/>
    <w:rsid w:val="00F1203B"/>
    <w:pPr>
      <w:tabs>
        <w:tab w:val="num" w:pos="340"/>
      </w:tabs>
      <w:ind w:left="340" w:hanging="340"/>
    </w:pPr>
    <w:rPr>
      <w:rFonts w:ascii="Gill Sans MT" w:hAnsi="Gill Sans MT"/>
      <w:sz w:val="20"/>
      <w:szCs w:val="24"/>
      <w:lang w:eastAsia="en-US"/>
    </w:rPr>
  </w:style>
  <w:style w:type="paragraph" w:customStyle="1" w:styleId="NumberedList2">
    <w:name w:val="Numbered List 2"/>
    <w:basedOn w:val="NumberedList1"/>
    <w:rsid w:val="00F1203B"/>
    <w:pPr>
      <w:tabs>
        <w:tab w:val="clear" w:pos="340"/>
        <w:tab w:val="num" w:pos="680"/>
      </w:tabs>
      <w:ind w:left="680"/>
    </w:pPr>
  </w:style>
  <w:style w:type="paragraph" w:customStyle="1" w:styleId="NumberedList3">
    <w:name w:val="Numbered List 3"/>
    <w:basedOn w:val="NumberedList2"/>
    <w:rsid w:val="00F1203B"/>
    <w:pPr>
      <w:tabs>
        <w:tab w:val="clear" w:pos="680"/>
        <w:tab w:val="num" w:pos="1020"/>
      </w:tabs>
      <w:ind w:left="1020"/>
    </w:pPr>
  </w:style>
  <w:style w:type="paragraph" w:customStyle="1" w:styleId="NumberedList4">
    <w:name w:val="Numbered List 4"/>
    <w:basedOn w:val="NumberedList3"/>
    <w:rsid w:val="00F1203B"/>
    <w:pPr>
      <w:tabs>
        <w:tab w:val="clear" w:pos="1020"/>
        <w:tab w:val="num" w:pos="0"/>
      </w:tabs>
      <w:ind w:left="0" w:firstLine="0"/>
    </w:pPr>
  </w:style>
  <w:style w:type="paragraph" w:customStyle="1" w:styleId="NumberedList5">
    <w:name w:val="Numbered List 5"/>
    <w:basedOn w:val="NumberedList4"/>
    <w:rsid w:val="00F1203B"/>
  </w:style>
  <w:style w:type="paragraph" w:customStyle="1" w:styleId="NumberedList6">
    <w:name w:val="Numbered List 6"/>
    <w:basedOn w:val="NumberedList5"/>
    <w:rsid w:val="00F1203B"/>
  </w:style>
  <w:style w:type="paragraph" w:customStyle="1" w:styleId="NumberedList7">
    <w:name w:val="Numbered List 7"/>
    <w:basedOn w:val="NumberedList6"/>
    <w:rsid w:val="00F1203B"/>
  </w:style>
  <w:style w:type="paragraph" w:customStyle="1" w:styleId="NumberedList8">
    <w:name w:val="Numbered List 8"/>
    <w:basedOn w:val="NumberedList7"/>
    <w:rsid w:val="00F1203B"/>
  </w:style>
  <w:style w:type="paragraph" w:styleId="CommentSubject">
    <w:name w:val="annotation subject"/>
    <w:basedOn w:val="CommentText"/>
    <w:next w:val="CommentText"/>
    <w:link w:val="CommentSubjectChar"/>
    <w:rsid w:val="00F1203B"/>
    <w:rPr>
      <w:rFonts w:ascii="Times New Roman" w:hAnsi="Times New Roman"/>
      <w:b/>
      <w:bCs/>
      <w:lang w:eastAsia="en-GB" w:bidi="ar-SA"/>
    </w:rPr>
  </w:style>
  <w:style w:type="character" w:customStyle="1" w:styleId="CommentSubjectChar">
    <w:name w:val="Comment Subject Char"/>
    <w:basedOn w:val="CommentTextChar"/>
    <w:link w:val="CommentSubject"/>
    <w:rsid w:val="00F1203B"/>
    <w:rPr>
      <w:rFonts w:ascii="Times New Roman" w:eastAsia="Times New Roman" w:hAnsi="Times New Roman" w:cs="Times New Roman"/>
      <w:b/>
      <w:bCs/>
      <w:sz w:val="20"/>
      <w:szCs w:val="20"/>
      <w:lang w:eastAsia="en-GB" w:bidi="he-IL"/>
    </w:rPr>
  </w:style>
  <w:style w:type="table" w:styleId="GridTable2-Accent1">
    <w:name w:val="Grid Table 2 Accent 1"/>
    <w:basedOn w:val="TableNormal"/>
    <w:uiPriority w:val="47"/>
    <w:rsid w:val="007F1AA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7F1AA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1Light-Accent1">
    <w:name w:val="List Table 1 Light Accent 1"/>
    <w:basedOn w:val="TableNormal"/>
    <w:uiPriority w:val="46"/>
    <w:rsid w:val="007F1AA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F1AA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7F1AAB"/>
    <w:pPr>
      <w:spacing w:after="0" w:line="240" w:lineRule="auto"/>
    </w:pPr>
    <w:rPr>
      <w:rFonts w:eastAsiaTheme="minorEastAsia"/>
      <w:color w:val="365F91" w:themeColor="accent1" w:themeShade="BF"/>
      <w:lang w:eastAsia="zh-TW" w:bidi="he-IL"/>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3385">
      <w:bodyDiv w:val="1"/>
      <w:marLeft w:val="0"/>
      <w:marRight w:val="0"/>
      <w:marTop w:val="0"/>
      <w:marBottom w:val="0"/>
      <w:divBdr>
        <w:top w:val="none" w:sz="0" w:space="0" w:color="auto"/>
        <w:left w:val="none" w:sz="0" w:space="0" w:color="auto"/>
        <w:bottom w:val="none" w:sz="0" w:space="0" w:color="auto"/>
        <w:right w:val="none" w:sz="0" w:space="0" w:color="auto"/>
      </w:divBdr>
      <w:divsChild>
        <w:div w:id="1532380185">
          <w:marLeft w:val="0"/>
          <w:marRight w:val="0"/>
          <w:marTop w:val="0"/>
          <w:marBottom w:val="0"/>
          <w:divBdr>
            <w:top w:val="none" w:sz="0" w:space="0" w:color="auto"/>
            <w:left w:val="none" w:sz="0" w:space="0" w:color="auto"/>
            <w:bottom w:val="none" w:sz="0" w:space="0" w:color="auto"/>
            <w:right w:val="none" w:sz="0" w:space="0" w:color="auto"/>
          </w:divBdr>
          <w:divsChild>
            <w:div w:id="1391149266">
              <w:marLeft w:val="0"/>
              <w:marRight w:val="0"/>
              <w:marTop w:val="0"/>
              <w:marBottom w:val="0"/>
              <w:divBdr>
                <w:top w:val="none" w:sz="0" w:space="0" w:color="auto"/>
                <w:left w:val="none" w:sz="0" w:space="0" w:color="auto"/>
                <w:bottom w:val="none" w:sz="0" w:space="0" w:color="auto"/>
                <w:right w:val="none" w:sz="0" w:space="0" w:color="auto"/>
              </w:divBdr>
              <w:divsChild>
                <w:div w:id="1575120916">
                  <w:marLeft w:val="0"/>
                  <w:marRight w:val="0"/>
                  <w:marTop w:val="0"/>
                  <w:marBottom w:val="0"/>
                  <w:divBdr>
                    <w:top w:val="none" w:sz="0" w:space="0" w:color="auto"/>
                    <w:left w:val="none" w:sz="0" w:space="0" w:color="auto"/>
                    <w:bottom w:val="none" w:sz="0" w:space="0" w:color="auto"/>
                    <w:right w:val="none" w:sz="0" w:space="0" w:color="auto"/>
                  </w:divBdr>
                  <w:divsChild>
                    <w:div w:id="1246258129">
                      <w:marLeft w:val="0"/>
                      <w:marRight w:val="0"/>
                      <w:marTop w:val="0"/>
                      <w:marBottom w:val="0"/>
                      <w:divBdr>
                        <w:top w:val="none" w:sz="0" w:space="0" w:color="auto"/>
                        <w:left w:val="none" w:sz="0" w:space="0" w:color="auto"/>
                        <w:bottom w:val="none" w:sz="0" w:space="0" w:color="auto"/>
                        <w:right w:val="none" w:sz="0" w:space="0" w:color="auto"/>
                      </w:divBdr>
                      <w:divsChild>
                        <w:div w:id="16796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73321">
      <w:bodyDiv w:val="1"/>
      <w:marLeft w:val="0"/>
      <w:marRight w:val="0"/>
      <w:marTop w:val="0"/>
      <w:marBottom w:val="0"/>
      <w:divBdr>
        <w:top w:val="none" w:sz="0" w:space="0" w:color="auto"/>
        <w:left w:val="none" w:sz="0" w:space="0" w:color="auto"/>
        <w:bottom w:val="none" w:sz="0" w:space="0" w:color="auto"/>
        <w:right w:val="none" w:sz="0" w:space="0" w:color="auto"/>
      </w:divBdr>
      <w:divsChild>
        <w:div w:id="1372725674">
          <w:marLeft w:val="0"/>
          <w:marRight w:val="0"/>
          <w:marTop w:val="0"/>
          <w:marBottom w:val="0"/>
          <w:divBdr>
            <w:top w:val="none" w:sz="0" w:space="0" w:color="auto"/>
            <w:left w:val="none" w:sz="0" w:space="0" w:color="auto"/>
            <w:bottom w:val="none" w:sz="0" w:space="0" w:color="auto"/>
            <w:right w:val="none" w:sz="0" w:space="0" w:color="auto"/>
          </w:divBdr>
          <w:divsChild>
            <w:div w:id="330911732">
              <w:marLeft w:val="0"/>
              <w:marRight w:val="0"/>
              <w:marTop w:val="0"/>
              <w:marBottom w:val="0"/>
              <w:divBdr>
                <w:top w:val="none" w:sz="0" w:space="0" w:color="auto"/>
                <w:left w:val="none" w:sz="0" w:space="0" w:color="auto"/>
                <w:bottom w:val="none" w:sz="0" w:space="0" w:color="auto"/>
                <w:right w:val="none" w:sz="0" w:space="0" w:color="auto"/>
              </w:divBdr>
              <w:divsChild>
                <w:div w:id="1319114137">
                  <w:marLeft w:val="0"/>
                  <w:marRight w:val="0"/>
                  <w:marTop w:val="0"/>
                  <w:marBottom w:val="0"/>
                  <w:divBdr>
                    <w:top w:val="none" w:sz="0" w:space="0" w:color="auto"/>
                    <w:left w:val="none" w:sz="0" w:space="0" w:color="auto"/>
                    <w:bottom w:val="none" w:sz="0" w:space="0" w:color="auto"/>
                    <w:right w:val="none" w:sz="0" w:space="0" w:color="auto"/>
                  </w:divBdr>
                  <w:divsChild>
                    <w:div w:id="375811852">
                      <w:marLeft w:val="0"/>
                      <w:marRight w:val="0"/>
                      <w:marTop w:val="0"/>
                      <w:marBottom w:val="0"/>
                      <w:divBdr>
                        <w:top w:val="none" w:sz="0" w:space="0" w:color="auto"/>
                        <w:left w:val="none" w:sz="0" w:space="0" w:color="auto"/>
                        <w:bottom w:val="none" w:sz="0" w:space="0" w:color="auto"/>
                        <w:right w:val="none" w:sz="0" w:space="0" w:color="auto"/>
                      </w:divBdr>
                      <w:divsChild>
                        <w:div w:id="7604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14943">
      <w:bodyDiv w:val="1"/>
      <w:marLeft w:val="0"/>
      <w:marRight w:val="0"/>
      <w:marTop w:val="0"/>
      <w:marBottom w:val="0"/>
      <w:divBdr>
        <w:top w:val="none" w:sz="0" w:space="0" w:color="auto"/>
        <w:left w:val="none" w:sz="0" w:space="0" w:color="auto"/>
        <w:bottom w:val="none" w:sz="0" w:space="0" w:color="auto"/>
        <w:right w:val="none" w:sz="0" w:space="0" w:color="auto"/>
      </w:divBdr>
    </w:div>
    <w:div w:id="702094344">
      <w:bodyDiv w:val="1"/>
      <w:marLeft w:val="0"/>
      <w:marRight w:val="0"/>
      <w:marTop w:val="0"/>
      <w:marBottom w:val="0"/>
      <w:divBdr>
        <w:top w:val="none" w:sz="0" w:space="0" w:color="auto"/>
        <w:left w:val="none" w:sz="0" w:space="0" w:color="auto"/>
        <w:bottom w:val="none" w:sz="0" w:space="0" w:color="auto"/>
        <w:right w:val="none" w:sz="0" w:space="0" w:color="auto"/>
      </w:divBdr>
      <w:divsChild>
        <w:div w:id="1346521891">
          <w:marLeft w:val="0"/>
          <w:marRight w:val="0"/>
          <w:marTop w:val="0"/>
          <w:marBottom w:val="0"/>
          <w:divBdr>
            <w:top w:val="none" w:sz="0" w:space="0" w:color="auto"/>
            <w:left w:val="none" w:sz="0" w:space="0" w:color="auto"/>
            <w:bottom w:val="none" w:sz="0" w:space="0" w:color="auto"/>
            <w:right w:val="none" w:sz="0" w:space="0" w:color="auto"/>
          </w:divBdr>
          <w:divsChild>
            <w:div w:id="1155610773">
              <w:marLeft w:val="0"/>
              <w:marRight w:val="0"/>
              <w:marTop w:val="0"/>
              <w:marBottom w:val="0"/>
              <w:divBdr>
                <w:top w:val="none" w:sz="0" w:space="0" w:color="auto"/>
                <w:left w:val="none" w:sz="0" w:space="0" w:color="auto"/>
                <w:bottom w:val="none" w:sz="0" w:space="0" w:color="auto"/>
                <w:right w:val="none" w:sz="0" w:space="0" w:color="auto"/>
              </w:divBdr>
              <w:divsChild>
                <w:div w:id="1833521119">
                  <w:marLeft w:val="0"/>
                  <w:marRight w:val="0"/>
                  <w:marTop w:val="0"/>
                  <w:marBottom w:val="0"/>
                  <w:divBdr>
                    <w:top w:val="none" w:sz="0" w:space="0" w:color="auto"/>
                    <w:left w:val="none" w:sz="0" w:space="0" w:color="auto"/>
                    <w:bottom w:val="none" w:sz="0" w:space="0" w:color="auto"/>
                    <w:right w:val="none" w:sz="0" w:space="0" w:color="auto"/>
                  </w:divBdr>
                  <w:divsChild>
                    <w:div w:id="1349411830">
                      <w:marLeft w:val="0"/>
                      <w:marRight w:val="0"/>
                      <w:marTop w:val="0"/>
                      <w:marBottom w:val="0"/>
                      <w:divBdr>
                        <w:top w:val="none" w:sz="0" w:space="0" w:color="auto"/>
                        <w:left w:val="none" w:sz="0" w:space="0" w:color="auto"/>
                        <w:bottom w:val="none" w:sz="0" w:space="0" w:color="auto"/>
                        <w:right w:val="none" w:sz="0" w:space="0" w:color="auto"/>
                      </w:divBdr>
                      <w:divsChild>
                        <w:div w:id="1985498810">
                          <w:marLeft w:val="0"/>
                          <w:marRight w:val="0"/>
                          <w:marTop w:val="0"/>
                          <w:marBottom w:val="0"/>
                          <w:divBdr>
                            <w:top w:val="none" w:sz="0" w:space="0" w:color="auto"/>
                            <w:left w:val="none" w:sz="0" w:space="0" w:color="auto"/>
                            <w:bottom w:val="none" w:sz="0" w:space="0" w:color="auto"/>
                            <w:right w:val="none" w:sz="0" w:space="0" w:color="auto"/>
                          </w:divBdr>
                          <w:divsChild>
                            <w:div w:id="16557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737320">
      <w:bodyDiv w:val="1"/>
      <w:marLeft w:val="0"/>
      <w:marRight w:val="0"/>
      <w:marTop w:val="0"/>
      <w:marBottom w:val="0"/>
      <w:divBdr>
        <w:top w:val="none" w:sz="0" w:space="0" w:color="auto"/>
        <w:left w:val="none" w:sz="0" w:space="0" w:color="auto"/>
        <w:bottom w:val="none" w:sz="0" w:space="0" w:color="auto"/>
        <w:right w:val="none" w:sz="0" w:space="0" w:color="auto"/>
      </w:divBdr>
    </w:div>
    <w:div w:id="1055158589">
      <w:bodyDiv w:val="1"/>
      <w:marLeft w:val="0"/>
      <w:marRight w:val="0"/>
      <w:marTop w:val="0"/>
      <w:marBottom w:val="0"/>
      <w:divBdr>
        <w:top w:val="none" w:sz="0" w:space="0" w:color="auto"/>
        <w:left w:val="none" w:sz="0" w:space="0" w:color="auto"/>
        <w:bottom w:val="none" w:sz="0" w:space="0" w:color="auto"/>
        <w:right w:val="none" w:sz="0" w:space="0" w:color="auto"/>
      </w:divBdr>
    </w:div>
    <w:div w:id="1324889832">
      <w:bodyDiv w:val="1"/>
      <w:marLeft w:val="0"/>
      <w:marRight w:val="0"/>
      <w:marTop w:val="0"/>
      <w:marBottom w:val="0"/>
      <w:divBdr>
        <w:top w:val="none" w:sz="0" w:space="0" w:color="auto"/>
        <w:left w:val="none" w:sz="0" w:space="0" w:color="auto"/>
        <w:bottom w:val="none" w:sz="0" w:space="0" w:color="auto"/>
        <w:right w:val="none" w:sz="0" w:space="0" w:color="auto"/>
      </w:divBdr>
      <w:divsChild>
        <w:div w:id="250090146">
          <w:marLeft w:val="0"/>
          <w:marRight w:val="0"/>
          <w:marTop w:val="0"/>
          <w:marBottom w:val="0"/>
          <w:divBdr>
            <w:top w:val="none" w:sz="0" w:space="0" w:color="auto"/>
            <w:left w:val="none" w:sz="0" w:space="0" w:color="auto"/>
            <w:bottom w:val="none" w:sz="0" w:space="0" w:color="auto"/>
            <w:right w:val="none" w:sz="0" w:space="0" w:color="auto"/>
          </w:divBdr>
          <w:divsChild>
            <w:div w:id="1571037343">
              <w:marLeft w:val="0"/>
              <w:marRight w:val="0"/>
              <w:marTop w:val="0"/>
              <w:marBottom w:val="0"/>
              <w:divBdr>
                <w:top w:val="none" w:sz="0" w:space="0" w:color="auto"/>
                <w:left w:val="none" w:sz="0" w:space="0" w:color="auto"/>
                <w:bottom w:val="none" w:sz="0" w:space="0" w:color="auto"/>
                <w:right w:val="none" w:sz="0" w:space="0" w:color="auto"/>
              </w:divBdr>
              <w:divsChild>
                <w:div w:id="136992106">
                  <w:marLeft w:val="0"/>
                  <w:marRight w:val="0"/>
                  <w:marTop w:val="0"/>
                  <w:marBottom w:val="0"/>
                  <w:divBdr>
                    <w:top w:val="none" w:sz="0" w:space="0" w:color="auto"/>
                    <w:left w:val="none" w:sz="0" w:space="0" w:color="auto"/>
                    <w:bottom w:val="none" w:sz="0" w:space="0" w:color="auto"/>
                    <w:right w:val="none" w:sz="0" w:space="0" w:color="auto"/>
                  </w:divBdr>
                  <w:divsChild>
                    <w:div w:id="1293515238">
                      <w:marLeft w:val="0"/>
                      <w:marRight w:val="0"/>
                      <w:marTop w:val="0"/>
                      <w:marBottom w:val="0"/>
                      <w:divBdr>
                        <w:top w:val="none" w:sz="0" w:space="0" w:color="auto"/>
                        <w:left w:val="none" w:sz="0" w:space="0" w:color="auto"/>
                        <w:bottom w:val="none" w:sz="0" w:space="0" w:color="auto"/>
                        <w:right w:val="none" w:sz="0" w:space="0" w:color="auto"/>
                      </w:divBdr>
                      <w:divsChild>
                        <w:div w:id="5145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5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1ED8-C63C-42B3-86B8-5409CC62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4283</Words>
  <Characters>24417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Simon</dc:creator>
  <cp:lastModifiedBy>Melanie Medley</cp:lastModifiedBy>
  <cp:revision>2</cp:revision>
  <cp:lastPrinted>2017-08-23T15:39:00Z</cp:lastPrinted>
  <dcterms:created xsi:type="dcterms:W3CDTF">2017-09-05T08:25:00Z</dcterms:created>
  <dcterms:modified xsi:type="dcterms:W3CDTF">2017-09-05T08:25:00Z</dcterms:modified>
</cp:coreProperties>
</file>