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CB6" w:rsidRDefault="002F7CB6" w:rsidP="00713D0A">
      <w:pPr>
        <w:tabs>
          <w:tab w:val="left" w:pos="3135"/>
        </w:tabs>
      </w:pPr>
    </w:p>
    <w:p w:rsidR="002F7CB6" w:rsidRDefault="002F7CB6" w:rsidP="00713D0A">
      <w:pPr>
        <w:jc w:val="center"/>
        <w:rPr>
          <w:rFonts w:ascii="Arial" w:hAnsi="Arial" w:cs="Arial"/>
          <w:b/>
          <w:sz w:val="24"/>
          <w:szCs w:val="24"/>
        </w:rPr>
      </w:pPr>
    </w:p>
    <w:p w:rsidR="002F7CB6" w:rsidRDefault="002F7CB6" w:rsidP="00713D0A">
      <w:pPr>
        <w:jc w:val="center"/>
        <w:rPr>
          <w:rFonts w:ascii="Arial" w:hAnsi="Arial" w:cs="Arial"/>
          <w:b/>
          <w:sz w:val="24"/>
          <w:szCs w:val="24"/>
        </w:rPr>
      </w:pPr>
    </w:p>
    <w:p w:rsidR="002F7CB6" w:rsidRDefault="002F7CB6" w:rsidP="00713D0A">
      <w:pPr>
        <w:jc w:val="center"/>
        <w:rPr>
          <w:rFonts w:ascii="Arial" w:hAnsi="Arial" w:cs="Arial"/>
          <w:b/>
          <w:sz w:val="24"/>
          <w:szCs w:val="24"/>
        </w:rPr>
      </w:pPr>
    </w:p>
    <w:p w:rsidR="002F7CB6" w:rsidRDefault="002F7CB6" w:rsidP="00713D0A">
      <w:pPr>
        <w:jc w:val="center"/>
        <w:rPr>
          <w:rFonts w:ascii="Arial" w:hAnsi="Arial" w:cs="Arial"/>
          <w:b/>
          <w:sz w:val="24"/>
          <w:szCs w:val="24"/>
        </w:rPr>
      </w:pPr>
    </w:p>
    <w:p w:rsidR="00C551D6" w:rsidRDefault="00C551D6" w:rsidP="00713D0A">
      <w:pPr>
        <w:jc w:val="center"/>
        <w:rPr>
          <w:rFonts w:ascii="Arial" w:hAnsi="Arial" w:cs="Arial"/>
          <w:b/>
          <w:sz w:val="32"/>
          <w:szCs w:val="32"/>
        </w:rPr>
      </w:pPr>
    </w:p>
    <w:p w:rsidR="00C551D6" w:rsidRDefault="00C551D6" w:rsidP="00713D0A">
      <w:pPr>
        <w:jc w:val="center"/>
        <w:rPr>
          <w:rFonts w:ascii="Arial" w:hAnsi="Arial" w:cs="Arial"/>
          <w:b/>
          <w:sz w:val="32"/>
          <w:szCs w:val="32"/>
        </w:rPr>
      </w:pPr>
    </w:p>
    <w:p w:rsidR="00C551D6" w:rsidRDefault="00C551D6" w:rsidP="00713D0A">
      <w:pPr>
        <w:jc w:val="center"/>
        <w:rPr>
          <w:rFonts w:ascii="Arial" w:hAnsi="Arial" w:cs="Arial"/>
          <w:b/>
          <w:sz w:val="32"/>
          <w:szCs w:val="32"/>
        </w:rPr>
      </w:pPr>
    </w:p>
    <w:p w:rsidR="00C551D6" w:rsidRDefault="00C551D6" w:rsidP="00713D0A">
      <w:pPr>
        <w:jc w:val="center"/>
        <w:rPr>
          <w:rFonts w:ascii="Arial" w:hAnsi="Arial" w:cs="Arial"/>
          <w:b/>
          <w:sz w:val="32"/>
          <w:szCs w:val="32"/>
        </w:rPr>
      </w:pPr>
    </w:p>
    <w:p w:rsidR="00913EC6" w:rsidRDefault="00913EC6" w:rsidP="00713D0A">
      <w:pPr>
        <w:jc w:val="center"/>
        <w:rPr>
          <w:rFonts w:ascii="Arial" w:hAnsi="Arial" w:cs="Arial"/>
          <w:b/>
          <w:sz w:val="32"/>
          <w:szCs w:val="32"/>
        </w:rPr>
      </w:pPr>
    </w:p>
    <w:p w:rsidR="00913EC6" w:rsidRDefault="00913EC6" w:rsidP="00713D0A">
      <w:pPr>
        <w:jc w:val="center"/>
        <w:rPr>
          <w:rFonts w:ascii="Arial" w:hAnsi="Arial" w:cs="Arial"/>
          <w:b/>
          <w:sz w:val="32"/>
          <w:szCs w:val="32"/>
        </w:rPr>
      </w:pPr>
    </w:p>
    <w:p w:rsidR="00913EC6" w:rsidRDefault="00913EC6" w:rsidP="00713D0A">
      <w:pPr>
        <w:jc w:val="center"/>
        <w:rPr>
          <w:rFonts w:ascii="Arial" w:hAnsi="Arial" w:cs="Arial"/>
          <w:b/>
          <w:sz w:val="32"/>
          <w:szCs w:val="32"/>
        </w:rPr>
      </w:pPr>
    </w:p>
    <w:p w:rsidR="00913EC6" w:rsidRDefault="00913EC6" w:rsidP="00713D0A">
      <w:pPr>
        <w:jc w:val="center"/>
        <w:rPr>
          <w:rFonts w:ascii="Arial" w:hAnsi="Arial" w:cs="Arial"/>
          <w:b/>
          <w:sz w:val="32"/>
          <w:szCs w:val="32"/>
        </w:rPr>
      </w:pPr>
    </w:p>
    <w:p w:rsidR="00296904" w:rsidRPr="00C551D6" w:rsidRDefault="00296904" w:rsidP="00713D0A">
      <w:pPr>
        <w:pStyle w:val="Heading3"/>
        <w:jc w:val="center"/>
        <w:rPr>
          <w:rFonts w:ascii="Arial" w:hAnsi="Arial" w:cs="Arial"/>
          <w:sz w:val="32"/>
          <w:szCs w:val="32"/>
        </w:rPr>
      </w:pPr>
    </w:p>
    <w:p w:rsidR="000317DD" w:rsidRDefault="008443C7" w:rsidP="00713D0A">
      <w:pPr>
        <w:pStyle w:val="Heading3"/>
        <w:jc w:val="center"/>
        <w:rPr>
          <w:rFonts w:ascii="Arial" w:hAnsi="Arial" w:cs="Arial"/>
          <w:color w:val="002F87"/>
          <w:sz w:val="48"/>
          <w:szCs w:val="48"/>
        </w:rPr>
      </w:pPr>
      <w:r>
        <w:rPr>
          <w:rFonts w:ascii="Arial" w:hAnsi="Arial" w:cs="Arial"/>
          <w:color w:val="002F87"/>
          <w:sz w:val="48"/>
          <w:szCs w:val="48"/>
        </w:rPr>
        <w:t>QMUL Job Profiles</w:t>
      </w:r>
    </w:p>
    <w:p w:rsidR="00913EC6" w:rsidRDefault="008443C7" w:rsidP="00713D0A">
      <w:pPr>
        <w:pStyle w:val="Heading3"/>
        <w:jc w:val="center"/>
        <w:rPr>
          <w:rFonts w:ascii="Arial" w:hAnsi="Arial" w:cs="Arial"/>
          <w:color w:val="002F87"/>
          <w:sz w:val="48"/>
          <w:szCs w:val="48"/>
        </w:rPr>
      </w:pPr>
      <w:r>
        <w:rPr>
          <w:rFonts w:ascii="Arial" w:hAnsi="Arial" w:cs="Arial"/>
          <w:color w:val="002F87"/>
          <w:sz w:val="48"/>
          <w:szCs w:val="48"/>
        </w:rPr>
        <w:t>Guidance Notes</w:t>
      </w:r>
    </w:p>
    <w:p w:rsidR="00E47120" w:rsidRDefault="008276C9" w:rsidP="00713D0A">
      <w:pPr>
        <w:jc w:val="center"/>
        <w:rPr>
          <w:rFonts w:ascii="Arial" w:hAnsi="Arial" w:cs="Arial"/>
          <w:b/>
          <w:color w:val="002F87"/>
          <w:sz w:val="48"/>
          <w:szCs w:val="48"/>
        </w:rPr>
      </w:pPr>
      <w:r>
        <w:rPr>
          <w:rFonts w:ascii="Arial" w:hAnsi="Arial" w:cs="Arial"/>
          <w:b/>
          <w:color w:val="002F87"/>
          <w:sz w:val="48"/>
          <w:szCs w:val="48"/>
        </w:rPr>
        <w:t>August 2016</w:t>
      </w:r>
    </w:p>
    <w:p w:rsidR="00E47120" w:rsidRDefault="00E47120" w:rsidP="00713D0A">
      <w:pPr>
        <w:rPr>
          <w:rFonts w:ascii="Arial" w:hAnsi="Arial" w:cs="Arial"/>
          <w:b/>
          <w:color w:val="002F87"/>
          <w:sz w:val="48"/>
          <w:szCs w:val="48"/>
        </w:rPr>
      </w:pPr>
      <w:r>
        <w:rPr>
          <w:rFonts w:ascii="Arial" w:hAnsi="Arial" w:cs="Arial"/>
          <w:b/>
          <w:color w:val="002F87"/>
          <w:sz w:val="48"/>
          <w:szCs w:val="48"/>
        </w:rPr>
        <w:br w:type="page"/>
      </w:r>
      <w:bookmarkStart w:id="0" w:name="_GoBack"/>
      <w:bookmarkEnd w:id="0"/>
    </w:p>
    <w:p w:rsidR="00913EC6" w:rsidRPr="007A1A54" w:rsidRDefault="00DE2C62" w:rsidP="00713D0A">
      <w:r>
        <w:rPr>
          <w:rFonts w:ascii="Arial" w:hAnsi="Arial" w:cs="Arial"/>
          <w:b/>
          <w:color w:val="002F87"/>
          <w:sz w:val="28"/>
          <w:szCs w:val="28"/>
        </w:rPr>
        <w:lastRenderedPageBreak/>
        <w:t xml:space="preserve"> </w:t>
      </w:r>
      <w:r w:rsidR="008443C7">
        <w:rPr>
          <w:rFonts w:ascii="Arial" w:hAnsi="Arial" w:cs="Arial"/>
          <w:b/>
          <w:color w:val="002F87"/>
          <w:sz w:val="28"/>
          <w:szCs w:val="28"/>
          <w:lang w:val="en-US"/>
        </w:rPr>
        <w:t>QMUL Job Profiles Guidance Notes</w:t>
      </w:r>
    </w:p>
    <w:p w:rsidR="00913EC6" w:rsidRDefault="00913EC6" w:rsidP="00713D0A">
      <w:pPr>
        <w:pStyle w:val="NumberedList1"/>
        <w:tabs>
          <w:tab w:val="clear" w:pos="340"/>
        </w:tabs>
        <w:ind w:left="0" w:firstLine="0"/>
        <w:rPr>
          <w:rFonts w:ascii="Arial" w:hAnsi="Arial" w:cs="Arial"/>
          <w:b/>
          <w:color w:val="002F87"/>
          <w:sz w:val="28"/>
          <w:szCs w:val="28"/>
          <w:lang w:val="en-US"/>
        </w:rPr>
      </w:pPr>
    </w:p>
    <w:p w:rsidR="003653FD" w:rsidRDefault="00913EC6" w:rsidP="00713D0A">
      <w:pPr>
        <w:rPr>
          <w:rFonts w:ascii="Arial" w:hAnsi="Arial" w:cs="Arial"/>
          <w:sz w:val="22"/>
          <w:szCs w:val="22"/>
        </w:rPr>
      </w:pPr>
      <w:r w:rsidRPr="00CE03BC">
        <w:rPr>
          <w:rFonts w:ascii="Arial" w:hAnsi="Arial" w:cs="Arial"/>
          <w:b/>
          <w:color w:val="002F87"/>
          <w:sz w:val="28"/>
          <w:szCs w:val="28"/>
          <w:lang w:val="en-US"/>
        </w:rPr>
        <w:t>Contents</w:t>
      </w:r>
      <w:r>
        <w:rPr>
          <w:rFonts w:ascii="Arial" w:hAnsi="Arial" w:cs="Arial"/>
          <w:b/>
          <w:color w:val="002F87"/>
          <w:sz w:val="28"/>
          <w:szCs w:val="28"/>
          <w:lang w:val="en-US"/>
        </w:rPr>
        <w:t xml:space="preserve"> </w:t>
      </w:r>
      <w:r>
        <w:rPr>
          <w:rFonts w:ascii="Arial" w:hAnsi="Arial" w:cs="Arial"/>
          <w:b/>
          <w:color w:val="002F87"/>
          <w:sz w:val="28"/>
          <w:szCs w:val="28"/>
          <w:lang w:val="en-US"/>
        </w:rPr>
        <w:tab/>
      </w:r>
      <w:r>
        <w:t xml:space="preserve"> </w:t>
      </w:r>
      <w:r>
        <w:tab/>
      </w:r>
      <w:r>
        <w:tab/>
      </w:r>
      <w:r>
        <w:tab/>
      </w:r>
      <w:r>
        <w:tab/>
      </w:r>
      <w:r>
        <w:tab/>
      </w:r>
      <w:r w:rsidR="00296904" w:rsidRPr="00005E1C">
        <w:rPr>
          <w:rFonts w:ascii="Arial" w:hAnsi="Arial" w:cs="Arial"/>
          <w:sz w:val="28"/>
          <w:szCs w:val="28"/>
        </w:rPr>
        <w:tab/>
      </w:r>
      <w:r w:rsidR="00296904" w:rsidRPr="00005E1C">
        <w:rPr>
          <w:rFonts w:ascii="Arial" w:hAnsi="Arial" w:cs="Arial"/>
          <w:sz w:val="28"/>
          <w:szCs w:val="28"/>
        </w:rPr>
        <w:tab/>
      </w:r>
      <w:r w:rsidR="00296904" w:rsidRPr="002421D3">
        <w:rPr>
          <w:rFonts w:ascii="Arial" w:hAnsi="Arial" w:cs="Arial"/>
          <w:sz w:val="22"/>
          <w:szCs w:val="22"/>
        </w:rPr>
        <w:tab/>
      </w:r>
    </w:p>
    <w:p w:rsidR="00296904" w:rsidRPr="00913EC6" w:rsidRDefault="00296904" w:rsidP="00713D0A">
      <w:pPr>
        <w:ind w:left="7200" w:firstLine="720"/>
        <w:rPr>
          <w:rFonts w:ascii="Arial" w:hAnsi="Arial" w:cs="Arial"/>
          <w:sz w:val="24"/>
          <w:szCs w:val="24"/>
        </w:rPr>
      </w:pPr>
      <w:r w:rsidRPr="00913EC6">
        <w:rPr>
          <w:rFonts w:ascii="Arial" w:hAnsi="Arial" w:cs="Arial"/>
          <w:sz w:val="24"/>
          <w:szCs w:val="24"/>
        </w:rPr>
        <w:t>Page</w:t>
      </w:r>
      <w:r w:rsidR="00C551D6" w:rsidRPr="00913EC6">
        <w:rPr>
          <w:rFonts w:ascii="Arial" w:hAnsi="Arial" w:cs="Arial"/>
          <w:sz w:val="24"/>
          <w:szCs w:val="24"/>
        </w:rPr>
        <w:tab/>
      </w:r>
    </w:p>
    <w:p w:rsidR="00296904" w:rsidRDefault="002D3EC9" w:rsidP="00713D0A">
      <w:pPr>
        <w:numPr>
          <w:ilvl w:val="0"/>
          <w:numId w:val="1"/>
        </w:numPr>
        <w:jc w:val="both"/>
        <w:rPr>
          <w:rFonts w:ascii="Arial" w:hAnsi="Arial" w:cs="Arial"/>
          <w:sz w:val="24"/>
          <w:szCs w:val="24"/>
        </w:rPr>
      </w:pPr>
      <w:r>
        <w:rPr>
          <w:rFonts w:ascii="Arial" w:hAnsi="Arial" w:cs="Arial"/>
          <w:sz w:val="24"/>
          <w:szCs w:val="24"/>
        </w:rPr>
        <w:t>Introduction</w:t>
      </w:r>
      <w:r w:rsidR="00162092">
        <w:rPr>
          <w:rFonts w:ascii="Arial" w:hAnsi="Arial" w:cs="Arial"/>
          <w:sz w:val="24"/>
          <w:szCs w:val="24"/>
        </w:rPr>
        <w:tab/>
      </w:r>
      <w:r w:rsidR="00162092">
        <w:rPr>
          <w:rFonts w:ascii="Arial" w:hAnsi="Arial" w:cs="Arial"/>
          <w:sz w:val="24"/>
          <w:szCs w:val="24"/>
        </w:rPr>
        <w:tab/>
      </w:r>
      <w:r w:rsidR="00162092">
        <w:rPr>
          <w:rFonts w:ascii="Arial" w:hAnsi="Arial" w:cs="Arial"/>
          <w:sz w:val="24"/>
          <w:szCs w:val="24"/>
        </w:rPr>
        <w:tab/>
      </w:r>
      <w:r w:rsidR="00162092">
        <w:rPr>
          <w:rFonts w:ascii="Arial" w:hAnsi="Arial" w:cs="Arial"/>
          <w:sz w:val="24"/>
          <w:szCs w:val="24"/>
        </w:rPr>
        <w:tab/>
      </w:r>
      <w:r w:rsidR="00162092">
        <w:rPr>
          <w:rFonts w:ascii="Arial" w:hAnsi="Arial" w:cs="Arial"/>
          <w:sz w:val="24"/>
          <w:szCs w:val="24"/>
        </w:rPr>
        <w:tab/>
      </w:r>
      <w:r w:rsidR="00162092">
        <w:rPr>
          <w:rFonts w:ascii="Arial" w:hAnsi="Arial" w:cs="Arial"/>
          <w:sz w:val="24"/>
          <w:szCs w:val="24"/>
        </w:rPr>
        <w:tab/>
      </w:r>
      <w:r w:rsidR="00162092">
        <w:rPr>
          <w:rFonts w:ascii="Arial" w:hAnsi="Arial" w:cs="Arial"/>
          <w:sz w:val="24"/>
          <w:szCs w:val="24"/>
        </w:rPr>
        <w:tab/>
      </w:r>
      <w:r w:rsidR="00162092">
        <w:rPr>
          <w:rFonts w:ascii="Arial" w:hAnsi="Arial" w:cs="Arial"/>
          <w:sz w:val="24"/>
          <w:szCs w:val="24"/>
        </w:rPr>
        <w:tab/>
      </w:r>
      <w:r w:rsidR="00162092">
        <w:rPr>
          <w:rFonts w:ascii="Arial" w:hAnsi="Arial" w:cs="Arial"/>
          <w:sz w:val="24"/>
          <w:szCs w:val="24"/>
        </w:rPr>
        <w:tab/>
        <w:t>1</w:t>
      </w:r>
    </w:p>
    <w:p w:rsidR="00162092" w:rsidRDefault="008443C7" w:rsidP="00713D0A">
      <w:pPr>
        <w:numPr>
          <w:ilvl w:val="0"/>
          <w:numId w:val="1"/>
        </w:numPr>
        <w:jc w:val="both"/>
        <w:rPr>
          <w:rFonts w:ascii="Arial" w:hAnsi="Arial" w:cs="Arial"/>
          <w:sz w:val="24"/>
          <w:szCs w:val="24"/>
        </w:rPr>
      </w:pPr>
      <w:r>
        <w:rPr>
          <w:rFonts w:ascii="Arial" w:hAnsi="Arial" w:cs="Arial"/>
          <w:sz w:val="24"/>
          <w:szCs w:val="24"/>
        </w:rPr>
        <w:t>Getting started</w:t>
      </w:r>
      <w:r w:rsidR="005268DE">
        <w:rPr>
          <w:rFonts w:ascii="Arial" w:hAnsi="Arial" w:cs="Arial"/>
          <w:sz w:val="24"/>
          <w:szCs w:val="24"/>
        </w:rPr>
        <w:tab/>
      </w:r>
      <w:r w:rsidR="005268DE">
        <w:rPr>
          <w:rFonts w:ascii="Arial" w:hAnsi="Arial" w:cs="Arial"/>
          <w:sz w:val="24"/>
          <w:szCs w:val="24"/>
        </w:rPr>
        <w:tab/>
      </w:r>
      <w:r w:rsidR="005268DE">
        <w:rPr>
          <w:rFonts w:ascii="Arial" w:hAnsi="Arial" w:cs="Arial"/>
          <w:sz w:val="24"/>
          <w:szCs w:val="24"/>
        </w:rPr>
        <w:tab/>
      </w:r>
      <w:r w:rsidR="005268DE">
        <w:rPr>
          <w:rFonts w:ascii="Arial" w:hAnsi="Arial" w:cs="Arial"/>
          <w:sz w:val="24"/>
          <w:szCs w:val="24"/>
        </w:rPr>
        <w:tab/>
      </w:r>
      <w:r w:rsidR="00162092">
        <w:rPr>
          <w:rFonts w:ascii="Arial" w:hAnsi="Arial" w:cs="Arial"/>
          <w:sz w:val="24"/>
          <w:szCs w:val="24"/>
        </w:rPr>
        <w:tab/>
      </w:r>
      <w:r w:rsidR="00162092">
        <w:rPr>
          <w:rFonts w:ascii="Arial" w:hAnsi="Arial" w:cs="Arial"/>
          <w:sz w:val="24"/>
          <w:szCs w:val="24"/>
        </w:rPr>
        <w:tab/>
      </w:r>
      <w:r w:rsidR="00162092">
        <w:rPr>
          <w:rFonts w:ascii="Arial" w:hAnsi="Arial" w:cs="Arial"/>
          <w:sz w:val="24"/>
          <w:szCs w:val="24"/>
        </w:rPr>
        <w:tab/>
      </w:r>
      <w:r w:rsidR="00162092">
        <w:rPr>
          <w:rFonts w:ascii="Arial" w:hAnsi="Arial" w:cs="Arial"/>
          <w:sz w:val="24"/>
          <w:szCs w:val="24"/>
        </w:rPr>
        <w:tab/>
        <w:t>1</w:t>
      </w:r>
    </w:p>
    <w:p w:rsidR="00162092" w:rsidRDefault="008443C7" w:rsidP="00713D0A">
      <w:pPr>
        <w:numPr>
          <w:ilvl w:val="0"/>
          <w:numId w:val="1"/>
        </w:numPr>
        <w:jc w:val="both"/>
        <w:rPr>
          <w:rFonts w:ascii="Arial" w:hAnsi="Arial" w:cs="Arial"/>
          <w:sz w:val="24"/>
          <w:szCs w:val="24"/>
        </w:rPr>
      </w:pPr>
      <w:r>
        <w:rPr>
          <w:rFonts w:ascii="Arial" w:hAnsi="Arial" w:cs="Arial"/>
          <w:sz w:val="24"/>
          <w:szCs w:val="24"/>
        </w:rPr>
        <w:t>Designing the role</w:t>
      </w:r>
      <w:r w:rsidR="00162092">
        <w:rPr>
          <w:rFonts w:ascii="Arial" w:hAnsi="Arial" w:cs="Arial"/>
          <w:sz w:val="24"/>
          <w:szCs w:val="24"/>
        </w:rPr>
        <w:tab/>
      </w:r>
      <w:r w:rsidR="00162092">
        <w:rPr>
          <w:rFonts w:ascii="Arial" w:hAnsi="Arial" w:cs="Arial"/>
          <w:sz w:val="24"/>
          <w:szCs w:val="24"/>
        </w:rPr>
        <w:tab/>
      </w:r>
      <w:r w:rsidR="00162092">
        <w:rPr>
          <w:rFonts w:ascii="Arial" w:hAnsi="Arial" w:cs="Arial"/>
          <w:sz w:val="24"/>
          <w:szCs w:val="24"/>
        </w:rPr>
        <w:tab/>
      </w:r>
      <w:r w:rsidR="00162092">
        <w:rPr>
          <w:rFonts w:ascii="Arial" w:hAnsi="Arial" w:cs="Arial"/>
          <w:sz w:val="24"/>
          <w:szCs w:val="24"/>
        </w:rPr>
        <w:tab/>
      </w:r>
      <w:r w:rsidR="00162092">
        <w:rPr>
          <w:rFonts w:ascii="Arial" w:hAnsi="Arial" w:cs="Arial"/>
          <w:sz w:val="24"/>
          <w:szCs w:val="24"/>
        </w:rPr>
        <w:tab/>
      </w:r>
      <w:r w:rsidR="00162092">
        <w:rPr>
          <w:rFonts w:ascii="Arial" w:hAnsi="Arial" w:cs="Arial"/>
          <w:sz w:val="24"/>
          <w:szCs w:val="24"/>
        </w:rPr>
        <w:tab/>
      </w:r>
      <w:r w:rsidR="005268DE">
        <w:rPr>
          <w:rFonts w:ascii="Arial" w:hAnsi="Arial" w:cs="Arial"/>
          <w:sz w:val="24"/>
          <w:szCs w:val="24"/>
        </w:rPr>
        <w:tab/>
      </w:r>
      <w:r w:rsidR="005268DE">
        <w:rPr>
          <w:rFonts w:ascii="Arial" w:hAnsi="Arial" w:cs="Arial"/>
          <w:sz w:val="24"/>
          <w:szCs w:val="24"/>
        </w:rPr>
        <w:tab/>
      </w:r>
      <w:r w:rsidR="00162092">
        <w:rPr>
          <w:rFonts w:ascii="Arial" w:hAnsi="Arial" w:cs="Arial"/>
          <w:sz w:val="24"/>
          <w:szCs w:val="24"/>
        </w:rPr>
        <w:t>1</w:t>
      </w:r>
    </w:p>
    <w:p w:rsidR="00776EB0" w:rsidRDefault="008443C7" w:rsidP="00713D0A">
      <w:pPr>
        <w:numPr>
          <w:ilvl w:val="0"/>
          <w:numId w:val="1"/>
        </w:numPr>
        <w:jc w:val="both"/>
        <w:rPr>
          <w:rFonts w:ascii="Arial" w:hAnsi="Arial" w:cs="Arial"/>
          <w:sz w:val="24"/>
          <w:szCs w:val="24"/>
        </w:rPr>
      </w:pPr>
      <w:r>
        <w:rPr>
          <w:rFonts w:ascii="Arial" w:hAnsi="Arial" w:cs="Arial"/>
          <w:sz w:val="24"/>
          <w:szCs w:val="24"/>
        </w:rPr>
        <w:t>Key Principles</w:t>
      </w:r>
      <w:r>
        <w:rPr>
          <w:rFonts w:ascii="Arial" w:hAnsi="Arial" w:cs="Arial"/>
          <w:sz w:val="24"/>
          <w:szCs w:val="24"/>
        </w:rPr>
        <w:tab/>
      </w:r>
      <w:r>
        <w:rPr>
          <w:rFonts w:ascii="Arial" w:hAnsi="Arial" w:cs="Arial"/>
          <w:sz w:val="24"/>
          <w:szCs w:val="24"/>
        </w:rPr>
        <w:tab/>
      </w:r>
      <w:r>
        <w:rPr>
          <w:rFonts w:ascii="Arial" w:hAnsi="Arial" w:cs="Arial"/>
          <w:sz w:val="24"/>
          <w:szCs w:val="24"/>
        </w:rPr>
        <w:tab/>
      </w:r>
      <w:r w:rsidR="00342456">
        <w:rPr>
          <w:rFonts w:ascii="Arial" w:hAnsi="Arial" w:cs="Arial"/>
          <w:sz w:val="24"/>
          <w:szCs w:val="24"/>
        </w:rPr>
        <w:tab/>
      </w:r>
      <w:r w:rsidR="00342456">
        <w:rPr>
          <w:rFonts w:ascii="Arial" w:hAnsi="Arial" w:cs="Arial"/>
          <w:sz w:val="24"/>
          <w:szCs w:val="24"/>
        </w:rPr>
        <w:tab/>
      </w:r>
      <w:r w:rsidR="00342456">
        <w:rPr>
          <w:rFonts w:ascii="Arial" w:hAnsi="Arial" w:cs="Arial"/>
          <w:sz w:val="24"/>
          <w:szCs w:val="24"/>
        </w:rPr>
        <w:tab/>
      </w:r>
      <w:r w:rsidR="00342456">
        <w:rPr>
          <w:rFonts w:ascii="Arial" w:hAnsi="Arial" w:cs="Arial"/>
          <w:sz w:val="24"/>
          <w:szCs w:val="24"/>
        </w:rPr>
        <w:tab/>
      </w:r>
      <w:r w:rsidR="00342456">
        <w:rPr>
          <w:rFonts w:ascii="Arial" w:hAnsi="Arial" w:cs="Arial"/>
          <w:sz w:val="24"/>
          <w:szCs w:val="24"/>
        </w:rPr>
        <w:tab/>
      </w:r>
      <w:r w:rsidR="00990F13">
        <w:rPr>
          <w:rFonts w:ascii="Arial" w:hAnsi="Arial" w:cs="Arial"/>
          <w:sz w:val="24"/>
          <w:szCs w:val="24"/>
        </w:rPr>
        <w:t>3</w:t>
      </w:r>
    </w:p>
    <w:p w:rsidR="00162092" w:rsidRDefault="008443C7" w:rsidP="00713D0A">
      <w:pPr>
        <w:numPr>
          <w:ilvl w:val="0"/>
          <w:numId w:val="1"/>
        </w:numPr>
        <w:jc w:val="both"/>
        <w:rPr>
          <w:rFonts w:ascii="Arial" w:hAnsi="Arial" w:cs="Arial"/>
          <w:sz w:val="24"/>
          <w:szCs w:val="24"/>
        </w:rPr>
      </w:pPr>
      <w:r>
        <w:rPr>
          <w:rFonts w:ascii="Arial" w:hAnsi="Arial" w:cs="Arial"/>
          <w:sz w:val="24"/>
          <w:szCs w:val="24"/>
        </w:rPr>
        <w:t>Writing the Job Profile: the Job Description</w:t>
      </w:r>
      <w:r w:rsidR="005268DE">
        <w:rPr>
          <w:rFonts w:ascii="Arial" w:hAnsi="Arial" w:cs="Arial"/>
          <w:sz w:val="24"/>
          <w:szCs w:val="24"/>
        </w:rPr>
        <w:tab/>
      </w:r>
      <w:r w:rsidR="00342456">
        <w:rPr>
          <w:rFonts w:ascii="Arial" w:hAnsi="Arial" w:cs="Arial"/>
          <w:sz w:val="24"/>
          <w:szCs w:val="24"/>
        </w:rPr>
        <w:tab/>
      </w:r>
      <w:r w:rsidR="00342456">
        <w:rPr>
          <w:rFonts w:ascii="Arial" w:hAnsi="Arial" w:cs="Arial"/>
          <w:sz w:val="24"/>
          <w:szCs w:val="24"/>
        </w:rPr>
        <w:tab/>
      </w:r>
      <w:r w:rsidR="00342456">
        <w:rPr>
          <w:rFonts w:ascii="Arial" w:hAnsi="Arial" w:cs="Arial"/>
          <w:sz w:val="24"/>
          <w:szCs w:val="24"/>
        </w:rPr>
        <w:tab/>
      </w:r>
      <w:r w:rsidR="00713D0A">
        <w:rPr>
          <w:rFonts w:ascii="Arial" w:hAnsi="Arial" w:cs="Arial"/>
          <w:sz w:val="24"/>
          <w:szCs w:val="24"/>
        </w:rPr>
        <w:t>5</w:t>
      </w:r>
    </w:p>
    <w:p w:rsidR="000932EC" w:rsidRDefault="008443C7" w:rsidP="00713D0A">
      <w:pPr>
        <w:numPr>
          <w:ilvl w:val="0"/>
          <w:numId w:val="1"/>
        </w:numPr>
        <w:jc w:val="both"/>
        <w:rPr>
          <w:rFonts w:ascii="Arial" w:hAnsi="Arial" w:cs="Arial"/>
          <w:sz w:val="24"/>
          <w:szCs w:val="24"/>
        </w:rPr>
      </w:pPr>
      <w:r>
        <w:rPr>
          <w:rFonts w:ascii="Arial" w:hAnsi="Arial" w:cs="Arial"/>
          <w:sz w:val="24"/>
          <w:szCs w:val="24"/>
        </w:rPr>
        <w:t>Writing the Job Profile: the Person Specification</w:t>
      </w:r>
      <w:r w:rsidR="00713D0A">
        <w:rPr>
          <w:rFonts w:ascii="Arial" w:hAnsi="Arial" w:cs="Arial"/>
          <w:sz w:val="24"/>
          <w:szCs w:val="24"/>
        </w:rPr>
        <w:tab/>
      </w:r>
      <w:r w:rsidR="00713D0A">
        <w:rPr>
          <w:rFonts w:ascii="Arial" w:hAnsi="Arial" w:cs="Arial"/>
          <w:sz w:val="24"/>
          <w:szCs w:val="24"/>
        </w:rPr>
        <w:tab/>
      </w:r>
      <w:r w:rsidR="00713D0A">
        <w:rPr>
          <w:rFonts w:ascii="Arial" w:hAnsi="Arial" w:cs="Arial"/>
          <w:sz w:val="24"/>
          <w:szCs w:val="24"/>
        </w:rPr>
        <w:tab/>
        <w:t>8</w:t>
      </w:r>
    </w:p>
    <w:p w:rsidR="000932EC" w:rsidRDefault="008443C7" w:rsidP="00713D0A">
      <w:pPr>
        <w:numPr>
          <w:ilvl w:val="0"/>
          <w:numId w:val="1"/>
        </w:numPr>
        <w:jc w:val="both"/>
        <w:rPr>
          <w:rFonts w:ascii="Arial" w:hAnsi="Arial" w:cs="Arial"/>
          <w:sz w:val="24"/>
          <w:szCs w:val="24"/>
        </w:rPr>
      </w:pPr>
      <w:r>
        <w:rPr>
          <w:rFonts w:ascii="Arial" w:hAnsi="Arial" w:cs="Arial"/>
          <w:sz w:val="24"/>
          <w:szCs w:val="24"/>
        </w:rPr>
        <w:t>Resources and support</w:t>
      </w:r>
      <w:r>
        <w:rPr>
          <w:rFonts w:ascii="Arial" w:hAnsi="Arial" w:cs="Arial"/>
          <w:sz w:val="24"/>
          <w:szCs w:val="24"/>
        </w:rPr>
        <w:tab/>
      </w:r>
      <w:r w:rsidR="00342456">
        <w:rPr>
          <w:rFonts w:ascii="Arial" w:hAnsi="Arial" w:cs="Arial"/>
          <w:sz w:val="24"/>
          <w:szCs w:val="24"/>
        </w:rPr>
        <w:tab/>
      </w:r>
      <w:r w:rsidR="00342456">
        <w:rPr>
          <w:rFonts w:ascii="Arial" w:hAnsi="Arial" w:cs="Arial"/>
          <w:sz w:val="24"/>
          <w:szCs w:val="24"/>
        </w:rPr>
        <w:tab/>
      </w:r>
      <w:r w:rsidR="00342456">
        <w:rPr>
          <w:rFonts w:ascii="Arial" w:hAnsi="Arial" w:cs="Arial"/>
          <w:sz w:val="24"/>
          <w:szCs w:val="24"/>
        </w:rPr>
        <w:tab/>
      </w:r>
      <w:r w:rsidR="00342456">
        <w:rPr>
          <w:rFonts w:ascii="Arial" w:hAnsi="Arial" w:cs="Arial"/>
          <w:sz w:val="24"/>
          <w:szCs w:val="24"/>
        </w:rPr>
        <w:tab/>
      </w:r>
      <w:r w:rsidR="00342456">
        <w:rPr>
          <w:rFonts w:ascii="Arial" w:hAnsi="Arial" w:cs="Arial"/>
          <w:sz w:val="24"/>
          <w:szCs w:val="24"/>
        </w:rPr>
        <w:tab/>
      </w:r>
      <w:r w:rsidR="00342456">
        <w:rPr>
          <w:rFonts w:ascii="Arial" w:hAnsi="Arial" w:cs="Arial"/>
          <w:sz w:val="24"/>
          <w:szCs w:val="24"/>
        </w:rPr>
        <w:tab/>
      </w:r>
      <w:r w:rsidR="00990F13">
        <w:rPr>
          <w:rFonts w:ascii="Arial" w:hAnsi="Arial" w:cs="Arial"/>
          <w:sz w:val="24"/>
          <w:szCs w:val="24"/>
        </w:rPr>
        <w:t>9</w:t>
      </w:r>
    </w:p>
    <w:p w:rsidR="008443C7" w:rsidRDefault="008443C7" w:rsidP="00713D0A">
      <w:pPr>
        <w:rPr>
          <w:rFonts w:ascii="Arial" w:hAnsi="Arial" w:cs="Arial"/>
          <w:sz w:val="24"/>
          <w:szCs w:val="24"/>
        </w:rPr>
      </w:pPr>
      <w:bookmarkStart w:id="1" w:name="OLE_LINK1"/>
    </w:p>
    <w:p w:rsidR="008443C7" w:rsidRPr="00913EC6" w:rsidRDefault="008443C7" w:rsidP="00713D0A">
      <w:pPr>
        <w:rPr>
          <w:rFonts w:ascii="Arial" w:hAnsi="Arial" w:cs="Arial"/>
          <w:sz w:val="24"/>
          <w:szCs w:val="24"/>
        </w:rPr>
      </w:pPr>
      <w:r>
        <w:rPr>
          <w:rFonts w:ascii="Arial" w:hAnsi="Arial" w:cs="Arial"/>
          <w:sz w:val="24"/>
          <w:szCs w:val="24"/>
        </w:rPr>
        <w:t xml:space="preserve">Appendix A </w:t>
      </w:r>
      <w:r w:rsidR="00990F13">
        <w:rPr>
          <w:rFonts w:ascii="Arial" w:hAnsi="Arial" w:cs="Arial"/>
          <w:sz w:val="24"/>
          <w:szCs w:val="24"/>
        </w:rPr>
        <w:t>–</w:t>
      </w:r>
      <w:r>
        <w:rPr>
          <w:rFonts w:ascii="Arial" w:hAnsi="Arial" w:cs="Arial"/>
          <w:sz w:val="24"/>
          <w:szCs w:val="24"/>
        </w:rPr>
        <w:t xml:space="preserve"> </w:t>
      </w:r>
      <w:r w:rsidR="00990F13">
        <w:rPr>
          <w:rFonts w:ascii="Arial" w:hAnsi="Arial" w:cs="Arial"/>
          <w:sz w:val="24"/>
          <w:szCs w:val="24"/>
        </w:rPr>
        <w:t>Activity Examples</w:t>
      </w:r>
    </w:p>
    <w:bookmarkEnd w:id="1"/>
    <w:p w:rsidR="00913EC6" w:rsidRDefault="00296904" w:rsidP="00713D0A">
      <w:pPr>
        <w:ind w:left="851"/>
        <w:rPr>
          <w:rFonts w:ascii="Arial" w:hAnsi="Arial" w:cs="Arial"/>
        </w:rPr>
        <w:sectPr w:rsidR="00913EC6" w:rsidSect="00913EC6">
          <w:headerReference w:type="default" r:id="rId7"/>
          <w:footerReference w:type="default" r:id="rId8"/>
          <w:headerReference w:type="first" r:id="rId9"/>
          <w:pgSz w:w="11906" w:h="16838"/>
          <w:pgMar w:top="1440" w:right="1440" w:bottom="1440" w:left="1440" w:header="709" w:footer="709" w:gutter="0"/>
          <w:cols w:space="708"/>
          <w:docGrid w:linePitch="360"/>
        </w:sectPr>
      </w:pPr>
      <w:r w:rsidRPr="00005E1C">
        <w:rPr>
          <w:rFonts w:ascii="Arial" w:hAnsi="Arial" w:cs="Arial"/>
        </w:rPr>
        <w:br w:type="page"/>
      </w:r>
    </w:p>
    <w:p w:rsidR="00296904" w:rsidRPr="002B75EE" w:rsidRDefault="00862B61" w:rsidP="00713D0A">
      <w:pPr>
        <w:pStyle w:val="QMChapterTitle"/>
      </w:pPr>
      <w:r>
        <w:lastRenderedPageBreak/>
        <w:t>1. Introduction</w:t>
      </w:r>
    </w:p>
    <w:p w:rsidR="00713D0A" w:rsidRDefault="00713D0A" w:rsidP="00713D0A">
      <w:pPr>
        <w:ind w:left="567" w:hanging="567"/>
        <w:rPr>
          <w:rFonts w:ascii="Arial" w:eastAsia="Calibri" w:hAnsi="Arial" w:cs="Arial"/>
          <w:sz w:val="22"/>
          <w:szCs w:val="22"/>
          <w:lang w:eastAsia="en-US"/>
        </w:rPr>
      </w:pPr>
    </w:p>
    <w:p w:rsidR="00713D0A" w:rsidRPr="00713D0A" w:rsidRDefault="00713D0A" w:rsidP="00713D0A">
      <w:pPr>
        <w:ind w:left="567" w:hanging="567"/>
        <w:rPr>
          <w:rFonts w:ascii="Arial" w:eastAsia="Calibri" w:hAnsi="Arial" w:cs="Arial"/>
          <w:sz w:val="22"/>
          <w:szCs w:val="22"/>
          <w:lang w:eastAsia="en-US"/>
        </w:rPr>
      </w:pPr>
      <w:r w:rsidRPr="00713D0A">
        <w:rPr>
          <w:rFonts w:ascii="Arial" w:eastAsia="Calibri" w:hAnsi="Arial" w:cs="Arial"/>
          <w:sz w:val="22"/>
          <w:szCs w:val="22"/>
          <w:lang w:eastAsia="en-US"/>
        </w:rPr>
        <w:t>1.1</w:t>
      </w:r>
      <w:r w:rsidRPr="00713D0A">
        <w:rPr>
          <w:rFonts w:ascii="Arial" w:eastAsia="Calibri" w:hAnsi="Arial" w:cs="Arial"/>
          <w:sz w:val="22"/>
          <w:szCs w:val="22"/>
          <w:lang w:eastAsia="en-US"/>
        </w:rPr>
        <w:tab/>
        <w:t xml:space="preserve">A Queen Mary job profile comprises a </w:t>
      </w:r>
      <w:r w:rsidRPr="00713D0A">
        <w:rPr>
          <w:rFonts w:ascii="Arial" w:eastAsia="Calibri" w:hAnsi="Arial" w:cs="Arial"/>
          <w:b/>
          <w:sz w:val="22"/>
          <w:szCs w:val="22"/>
          <w:lang w:eastAsia="en-US"/>
        </w:rPr>
        <w:t>job description</w:t>
      </w:r>
      <w:r w:rsidRPr="00713D0A">
        <w:rPr>
          <w:rFonts w:ascii="Arial" w:eastAsia="Calibri" w:hAnsi="Arial" w:cs="Arial"/>
          <w:sz w:val="22"/>
          <w:szCs w:val="22"/>
          <w:lang w:eastAsia="en-US"/>
        </w:rPr>
        <w:t xml:space="preserve">, which provides an accurate representation of the role, and a </w:t>
      </w:r>
      <w:r w:rsidRPr="00713D0A">
        <w:rPr>
          <w:rFonts w:ascii="Arial" w:eastAsia="Calibri" w:hAnsi="Arial" w:cs="Arial"/>
          <w:b/>
          <w:sz w:val="22"/>
          <w:szCs w:val="22"/>
          <w:lang w:eastAsia="en-US"/>
        </w:rPr>
        <w:t>person specification</w:t>
      </w:r>
      <w:r w:rsidRPr="00713D0A">
        <w:rPr>
          <w:rFonts w:ascii="Arial" w:eastAsia="Calibri" w:hAnsi="Arial" w:cs="Arial"/>
          <w:sz w:val="22"/>
          <w:szCs w:val="22"/>
          <w:lang w:eastAsia="en-US"/>
        </w:rPr>
        <w:t xml:space="preserve">, which details the qualifications, knowledge, skills and experience that are required in order for the jobholder to perform the role effectively. </w:t>
      </w:r>
    </w:p>
    <w:p w:rsidR="00713D0A" w:rsidRPr="00713D0A" w:rsidRDefault="00713D0A" w:rsidP="00713D0A">
      <w:pPr>
        <w:ind w:left="567" w:hanging="567"/>
        <w:rPr>
          <w:rFonts w:ascii="Arial" w:eastAsia="Calibri" w:hAnsi="Arial" w:cs="Arial"/>
          <w:sz w:val="22"/>
          <w:szCs w:val="22"/>
          <w:lang w:eastAsia="en-US"/>
        </w:rPr>
      </w:pPr>
    </w:p>
    <w:p w:rsidR="00713D0A" w:rsidRDefault="00713D0A" w:rsidP="00713D0A">
      <w:pPr>
        <w:ind w:left="567" w:hanging="567"/>
        <w:rPr>
          <w:rFonts w:ascii="Arial" w:eastAsia="Calibri" w:hAnsi="Arial" w:cs="Arial"/>
          <w:sz w:val="22"/>
          <w:szCs w:val="22"/>
          <w:lang w:eastAsia="en-US"/>
        </w:rPr>
      </w:pPr>
      <w:r w:rsidRPr="00713D0A">
        <w:rPr>
          <w:rFonts w:ascii="Arial" w:eastAsia="Calibri" w:hAnsi="Arial" w:cs="Arial"/>
          <w:sz w:val="22"/>
          <w:szCs w:val="22"/>
          <w:lang w:eastAsia="en-US"/>
        </w:rPr>
        <w:t>1.2</w:t>
      </w:r>
      <w:r w:rsidRPr="00713D0A">
        <w:rPr>
          <w:rFonts w:ascii="Arial" w:eastAsia="Calibri" w:hAnsi="Arial" w:cs="Arial"/>
          <w:sz w:val="22"/>
          <w:szCs w:val="22"/>
          <w:lang w:eastAsia="en-US"/>
        </w:rPr>
        <w:tab/>
        <w:t>A job profile is used for a number of different purposes:</w:t>
      </w:r>
    </w:p>
    <w:p w:rsidR="00713D0A" w:rsidRPr="00713D0A" w:rsidRDefault="00713D0A" w:rsidP="00713D0A">
      <w:pPr>
        <w:ind w:left="567" w:hanging="567"/>
        <w:rPr>
          <w:rFonts w:ascii="Arial" w:eastAsia="Calibri" w:hAnsi="Arial" w:cs="Arial"/>
          <w:sz w:val="22"/>
          <w:szCs w:val="22"/>
          <w:lang w:eastAsia="en-US"/>
        </w:rPr>
      </w:pPr>
    </w:p>
    <w:p w:rsidR="00713D0A" w:rsidRPr="00713D0A" w:rsidRDefault="00713D0A" w:rsidP="00713D0A">
      <w:pPr>
        <w:numPr>
          <w:ilvl w:val="0"/>
          <w:numId w:val="39"/>
        </w:numPr>
        <w:ind w:hanging="306"/>
        <w:rPr>
          <w:rFonts w:ascii="Arial" w:eastAsia="Calibri" w:hAnsi="Arial" w:cs="Arial"/>
          <w:sz w:val="22"/>
          <w:szCs w:val="22"/>
          <w:lang w:eastAsia="en-US"/>
        </w:rPr>
      </w:pPr>
      <w:r w:rsidRPr="00713D0A">
        <w:rPr>
          <w:rFonts w:ascii="Arial" w:hAnsi="Arial" w:cs="Arial"/>
          <w:sz w:val="22"/>
          <w:szCs w:val="22"/>
        </w:rPr>
        <w:t>To enable HR to correctly evaluate the grade of a post, ensuring employees are rewarded fairly and consistently for the work they are asked to undertake.</w:t>
      </w:r>
    </w:p>
    <w:p w:rsidR="00713D0A" w:rsidRPr="00713D0A" w:rsidRDefault="00713D0A" w:rsidP="00713D0A">
      <w:pPr>
        <w:numPr>
          <w:ilvl w:val="0"/>
          <w:numId w:val="39"/>
        </w:numPr>
        <w:ind w:hanging="306"/>
        <w:rPr>
          <w:rFonts w:ascii="Arial" w:eastAsia="Calibri" w:hAnsi="Arial" w:cs="Arial"/>
          <w:sz w:val="22"/>
          <w:szCs w:val="22"/>
          <w:lang w:eastAsia="en-US"/>
        </w:rPr>
      </w:pPr>
      <w:r w:rsidRPr="00713D0A">
        <w:rPr>
          <w:rFonts w:ascii="Arial" w:eastAsia="Calibri" w:hAnsi="Arial" w:cs="Arial"/>
          <w:sz w:val="22"/>
          <w:szCs w:val="22"/>
          <w:lang w:eastAsia="en-US"/>
        </w:rPr>
        <w:t>To target and attract appropriate candidates to apply for a vacancy.</w:t>
      </w:r>
    </w:p>
    <w:p w:rsidR="00713D0A" w:rsidRPr="00713D0A" w:rsidRDefault="00713D0A" w:rsidP="00713D0A">
      <w:pPr>
        <w:numPr>
          <w:ilvl w:val="0"/>
          <w:numId w:val="39"/>
        </w:numPr>
        <w:ind w:hanging="306"/>
        <w:rPr>
          <w:rFonts w:ascii="Arial" w:eastAsia="Calibri" w:hAnsi="Arial" w:cs="Arial"/>
          <w:sz w:val="22"/>
          <w:szCs w:val="22"/>
          <w:lang w:eastAsia="en-US"/>
        </w:rPr>
      </w:pPr>
      <w:r w:rsidRPr="00713D0A">
        <w:rPr>
          <w:rFonts w:ascii="Arial" w:eastAsia="Calibri" w:hAnsi="Arial" w:cs="Arial"/>
          <w:sz w:val="22"/>
          <w:szCs w:val="22"/>
          <w:lang w:eastAsia="en-US"/>
        </w:rPr>
        <w:t xml:space="preserve">To help recruiters identify the most suitable candidates during the shortlisting and selection processes. </w:t>
      </w:r>
    </w:p>
    <w:p w:rsidR="00713D0A" w:rsidRPr="00713D0A" w:rsidRDefault="00713D0A" w:rsidP="00713D0A">
      <w:pPr>
        <w:numPr>
          <w:ilvl w:val="0"/>
          <w:numId w:val="39"/>
        </w:numPr>
        <w:ind w:hanging="306"/>
        <w:rPr>
          <w:rFonts w:ascii="Arial" w:eastAsia="Calibri" w:hAnsi="Arial" w:cs="Arial"/>
          <w:sz w:val="22"/>
          <w:szCs w:val="22"/>
          <w:lang w:eastAsia="en-US"/>
        </w:rPr>
      </w:pPr>
      <w:r w:rsidRPr="00713D0A">
        <w:rPr>
          <w:rFonts w:ascii="Arial" w:eastAsia="Calibri" w:hAnsi="Arial" w:cs="Arial"/>
          <w:sz w:val="22"/>
          <w:szCs w:val="22"/>
          <w:lang w:eastAsia="en-US"/>
        </w:rPr>
        <w:t xml:space="preserve">To </w:t>
      </w:r>
      <w:r w:rsidRPr="00713D0A">
        <w:rPr>
          <w:rFonts w:ascii="Arial" w:hAnsi="Arial" w:cs="Arial"/>
          <w:sz w:val="22"/>
          <w:szCs w:val="22"/>
        </w:rPr>
        <w:t>facilitate</w:t>
      </w:r>
      <w:r w:rsidRPr="00713D0A">
        <w:rPr>
          <w:rFonts w:ascii="Arial" w:eastAsia="Calibri" w:hAnsi="Arial" w:cs="Arial"/>
          <w:sz w:val="22"/>
          <w:szCs w:val="22"/>
          <w:lang w:eastAsia="en-US"/>
        </w:rPr>
        <w:t xml:space="preserve"> the communication of expectations about performance to candidates at the recruitment stage, and subsequently during employment. </w:t>
      </w:r>
    </w:p>
    <w:p w:rsidR="00713D0A" w:rsidRPr="00713D0A" w:rsidRDefault="00713D0A" w:rsidP="00713D0A">
      <w:pPr>
        <w:ind w:left="1440"/>
        <w:rPr>
          <w:rFonts w:ascii="Arial" w:eastAsia="Calibri" w:hAnsi="Arial" w:cs="Arial"/>
          <w:sz w:val="22"/>
          <w:szCs w:val="22"/>
          <w:lang w:eastAsia="en-US"/>
        </w:rPr>
      </w:pPr>
    </w:p>
    <w:p w:rsidR="00B2653B" w:rsidRDefault="00713D0A" w:rsidP="00713D0A">
      <w:pPr>
        <w:pStyle w:val="NormalWeb"/>
        <w:shd w:val="clear" w:color="auto" w:fill="FFFFFF"/>
        <w:spacing w:before="0" w:beforeAutospacing="0" w:after="0" w:afterAutospacing="0"/>
        <w:rPr>
          <w:rFonts w:ascii="Arial" w:hAnsi="Arial" w:cs="Arial"/>
          <w:color w:val="000000"/>
          <w:sz w:val="22"/>
          <w:szCs w:val="22"/>
        </w:rPr>
      </w:pPr>
      <w:r w:rsidRPr="00713D0A">
        <w:rPr>
          <w:rFonts w:ascii="Arial" w:eastAsia="Calibri" w:hAnsi="Arial" w:cs="Arial"/>
          <w:sz w:val="22"/>
          <w:szCs w:val="22"/>
          <w:lang w:eastAsia="en-US"/>
        </w:rPr>
        <w:t>1.3</w:t>
      </w:r>
      <w:r w:rsidRPr="00713D0A">
        <w:rPr>
          <w:rFonts w:ascii="Arial" w:eastAsia="Calibri" w:hAnsi="Arial" w:cs="Arial"/>
          <w:sz w:val="22"/>
          <w:szCs w:val="22"/>
          <w:lang w:eastAsia="en-US"/>
        </w:rPr>
        <w:tab/>
        <w:t>While it can take time and effort to draft and update recruitment documents, time spent identifying what is really required for a role, and how to plainly express it in writing, will pay dividends in terms of the final usability of a job profile for the above purposes.</w:t>
      </w:r>
      <w:r w:rsidR="00CC5221">
        <w:rPr>
          <w:rFonts w:ascii="Arial" w:hAnsi="Arial" w:cs="Arial"/>
          <w:color w:val="000000"/>
          <w:sz w:val="22"/>
          <w:szCs w:val="22"/>
        </w:rPr>
        <w:tab/>
      </w:r>
    </w:p>
    <w:p w:rsidR="00C469D7" w:rsidRDefault="00C469D7" w:rsidP="00713D0A">
      <w:pPr>
        <w:pStyle w:val="NormalWeb"/>
        <w:shd w:val="clear" w:color="auto" w:fill="FFFFFF"/>
        <w:spacing w:before="0" w:beforeAutospacing="0" w:after="0" w:afterAutospacing="0"/>
        <w:ind w:left="567" w:hanging="567"/>
        <w:rPr>
          <w:rFonts w:ascii="Arial" w:hAnsi="Arial" w:cs="Arial"/>
          <w:color w:val="000000"/>
          <w:sz w:val="22"/>
          <w:szCs w:val="22"/>
        </w:rPr>
      </w:pPr>
    </w:p>
    <w:p w:rsidR="00713D0A" w:rsidRDefault="00713D0A" w:rsidP="00713D0A">
      <w:pPr>
        <w:pStyle w:val="NormalWeb"/>
        <w:shd w:val="clear" w:color="auto" w:fill="FFFFFF"/>
        <w:spacing w:before="0" w:beforeAutospacing="0" w:after="0" w:afterAutospacing="0"/>
        <w:ind w:left="567" w:hanging="567"/>
        <w:rPr>
          <w:rFonts w:ascii="Arial" w:hAnsi="Arial" w:cs="Arial"/>
          <w:color w:val="000000"/>
          <w:sz w:val="22"/>
          <w:szCs w:val="22"/>
        </w:rPr>
      </w:pPr>
    </w:p>
    <w:p w:rsidR="00B2653B" w:rsidRPr="002322A2" w:rsidRDefault="00B2653B" w:rsidP="00713D0A">
      <w:pPr>
        <w:pStyle w:val="QMChapterTitle"/>
      </w:pPr>
      <w:r>
        <w:t xml:space="preserve">2. </w:t>
      </w:r>
      <w:r w:rsidR="00CC5221">
        <w:t>Getting started</w:t>
      </w:r>
    </w:p>
    <w:p w:rsidR="003623ED" w:rsidRPr="002322A2" w:rsidRDefault="003623ED" w:rsidP="00713D0A">
      <w:pPr>
        <w:pStyle w:val="Heading3"/>
        <w:shd w:val="clear" w:color="auto" w:fill="FFFFFF"/>
        <w:rPr>
          <w:rFonts w:ascii="Arial" w:hAnsi="Arial" w:cs="Arial"/>
          <w:sz w:val="22"/>
          <w:szCs w:val="22"/>
        </w:rPr>
      </w:pPr>
    </w:p>
    <w:p w:rsidR="00713D0A" w:rsidRPr="00713D0A" w:rsidRDefault="00713D0A" w:rsidP="00713D0A">
      <w:pPr>
        <w:ind w:left="567" w:hanging="567"/>
        <w:rPr>
          <w:rFonts w:ascii="Arial" w:eastAsia="Calibri" w:hAnsi="Arial" w:cs="Arial"/>
          <w:sz w:val="22"/>
          <w:szCs w:val="22"/>
          <w:lang w:eastAsia="en-US"/>
        </w:rPr>
      </w:pPr>
      <w:r w:rsidRPr="00713D0A">
        <w:rPr>
          <w:rFonts w:ascii="Arial" w:eastAsia="Calibri" w:hAnsi="Arial" w:cs="Arial"/>
          <w:sz w:val="22"/>
          <w:szCs w:val="22"/>
          <w:lang w:eastAsia="en-US"/>
        </w:rPr>
        <w:t>2.1</w:t>
      </w:r>
      <w:r w:rsidRPr="00713D0A">
        <w:rPr>
          <w:rFonts w:ascii="Arial" w:eastAsia="Calibri" w:hAnsi="Arial" w:cs="Arial"/>
          <w:sz w:val="22"/>
          <w:szCs w:val="22"/>
          <w:lang w:eastAsia="en-US"/>
        </w:rPr>
        <w:tab/>
        <w:t>Before writing a job profile, first consider the design of your department or team and the job’s place in this. Questions to ask include:</w:t>
      </w:r>
    </w:p>
    <w:p w:rsidR="00713D0A" w:rsidRPr="00713D0A" w:rsidRDefault="00713D0A" w:rsidP="00713D0A">
      <w:pPr>
        <w:ind w:left="567" w:hanging="567"/>
        <w:rPr>
          <w:rFonts w:ascii="Arial" w:eastAsia="Calibri" w:hAnsi="Arial" w:cs="Arial"/>
          <w:sz w:val="22"/>
          <w:szCs w:val="22"/>
          <w:lang w:eastAsia="en-US"/>
        </w:rPr>
      </w:pPr>
    </w:p>
    <w:p w:rsidR="00713D0A" w:rsidRPr="00713D0A" w:rsidRDefault="00713D0A" w:rsidP="00713D0A">
      <w:pPr>
        <w:numPr>
          <w:ilvl w:val="0"/>
          <w:numId w:val="41"/>
        </w:numPr>
        <w:ind w:firstLine="414"/>
        <w:rPr>
          <w:rFonts w:ascii="Arial" w:eastAsia="Calibri" w:hAnsi="Arial" w:cs="Arial"/>
          <w:sz w:val="22"/>
          <w:szCs w:val="22"/>
          <w:lang w:eastAsia="en-US"/>
        </w:rPr>
      </w:pPr>
      <w:r w:rsidRPr="00713D0A">
        <w:rPr>
          <w:rFonts w:ascii="Arial" w:eastAsia="Calibri" w:hAnsi="Arial" w:cs="Arial"/>
          <w:sz w:val="22"/>
          <w:szCs w:val="22"/>
          <w:lang w:eastAsia="en-US"/>
        </w:rPr>
        <w:t>What are the purpose and objectives for the department/team?</w:t>
      </w:r>
    </w:p>
    <w:p w:rsidR="00713D0A" w:rsidRPr="00713D0A" w:rsidRDefault="00713D0A" w:rsidP="00713D0A">
      <w:pPr>
        <w:numPr>
          <w:ilvl w:val="0"/>
          <w:numId w:val="41"/>
        </w:numPr>
        <w:ind w:firstLine="414"/>
        <w:rPr>
          <w:rFonts w:ascii="Arial" w:eastAsia="Calibri" w:hAnsi="Arial" w:cs="Arial"/>
          <w:sz w:val="22"/>
          <w:szCs w:val="22"/>
          <w:lang w:eastAsia="en-US"/>
        </w:rPr>
      </w:pPr>
      <w:r w:rsidRPr="00713D0A">
        <w:rPr>
          <w:rFonts w:ascii="Arial" w:eastAsia="Calibri" w:hAnsi="Arial" w:cs="Arial"/>
          <w:sz w:val="22"/>
          <w:szCs w:val="22"/>
          <w:lang w:eastAsia="en-US"/>
        </w:rPr>
        <w:t>What are the critical skills required to deliver these?</w:t>
      </w:r>
    </w:p>
    <w:p w:rsidR="00713D0A" w:rsidRPr="00713D0A" w:rsidRDefault="00713D0A" w:rsidP="00713D0A">
      <w:pPr>
        <w:numPr>
          <w:ilvl w:val="0"/>
          <w:numId w:val="41"/>
        </w:numPr>
        <w:ind w:firstLine="414"/>
        <w:rPr>
          <w:rFonts w:ascii="Arial" w:eastAsia="Calibri" w:hAnsi="Arial" w:cs="Arial"/>
          <w:sz w:val="22"/>
          <w:szCs w:val="22"/>
          <w:lang w:eastAsia="en-US"/>
        </w:rPr>
      </w:pPr>
      <w:r w:rsidRPr="00713D0A">
        <w:rPr>
          <w:rFonts w:ascii="Arial" w:eastAsia="Calibri" w:hAnsi="Arial" w:cs="Arial"/>
          <w:sz w:val="22"/>
          <w:szCs w:val="22"/>
          <w:lang w:eastAsia="en-US"/>
        </w:rPr>
        <w:t>How are these skills best grouped into separate roles?</w:t>
      </w:r>
    </w:p>
    <w:p w:rsidR="00713D0A" w:rsidRPr="00713D0A" w:rsidRDefault="00713D0A" w:rsidP="00713D0A">
      <w:pPr>
        <w:numPr>
          <w:ilvl w:val="0"/>
          <w:numId w:val="41"/>
        </w:numPr>
        <w:ind w:left="1418" w:hanging="284"/>
        <w:rPr>
          <w:rFonts w:ascii="Arial" w:eastAsia="Calibri" w:hAnsi="Arial" w:cs="Arial"/>
          <w:sz w:val="22"/>
          <w:szCs w:val="22"/>
          <w:lang w:eastAsia="en-US"/>
        </w:rPr>
      </w:pPr>
      <w:r w:rsidRPr="00713D0A">
        <w:rPr>
          <w:rFonts w:ascii="Arial" w:eastAsia="Calibri" w:hAnsi="Arial" w:cs="Arial"/>
          <w:sz w:val="22"/>
          <w:szCs w:val="22"/>
          <w:lang w:eastAsia="en-US"/>
        </w:rPr>
        <w:t>How are these roles best grouped together to make sensible units to be managed?</w:t>
      </w:r>
    </w:p>
    <w:p w:rsidR="00713D0A" w:rsidRPr="00713D0A" w:rsidRDefault="00713D0A" w:rsidP="00713D0A">
      <w:pPr>
        <w:numPr>
          <w:ilvl w:val="0"/>
          <w:numId w:val="41"/>
        </w:numPr>
        <w:ind w:left="1418" w:hanging="284"/>
        <w:rPr>
          <w:rFonts w:ascii="Arial" w:eastAsia="Calibri" w:hAnsi="Arial" w:cs="Arial"/>
          <w:sz w:val="22"/>
          <w:szCs w:val="22"/>
          <w:lang w:eastAsia="en-US"/>
        </w:rPr>
      </w:pPr>
      <w:r w:rsidRPr="00713D0A">
        <w:rPr>
          <w:rFonts w:ascii="Arial" w:eastAsia="Calibri" w:hAnsi="Arial" w:cs="Arial"/>
          <w:sz w:val="22"/>
          <w:szCs w:val="22"/>
          <w:lang w:eastAsia="en-US"/>
        </w:rPr>
        <w:t>To what extent does the overall structure reflect the priorities for the department/team?</w:t>
      </w:r>
    </w:p>
    <w:p w:rsidR="00713D0A" w:rsidRPr="00713D0A" w:rsidRDefault="00713D0A" w:rsidP="00713D0A">
      <w:pPr>
        <w:rPr>
          <w:rFonts w:ascii="Arial" w:hAnsi="Arial" w:cs="Arial"/>
          <w:b/>
          <w:sz w:val="24"/>
          <w:szCs w:val="24"/>
          <w:lang w:val="en-US" w:eastAsia="en-US"/>
        </w:rPr>
      </w:pPr>
    </w:p>
    <w:p w:rsidR="00713D0A" w:rsidRPr="00713D0A" w:rsidRDefault="00713D0A" w:rsidP="00713D0A">
      <w:pPr>
        <w:rPr>
          <w:rFonts w:ascii="Arial" w:hAnsi="Arial" w:cs="Arial"/>
          <w:b/>
          <w:sz w:val="22"/>
          <w:szCs w:val="22"/>
          <w:lang w:val="en-US" w:eastAsia="en-US"/>
        </w:rPr>
      </w:pPr>
      <w:r w:rsidRPr="00713D0A">
        <w:rPr>
          <w:rFonts w:ascii="Arial" w:hAnsi="Arial" w:cs="Arial"/>
          <w:b/>
          <w:sz w:val="22"/>
          <w:szCs w:val="22"/>
          <w:lang w:val="en-US" w:eastAsia="en-US"/>
        </w:rPr>
        <w:t>New posts/vacancies</w:t>
      </w:r>
    </w:p>
    <w:p w:rsidR="00713D0A" w:rsidRPr="00713D0A" w:rsidRDefault="00713D0A" w:rsidP="00713D0A">
      <w:pPr>
        <w:rPr>
          <w:rFonts w:ascii="Arial" w:hAnsi="Arial" w:cs="Arial"/>
          <w:b/>
          <w:sz w:val="22"/>
          <w:szCs w:val="22"/>
          <w:lang w:val="en-US" w:eastAsia="en-US"/>
        </w:rPr>
      </w:pPr>
    </w:p>
    <w:p w:rsidR="00713D0A" w:rsidRPr="00713D0A" w:rsidRDefault="00713D0A" w:rsidP="00713D0A">
      <w:pPr>
        <w:ind w:left="567" w:hanging="567"/>
        <w:rPr>
          <w:rFonts w:ascii="Arial" w:eastAsia="Calibri" w:hAnsi="Arial" w:cs="Arial"/>
          <w:sz w:val="22"/>
          <w:szCs w:val="22"/>
          <w:lang w:eastAsia="en-US"/>
        </w:rPr>
      </w:pPr>
      <w:r w:rsidRPr="00713D0A">
        <w:rPr>
          <w:rFonts w:ascii="Arial" w:eastAsia="Calibri" w:hAnsi="Arial" w:cs="Arial"/>
          <w:sz w:val="22"/>
          <w:szCs w:val="22"/>
          <w:lang w:eastAsia="en-US"/>
        </w:rPr>
        <w:t>2.2</w:t>
      </w:r>
      <w:r w:rsidRPr="00713D0A">
        <w:rPr>
          <w:rFonts w:ascii="Arial" w:eastAsia="Calibri" w:hAnsi="Arial" w:cs="Arial"/>
          <w:sz w:val="22"/>
          <w:szCs w:val="22"/>
          <w:lang w:eastAsia="en-US"/>
        </w:rPr>
        <w:tab/>
        <w:t xml:space="preserve">Where a new post is created, a position becomes vacant, or during restructures, managers should think carefully about whether there is an ongoing need for the position and if so, </w:t>
      </w:r>
      <w:r w:rsidRPr="00713D0A">
        <w:rPr>
          <w:rFonts w:ascii="Arial" w:eastAsia="Calibri" w:hAnsi="Arial" w:cs="Arial"/>
          <w:sz w:val="22"/>
          <w:szCs w:val="22"/>
          <w:lang w:eastAsia="en-US"/>
        </w:rPr>
        <w:lastRenderedPageBreak/>
        <w:t>whether it is still needed at the same level and in the same format. Before commencing recruitment, there is a good opportunity to reassess the needs of the department in line with strategic objectives.</w:t>
      </w:r>
    </w:p>
    <w:p w:rsidR="00A22271" w:rsidRDefault="00A22271" w:rsidP="00713D0A">
      <w:pPr>
        <w:jc w:val="both"/>
        <w:rPr>
          <w:rFonts w:ascii="Arial" w:eastAsia="PMingLiU" w:hAnsi="Arial" w:cs="Arial"/>
          <w:sz w:val="22"/>
          <w:szCs w:val="22"/>
          <w:lang w:eastAsia="zh-TW" w:bidi="he-IL"/>
        </w:rPr>
      </w:pPr>
    </w:p>
    <w:p w:rsidR="000421CB" w:rsidRPr="002322A2" w:rsidRDefault="000421CB" w:rsidP="00713D0A">
      <w:pPr>
        <w:jc w:val="both"/>
        <w:rPr>
          <w:rFonts w:ascii="Arial" w:eastAsia="PMingLiU" w:hAnsi="Arial" w:cs="Arial"/>
          <w:sz w:val="22"/>
          <w:szCs w:val="22"/>
          <w:lang w:eastAsia="zh-TW" w:bidi="he-IL"/>
        </w:rPr>
      </w:pPr>
    </w:p>
    <w:p w:rsidR="007670DD" w:rsidRPr="002322A2" w:rsidRDefault="00461D21" w:rsidP="00713D0A">
      <w:pPr>
        <w:pStyle w:val="QMChapterTitle"/>
      </w:pPr>
      <w:r>
        <w:t xml:space="preserve">3. </w:t>
      </w:r>
      <w:r w:rsidR="004074E7">
        <w:t>Designing the role</w:t>
      </w:r>
    </w:p>
    <w:p w:rsidR="00BA3B75" w:rsidRPr="002322A2" w:rsidRDefault="00BA3B75" w:rsidP="00713D0A">
      <w:pPr>
        <w:pStyle w:val="Heading2"/>
        <w:rPr>
          <w:rFonts w:ascii="Arial" w:hAnsi="Arial" w:cs="Arial"/>
          <w:sz w:val="22"/>
          <w:szCs w:val="22"/>
        </w:rPr>
      </w:pPr>
    </w:p>
    <w:p w:rsidR="00713D0A" w:rsidRPr="00713D0A" w:rsidRDefault="00713D0A" w:rsidP="00713D0A">
      <w:pPr>
        <w:ind w:left="567" w:hanging="567"/>
        <w:rPr>
          <w:rFonts w:ascii="Arial" w:eastAsia="Calibri" w:hAnsi="Arial" w:cs="Arial"/>
          <w:sz w:val="22"/>
          <w:szCs w:val="22"/>
          <w:lang w:eastAsia="en-US"/>
        </w:rPr>
      </w:pPr>
      <w:r w:rsidRPr="00713D0A">
        <w:rPr>
          <w:rFonts w:ascii="Arial" w:eastAsia="Calibri" w:hAnsi="Arial" w:cs="Arial"/>
          <w:sz w:val="22"/>
          <w:szCs w:val="22"/>
          <w:lang w:eastAsia="en-US"/>
        </w:rPr>
        <w:t>3.1</w:t>
      </w:r>
      <w:r w:rsidRPr="00713D0A">
        <w:rPr>
          <w:rFonts w:ascii="Arial" w:eastAsia="Calibri" w:hAnsi="Arial" w:cs="Arial"/>
          <w:sz w:val="22"/>
          <w:szCs w:val="22"/>
          <w:lang w:eastAsia="en-US"/>
        </w:rPr>
        <w:tab/>
        <w:t>Consider the size and scope of the role. The following questions may help structure your thinking and your answers should then be reflected when you write the job profile (see Section 5, below).</w:t>
      </w:r>
    </w:p>
    <w:p w:rsidR="00713D0A" w:rsidRPr="00713D0A" w:rsidRDefault="00713D0A" w:rsidP="00713D0A">
      <w:pPr>
        <w:ind w:left="567" w:hanging="567"/>
        <w:rPr>
          <w:rFonts w:ascii="Arial" w:eastAsia="Calibri" w:hAnsi="Arial" w:cs="Arial"/>
          <w:sz w:val="22"/>
          <w:szCs w:val="22"/>
          <w:lang w:eastAsia="en-US"/>
        </w:rPr>
      </w:pPr>
    </w:p>
    <w:p w:rsidR="00713D0A" w:rsidRPr="00713D0A" w:rsidRDefault="00713D0A" w:rsidP="00713D0A">
      <w:pPr>
        <w:numPr>
          <w:ilvl w:val="0"/>
          <w:numId w:val="42"/>
        </w:numPr>
        <w:ind w:left="1560" w:hanging="426"/>
        <w:rPr>
          <w:rFonts w:ascii="Arial" w:eastAsia="Calibri" w:hAnsi="Arial" w:cs="Arial"/>
          <w:sz w:val="22"/>
          <w:szCs w:val="22"/>
          <w:lang w:eastAsia="en-US"/>
        </w:rPr>
      </w:pPr>
      <w:r w:rsidRPr="00713D0A">
        <w:rPr>
          <w:rFonts w:ascii="Arial" w:eastAsia="Calibri" w:hAnsi="Arial" w:cs="Arial"/>
          <w:b/>
          <w:color w:val="002F87"/>
          <w:sz w:val="22"/>
          <w:szCs w:val="22"/>
          <w:lang w:eastAsia="en-US"/>
        </w:rPr>
        <w:t>Purpose</w:t>
      </w:r>
      <w:r w:rsidRPr="00713D0A">
        <w:rPr>
          <w:rFonts w:ascii="Arial" w:eastAsia="Calibri" w:hAnsi="Arial" w:cs="Arial"/>
          <w:sz w:val="22"/>
          <w:szCs w:val="22"/>
          <w:lang w:eastAsia="en-US"/>
        </w:rPr>
        <w:t>.  What is the role’s core purpose?  What is it there to deliver and implement? What would we miss if it was not there?</w:t>
      </w:r>
    </w:p>
    <w:p w:rsidR="00713D0A" w:rsidRPr="00713D0A" w:rsidRDefault="00713D0A" w:rsidP="00713D0A">
      <w:pPr>
        <w:numPr>
          <w:ilvl w:val="0"/>
          <w:numId w:val="42"/>
        </w:numPr>
        <w:ind w:left="1560" w:hanging="426"/>
        <w:rPr>
          <w:rFonts w:ascii="Arial" w:eastAsia="Calibri" w:hAnsi="Arial" w:cs="Arial"/>
          <w:sz w:val="22"/>
          <w:szCs w:val="22"/>
          <w:lang w:eastAsia="en-US"/>
        </w:rPr>
      </w:pPr>
      <w:r w:rsidRPr="00713D0A">
        <w:rPr>
          <w:rFonts w:ascii="Arial" w:eastAsia="Calibri" w:hAnsi="Arial" w:cs="Arial"/>
          <w:b/>
          <w:color w:val="002F87"/>
          <w:sz w:val="22"/>
          <w:szCs w:val="22"/>
          <w:lang w:eastAsia="en-US"/>
        </w:rPr>
        <w:t>Structural fit</w:t>
      </w:r>
      <w:r w:rsidRPr="00713D0A">
        <w:rPr>
          <w:rFonts w:ascii="Arial" w:eastAsia="Calibri" w:hAnsi="Arial" w:cs="Arial"/>
          <w:sz w:val="22"/>
          <w:szCs w:val="22"/>
          <w:lang w:eastAsia="en-US"/>
        </w:rPr>
        <w:t>.  Where does the role fit within the team or school / department or university more generally?</w:t>
      </w:r>
    </w:p>
    <w:p w:rsidR="00713D0A" w:rsidRPr="00713D0A" w:rsidRDefault="00713D0A" w:rsidP="00713D0A">
      <w:pPr>
        <w:numPr>
          <w:ilvl w:val="0"/>
          <w:numId w:val="42"/>
        </w:numPr>
        <w:ind w:left="1560" w:hanging="426"/>
        <w:rPr>
          <w:rFonts w:ascii="Arial" w:eastAsia="Calibri" w:hAnsi="Arial" w:cs="Arial"/>
          <w:sz w:val="22"/>
          <w:szCs w:val="22"/>
          <w:lang w:eastAsia="en-US"/>
        </w:rPr>
      </w:pPr>
      <w:r w:rsidRPr="00713D0A">
        <w:rPr>
          <w:rFonts w:ascii="Arial" w:eastAsia="Calibri" w:hAnsi="Arial" w:cs="Arial"/>
          <w:b/>
          <w:color w:val="002F87"/>
          <w:sz w:val="22"/>
          <w:szCs w:val="22"/>
          <w:lang w:eastAsia="en-US"/>
        </w:rPr>
        <w:t>Duties and responsibilities</w:t>
      </w:r>
      <w:r w:rsidRPr="00713D0A">
        <w:rPr>
          <w:rFonts w:ascii="Arial" w:eastAsia="Calibri" w:hAnsi="Arial" w:cs="Arial"/>
          <w:sz w:val="22"/>
          <w:szCs w:val="22"/>
          <w:lang w:eastAsia="en-US"/>
        </w:rPr>
        <w:t>.  What are the main accountabilities of the role: what will the post-holder do, for whom and with what outcome?</w:t>
      </w:r>
    </w:p>
    <w:p w:rsidR="00713D0A" w:rsidRPr="00713D0A" w:rsidRDefault="00713D0A" w:rsidP="00713D0A">
      <w:pPr>
        <w:numPr>
          <w:ilvl w:val="0"/>
          <w:numId w:val="42"/>
        </w:numPr>
        <w:ind w:left="1560" w:hanging="426"/>
        <w:rPr>
          <w:rFonts w:ascii="Arial" w:eastAsia="Calibri" w:hAnsi="Arial" w:cs="Arial"/>
          <w:sz w:val="22"/>
          <w:szCs w:val="22"/>
          <w:lang w:eastAsia="en-US"/>
        </w:rPr>
      </w:pPr>
      <w:r w:rsidRPr="00713D0A">
        <w:rPr>
          <w:rFonts w:ascii="Arial" w:eastAsia="Calibri" w:hAnsi="Arial" w:cs="Arial"/>
          <w:b/>
          <w:color w:val="002F87"/>
          <w:sz w:val="22"/>
          <w:szCs w:val="22"/>
          <w:lang w:eastAsia="en-US"/>
        </w:rPr>
        <w:t>Focus</w:t>
      </w:r>
      <w:r w:rsidRPr="00713D0A">
        <w:rPr>
          <w:rFonts w:ascii="Arial" w:eastAsia="Calibri" w:hAnsi="Arial" w:cs="Arial"/>
          <w:sz w:val="22"/>
          <w:szCs w:val="22"/>
          <w:lang w:eastAsia="en-US"/>
        </w:rPr>
        <w:t>.  To what extent is the role about delivering in the present vs. developing and shaping strategies and plans for the future?  In other words, to what extent is it operational or strategic?</w:t>
      </w:r>
    </w:p>
    <w:p w:rsidR="00713D0A" w:rsidRPr="00713D0A" w:rsidRDefault="00713D0A" w:rsidP="00713D0A">
      <w:pPr>
        <w:numPr>
          <w:ilvl w:val="0"/>
          <w:numId w:val="42"/>
        </w:numPr>
        <w:ind w:left="1560" w:hanging="426"/>
        <w:rPr>
          <w:rFonts w:ascii="Arial" w:eastAsia="Calibri" w:hAnsi="Arial" w:cs="Arial"/>
          <w:sz w:val="22"/>
          <w:szCs w:val="22"/>
          <w:lang w:eastAsia="en-US"/>
        </w:rPr>
      </w:pPr>
      <w:r w:rsidRPr="00713D0A">
        <w:rPr>
          <w:rFonts w:ascii="Arial" w:eastAsia="Calibri" w:hAnsi="Arial" w:cs="Arial"/>
          <w:b/>
          <w:color w:val="002F87"/>
          <w:sz w:val="22"/>
          <w:szCs w:val="22"/>
          <w:lang w:eastAsia="en-US"/>
        </w:rPr>
        <w:t>Key relationships</w:t>
      </w:r>
      <w:r w:rsidRPr="00713D0A">
        <w:rPr>
          <w:rFonts w:ascii="Arial" w:eastAsia="Calibri" w:hAnsi="Arial" w:cs="Arial"/>
          <w:sz w:val="22"/>
          <w:szCs w:val="22"/>
          <w:lang w:eastAsia="en-US"/>
        </w:rPr>
        <w:t>.  Who are the post-holder’s internal and external customers and other important relationships?</w:t>
      </w:r>
    </w:p>
    <w:p w:rsidR="00713D0A" w:rsidRPr="00713D0A" w:rsidRDefault="00713D0A" w:rsidP="00713D0A">
      <w:pPr>
        <w:numPr>
          <w:ilvl w:val="0"/>
          <w:numId w:val="42"/>
        </w:numPr>
        <w:ind w:left="1560" w:hanging="426"/>
        <w:rPr>
          <w:rFonts w:ascii="Arial" w:eastAsia="Calibri" w:hAnsi="Arial" w:cs="Arial"/>
          <w:sz w:val="22"/>
          <w:szCs w:val="22"/>
          <w:lang w:eastAsia="en-US"/>
        </w:rPr>
      </w:pPr>
      <w:r w:rsidRPr="00713D0A">
        <w:rPr>
          <w:rFonts w:ascii="Arial" w:eastAsia="Calibri" w:hAnsi="Arial" w:cs="Arial"/>
          <w:b/>
          <w:color w:val="002F87"/>
          <w:sz w:val="22"/>
          <w:szCs w:val="22"/>
          <w:lang w:eastAsia="en-US"/>
        </w:rPr>
        <w:t>Impact</w:t>
      </w:r>
      <w:r w:rsidRPr="00713D0A">
        <w:rPr>
          <w:rFonts w:ascii="Arial" w:eastAsia="Calibri" w:hAnsi="Arial" w:cs="Arial"/>
          <w:sz w:val="22"/>
          <w:szCs w:val="22"/>
          <w:lang w:eastAsia="en-US"/>
        </w:rPr>
        <w:t>.  What is the reach or impact of the role?  Will it have an effect on everyone across the university or on a specific smaller population?  Is it locally focused or national/international?</w:t>
      </w:r>
    </w:p>
    <w:p w:rsidR="00713D0A" w:rsidRPr="00713D0A" w:rsidRDefault="00713D0A" w:rsidP="00713D0A">
      <w:pPr>
        <w:numPr>
          <w:ilvl w:val="0"/>
          <w:numId w:val="42"/>
        </w:numPr>
        <w:ind w:left="1560" w:hanging="426"/>
        <w:rPr>
          <w:rFonts w:ascii="Arial" w:eastAsia="Calibri" w:hAnsi="Arial" w:cs="Arial"/>
          <w:sz w:val="22"/>
          <w:szCs w:val="22"/>
          <w:lang w:eastAsia="en-US"/>
        </w:rPr>
      </w:pPr>
      <w:r w:rsidRPr="00713D0A">
        <w:rPr>
          <w:rFonts w:ascii="Arial" w:eastAsia="Calibri" w:hAnsi="Arial" w:cs="Arial"/>
          <w:b/>
          <w:color w:val="002F87"/>
          <w:sz w:val="22"/>
          <w:szCs w:val="22"/>
          <w:lang w:eastAsia="en-US"/>
        </w:rPr>
        <w:t>Specialism</w:t>
      </w:r>
      <w:r w:rsidRPr="00713D0A">
        <w:rPr>
          <w:rFonts w:ascii="Arial" w:eastAsia="Calibri" w:hAnsi="Arial" w:cs="Arial"/>
          <w:sz w:val="22"/>
          <w:szCs w:val="22"/>
          <w:lang w:eastAsia="en-US"/>
        </w:rPr>
        <w:t xml:space="preserve">.  How specialist is the role, concentrating on using particular knowledge and skilIs vs. covering a broad range of activities? </w:t>
      </w:r>
    </w:p>
    <w:p w:rsidR="00713D0A" w:rsidRPr="00713D0A" w:rsidRDefault="00713D0A" w:rsidP="00713D0A">
      <w:pPr>
        <w:numPr>
          <w:ilvl w:val="0"/>
          <w:numId w:val="42"/>
        </w:numPr>
        <w:ind w:left="1560" w:hanging="426"/>
        <w:rPr>
          <w:rFonts w:ascii="Arial" w:eastAsia="Calibri" w:hAnsi="Arial" w:cs="Arial"/>
          <w:sz w:val="22"/>
          <w:szCs w:val="22"/>
          <w:lang w:eastAsia="en-US"/>
        </w:rPr>
      </w:pPr>
      <w:r w:rsidRPr="00713D0A">
        <w:rPr>
          <w:rFonts w:ascii="Arial" w:eastAsia="Calibri" w:hAnsi="Arial" w:cs="Arial"/>
          <w:b/>
          <w:color w:val="002F87"/>
          <w:sz w:val="22"/>
          <w:szCs w:val="22"/>
          <w:lang w:eastAsia="en-US"/>
        </w:rPr>
        <w:t>Decisions</w:t>
      </w:r>
      <w:r w:rsidRPr="00713D0A">
        <w:rPr>
          <w:rFonts w:ascii="Arial" w:eastAsia="Calibri" w:hAnsi="Arial" w:cs="Arial"/>
          <w:sz w:val="22"/>
          <w:szCs w:val="22"/>
          <w:lang w:eastAsia="en-US"/>
        </w:rPr>
        <w:t>.  What decisions can the post-holder make?</w:t>
      </w:r>
    </w:p>
    <w:p w:rsidR="00713D0A" w:rsidRPr="00713D0A" w:rsidRDefault="00713D0A" w:rsidP="00713D0A">
      <w:pPr>
        <w:numPr>
          <w:ilvl w:val="0"/>
          <w:numId w:val="42"/>
        </w:numPr>
        <w:ind w:left="1560" w:hanging="426"/>
        <w:rPr>
          <w:rFonts w:ascii="Arial" w:eastAsia="Calibri" w:hAnsi="Arial" w:cs="Arial"/>
          <w:sz w:val="22"/>
          <w:szCs w:val="22"/>
          <w:lang w:eastAsia="en-US"/>
        </w:rPr>
      </w:pPr>
      <w:r w:rsidRPr="00713D0A">
        <w:rPr>
          <w:rFonts w:ascii="Arial" w:eastAsia="Calibri" w:hAnsi="Arial" w:cs="Arial"/>
          <w:b/>
          <w:color w:val="002F87"/>
          <w:sz w:val="22"/>
          <w:szCs w:val="22"/>
          <w:lang w:eastAsia="en-US"/>
        </w:rPr>
        <w:t>Time horizons</w:t>
      </w:r>
      <w:r w:rsidRPr="00713D0A">
        <w:rPr>
          <w:rFonts w:ascii="Arial" w:eastAsia="Calibri" w:hAnsi="Arial" w:cs="Arial"/>
          <w:sz w:val="22"/>
          <w:szCs w:val="22"/>
          <w:lang w:eastAsia="en-US"/>
        </w:rPr>
        <w:t>.  What timescales does the post-holder work to? (e.g. weekly, quarterly, annual, 5-year etc.)</w:t>
      </w:r>
    </w:p>
    <w:p w:rsidR="00713D0A" w:rsidRPr="00713D0A" w:rsidRDefault="00713D0A" w:rsidP="00713D0A">
      <w:pPr>
        <w:numPr>
          <w:ilvl w:val="0"/>
          <w:numId w:val="42"/>
        </w:numPr>
        <w:ind w:left="1560" w:hanging="426"/>
        <w:rPr>
          <w:rFonts w:ascii="Arial" w:eastAsia="Calibri" w:hAnsi="Arial" w:cs="Arial"/>
          <w:sz w:val="22"/>
          <w:szCs w:val="22"/>
          <w:lang w:eastAsia="en-US"/>
        </w:rPr>
      </w:pPr>
      <w:r w:rsidRPr="00713D0A">
        <w:rPr>
          <w:rFonts w:ascii="Arial" w:eastAsia="Calibri" w:hAnsi="Arial" w:cs="Arial"/>
          <w:b/>
          <w:color w:val="002F87"/>
          <w:sz w:val="22"/>
          <w:szCs w:val="22"/>
          <w:lang w:eastAsia="en-US"/>
        </w:rPr>
        <w:t>Challenges</w:t>
      </w:r>
      <w:r w:rsidRPr="00713D0A">
        <w:rPr>
          <w:rFonts w:ascii="Arial" w:eastAsia="Calibri" w:hAnsi="Arial" w:cs="Arial"/>
          <w:sz w:val="22"/>
          <w:szCs w:val="22"/>
          <w:lang w:eastAsia="en-US"/>
        </w:rPr>
        <w:t>.  What are the key challenges that the role faces (e.g. deadlines, difficult customers, sensitive situations)?</w:t>
      </w:r>
    </w:p>
    <w:p w:rsidR="00713D0A" w:rsidRPr="00713D0A" w:rsidRDefault="00713D0A" w:rsidP="00713D0A">
      <w:pPr>
        <w:numPr>
          <w:ilvl w:val="0"/>
          <w:numId w:val="42"/>
        </w:numPr>
        <w:ind w:left="1560" w:hanging="426"/>
        <w:rPr>
          <w:rFonts w:ascii="Arial" w:eastAsia="Calibri" w:hAnsi="Arial" w:cs="Arial"/>
          <w:sz w:val="22"/>
          <w:szCs w:val="22"/>
          <w:lang w:eastAsia="en-US"/>
        </w:rPr>
      </w:pPr>
      <w:r w:rsidRPr="00713D0A">
        <w:rPr>
          <w:rFonts w:ascii="Arial" w:eastAsia="Calibri" w:hAnsi="Arial" w:cs="Arial"/>
          <w:b/>
          <w:color w:val="002F87"/>
          <w:sz w:val="22"/>
          <w:szCs w:val="22"/>
          <w:lang w:eastAsia="en-US"/>
        </w:rPr>
        <w:t>Resources</w:t>
      </w:r>
      <w:r w:rsidRPr="00713D0A">
        <w:rPr>
          <w:rFonts w:ascii="Arial" w:eastAsia="Calibri" w:hAnsi="Arial" w:cs="Arial"/>
          <w:sz w:val="22"/>
          <w:szCs w:val="22"/>
          <w:lang w:eastAsia="en-US"/>
        </w:rPr>
        <w:t>.  Does the job have responsibility for any people or financial management or other resources?</w:t>
      </w:r>
    </w:p>
    <w:p w:rsidR="00713D0A" w:rsidRPr="00713D0A" w:rsidRDefault="00713D0A" w:rsidP="00713D0A">
      <w:pPr>
        <w:numPr>
          <w:ilvl w:val="0"/>
          <w:numId w:val="42"/>
        </w:numPr>
        <w:ind w:left="1560" w:hanging="426"/>
        <w:rPr>
          <w:rFonts w:ascii="Arial" w:eastAsia="Calibri" w:hAnsi="Arial" w:cs="Arial"/>
          <w:sz w:val="22"/>
          <w:szCs w:val="22"/>
          <w:lang w:eastAsia="en-US"/>
        </w:rPr>
      </w:pPr>
      <w:r w:rsidRPr="00713D0A">
        <w:rPr>
          <w:rFonts w:ascii="Arial" w:eastAsia="Calibri" w:hAnsi="Arial" w:cs="Arial"/>
          <w:b/>
          <w:color w:val="002F87"/>
          <w:sz w:val="22"/>
          <w:szCs w:val="22"/>
          <w:lang w:eastAsia="en-US"/>
        </w:rPr>
        <w:t>Thinking</w:t>
      </w:r>
      <w:r w:rsidRPr="00713D0A">
        <w:rPr>
          <w:rFonts w:ascii="Arial" w:eastAsia="Calibri" w:hAnsi="Arial" w:cs="Arial"/>
          <w:sz w:val="22"/>
          <w:szCs w:val="22"/>
          <w:lang w:eastAsia="en-US"/>
        </w:rPr>
        <w:t xml:space="preserve">.  How much thinking does the job involve?  </w:t>
      </w:r>
    </w:p>
    <w:p w:rsidR="00713D0A" w:rsidRPr="00713D0A" w:rsidRDefault="00713D0A" w:rsidP="00713D0A">
      <w:pPr>
        <w:numPr>
          <w:ilvl w:val="1"/>
          <w:numId w:val="43"/>
        </w:numPr>
        <w:ind w:left="2268" w:hanging="283"/>
        <w:rPr>
          <w:rFonts w:ascii="Arial" w:eastAsia="Calibri" w:hAnsi="Arial" w:cs="Arial"/>
          <w:sz w:val="22"/>
          <w:szCs w:val="22"/>
          <w:lang w:eastAsia="en-US"/>
        </w:rPr>
      </w:pPr>
      <w:r w:rsidRPr="00713D0A">
        <w:rPr>
          <w:rFonts w:ascii="Arial" w:eastAsia="Calibri" w:hAnsi="Arial" w:cs="Arial"/>
          <w:sz w:val="22"/>
          <w:szCs w:val="22"/>
          <w:lang w:eastAsia="en-US"/>
        </w:rPr>
        <w:t>For example is it about planning and organising for the short- or the long-term?</w:t>
      </w:r>
    </w:p>
    <w:p w:rsidR="00713D0A" w:rsidRPr="00713D0A" w:rsidRDefault="00713D0A" w:rsidP="00713D0A">
      <w:pPr>
        <w:numPr>
          <w:ilvl w:val="1"/>
          <w:numId w:val="43"/>
        </w:numPr>
        <w:ind w:left="2268" w:hanging="283"/>
        <w:rPr>
          <w:rFonts w:ascii="Arial" w:eastAsia="Calibri" w:hAnsi="Arial" w:cs="Arial"/>
          <w:sz w:val="22"/>
          <w:szCs w:val="22"/>
          <w:lang w:eastAsia="en-US"/>
        </w:rPr>
      </w:pPr>
      <w:r w:rsidRPr="00713D0A">
        <w:rPr>
          <w:rFonts w:ascii="Arial" w:eastAsia="Calibri" w:hAnsi="Arial" w:cs="Arial"/>
          <w:sz w:val="22"/>
          <w:szCs w:val="22"/>
          <w:lang w:eastAsia="en-US"/>
        </w:rPr>
        <w:lastRenderedPageBreak/>
        <w:t>For example, is there problem solving involved and to what extent is this the application of existing policies and processes or about using high levels of creativity?</w:t>
      </w:r>
    </w:p>
    <w:p w:rsidR="00713D0A" w:rsidRPr="00713D0A" w:rsidRDefault="00713D0A" w:rsidP="00713D0A">
      <w:pPr>
        <w:numPr>
          <w:ilvl w:val="1"/>
          <w:numId w:val="40"/>
        </w:numPr>
        <w:ind w:left="1560" w:hanging="426"/>
        <w:rPr>
          <w:rFonts w:ascii="Arial" w:eastAsia="Calibri" w:hAnsi="Arial" w:cs="Arial"/>
          <w:sz w:val="22"/>
          <w:szCs w:val="22"/>
          <w:lang w:eastAsia="en-US"/>
        </w:rPr>
      </w:pPr>
      <w:r w:rsidRPr="00713D0A">
        <w:rPr>
          <w:rFonts w:ascii="Arial" w:eastAsia="Calibri" w:hAnsi="Arial" w:cs="Arial"/>
          <w:b/>
          <w:color w:val="002F87"/>
          <w:sz w:val="22"/>
          <w:szCs w:val="22"/>
          <w:lang w:eastAsia="en-US"/>
        </w:rPr>
        <w:t>Autonomy</w:t>
      </w:r>
      <w:r w:rsidRPr="00713D0A">
        <w:rPr>
          <w:rFonts w:ascii="Arial" w:eastAsia="Calibri" w:hAnsi="Arial" w:cs="Arial"/>
          <w:sz w:val="22"/>
          <w:szCs w:val="22"/>
          <w:lang w:eastAsia="en-US"/>
        </w:rPr>
        <w:t>.  To what extent will the post-holder work free from supervision or other controls?</w:t>
      </w:r>
    </w:p>
    <w:p w:rsidR="00713D0A" w:rsidRPr="00713D0A" w:rsidRDefault="00713D0A" w:rsidP="00713D0A">
      <w:pPr>
        <w:numPr>
          <w:ilvl w:val="1"/>
          <w:numId w:val="40"/>
        </w:numPr>
        <w:ind w:left="1560" w:hanging="426"/>
        <w:rPr>
          <w:rFonts w:ascii="Arial" w:eastAsia="Calibri" w:hAnsi="Arial" w:cs="Arial"/>
          <w:sz w:val="22"/>
          <w:szCs w:val="22"/>
          <w:lang w:eastAsia="en-US"/>
        </w:rPr>
      </w:pPr>
      <w:r w:rsidRPr="00713D0A">
        <w:rPr>
          <w:rFonts w:ascii="Arial" w:eastAsia="Calibri" w:hAnsi="Arial" w:cs="Arial"/>
          <w:b/>
          <w:color w:val="002F87"/>
          <w:sz w:val="22"/>
          <w:szCs w:val="22"/>
          <w:lang w:eastAsia="en-US"/>
        </w:rPr>
        <w:t>Communication</w:t>
      </w:r>
      <w:r w:rsidRPr="00713D0A">
        <w:rPr>
          <w:rFonts w:ascii="Arial" w:eastAsia="Calibri" w:hAnsi="Arial" w:cs="Arial"/>
          <w:sz w:val="22"/>
          <w:szCs w:val="22"/>
          <w:lang w:eastAsia="en-US"/>
        </w:rPr>
        <w:t>.  What types of communication will the post-holder use, for example:</w:t>
      </w:r>
    </w:p>
    <w:p w:rsidR="00713D0A" w:rsidRPr="00713D0A" w:rsidRDefault="00713D0A" w:rsidP="00713D0A">
      <w:pPr>
        <w:numPr>
          <w:ilvl w:val="1"/>
          <w:numId w:val="43"/>
        </w:numPr>
        <w:ind w:left="2268" w:hanging="283"/>
        <w:rPr>
          <w:rFonts w:ascii="Arial" w:eastAsia="Calibri" w:hAnsi="Arial" w:cs="Arial"/>
          <w:sz w:val="22"/>
          <w:szCs w:val="22"/>
          <w:lang w:eastAsia="en-US"/>
        </w:rPr>
      </w:pPr>
      <w:r w:rsidRPr="00713D0A">
        <w:rPr>
          <w:rFonts w:ascii="Arial" w:eastAsia="Calibri" w:hAnsi="Arial" w:cs="Arial"/>
          <w:sz w:val="22"/>
          <w:szCs w:val="22"/>
          <w:lang w:eastAsia="en-US"/>
        </w:rPr>
        <w:t>Exchanging information</w:t>
      </w:r>
    </w:p>
    <w:p w:rsidR="00713D0A" w:rsidRPr="00713D0A" w:rsidRDefault="00713D0A" w:rsidP="00713D0A">
      <w:pPr>
        <w:numPr>
          <w:ilvl w:val="1"/>
          <w:numId w:val="43"/>
        </w:numPr>
        <w:ind w:left="2268" w:hanging="283"/>
        <w:rPr>
          <w:rFonts w:ascii="Arial" w:eastAsia="Calibri" w:hAnsi="Arial" w:cs="Arial"/>
          <w:sz w:val="22"/>
          <w:szCs w:val="22"/>
          <w:lang w:eastAsia="en-US"/>
        </w:rPr>
      </w:pPr>
      <w:r w:rsidRPr="00713D0A">
        <w:rPr>
          <w:rFonts w:ascii="Arial" w:eastAsia="Calibri" w:hAnsi="Arial" w:cs="Arial"/>
          <w:sz w:val="22"/>
          <w:szCs w:val="22"/>
          <w:lang w:eastAsia="en-US"/>
        </w:rPr>
        <w:t>Influencing and persuading</w:t>
      </w:r>
    </w:p>
    <w:p w:rsidR="00713D0A" w:rsidRPr="00713D0A" w:rsidRDefault="00713D0A" w:rsidP="00713D0A">
      <w:pPr>
        <w:numPr>
          <w:ilvl w:val="1"/>
          <w:numId w:val="43"/>
        </w:numPr>
        <w:ind w:left="2268" w:hanging="283"/>
        <w:rPr>
          <w:rFonts w:ascii="Arial" w:eastAsia="Calibri" w:hAnsi="Arial" w:cs="Arial"/>
          <w:sz w:val="22"/>
          <w:szCs w:val="22"/>
          <w:lang w:eastAsia="en-US"/>
        </w:rPr>
      </w:pPr>
      <w:r w:rsidRPr="00713D0A">
        <w:rPr>
          <w:rFonts w:ascii="Arial" w:eastAsia="Calibri" w:hAnsi="Arial" w:cs="Arial"/>
          <w:sz w:val="22"/>
          <w:szCs w:val="22"/>
          <w:lang w:eastAsia="en-US"/>
        </w:rPr>
        <w:t>Negotiating and working in partnership</w:t>
      </w:r>
    </w:p>
    <w:p w:rsidR="00713D0A" w:rsidRPr="00713D0A" w:rsidRDefault="00713D0A" w:rsidP="00713D0A">
      <w:pPr>
        <w:numPr>
          <w:ilvl w:val="0"/>
          <w:numId w:val="39"/>
        </w:numPr>
        <w:autoSpaceDE w:val="0"/>
        <w:autoSpaceDN w:val="0"/>
        <w:adjustRightInd w:val="0"/>
        <w:ind w:left="1560" w:hanging="426"/>
        <w:rPr>
          <w:rFonts w:ascii="Arial" w:eastAsia="Calibri" w:hAnsi="Arial" w:cs="Arial"/>
          <w:sz w:val="22"/>
          <w:szCs w:val="22"/>
          <w:lang w:eastAsia="en-US"/>
        </w:rPr>
      </w:pPr>
      <w:r w:rsidRPr="00713D0A">
        <w:rPr>
          <w:rFonts w:ascii="Arial" w:eastAsia="Calibri" w:hAnsi="Arial" w:cs="Arial"/>
          <w:b/>
          <w:color w:val="002F87"/>
          <w:sz w:val="22"/>
          <w:szCs w:val="22"/>
          <w:lang w:eastAsia="en-US"/>
        </w:rPr>
        <w:t>Full-/part-time</w:t>
      </w:r>
      <w:r w:rsidRPr="00713D0A">
        <w:rPr>
          <w:rFonts w:ascii="Arial" w:eastAsia="Calibri" w:hAnsi="Arial" w:cs="Arial"/>
          <w:b/>
          <w:sz w:val="22"/>
          <w:szCs w:val="22"/>
          <w:lang w:eastAsia="en-US"/>
        </w:rPr>
        <w:t>.</w:t>
      </w:r>
      <w:r w:rsidRPr="00713D0A">
        <w:rPr>
          <w:rFonts w:ascii="Arial" w:eastAsia="Calibri" w:hAnsi="Arial" w:cs="Arial"/>
          <w:sz w:val="22"/>
          <w:szCs w:val="22"/>
          <w:lang w:eastAsia="en-US"/>
        </w:rPr>
        <w:t xml:space="preserve">  Could the job be done part-time or as a job share?</w:t>
      </w:r>
    </w:p>
    <w:p w:rsidR="00713D0A" w:rsidRPr="00713D0A" w:rsidRDefault="00713D0A" w:rsidP="00713D0A">
      <w:pPr>
        <w:rPr>
          <w:rFonts w:ascii="Arial" w:eastAsia="Calibri" w:hAnsi="Arial" w:cs="Arial"/>
          <w:sz w:val="22"/>
          <w:szCs w:val="22"/>
          <w:lang w:eastAsia="en-US"/>
        </w:rPr>
      </w:pPr>
    </w:p>
    <w:p w:rsidR="00713D0A" w:rsidRPr="00713D0A" w:rsidRDefault="00713D0A" w:rsidP="00713D0A">
      <w:pPr>
        <w:rPr>
          <w:rFonts w:ascii="Arial" w:hAnsi="Arial" w:cs="Arial"/>
          <w:b/>
          <w:sz w:val="22"/>
          <w:szCs w:val="22"/>
          <w:lang w:val="en-US" w:eastAsia="en-US"/>
        </w:rPr>
      </w:pPr>
      <w:r w:rsidRPr="00713D0A">
        <w:rPr>
          <w:rFonts w:ascii="Arial" w:hAnsi="Arial" w:cs="Arial"/>
          <w:b/>
          <w:sz w:val="22"/>
          <w:szCs w:val="22"/>
          <w:lang w:val="en-US" w:eastAsia="en-US"/>
        </w:rPr>
        <w:t>Examples of Duties and Responsibilities</w:t>
      </w:r>
    </w:p>
    <w:p w:rsidR="00713D0A" w:rsidRPr="00713D0A" w:rsidRDefault="00713D0A" w:rsidP="00713D0A">
      <w:pPr>
        <w:rPr>
          <w:rFonts w:ascii="Arial" w:hAnsi="Arial" w:cs="Arial"/>
          <w:b/>
          <w:sz w:val="22"/>
          <w:szCs w:val="22"/>
          <w:lang w:val="en-US" w:eastAsia="en-US"/>
        </w:rPr>
      </w:pPr>
    </w:p>
    <w:p w:rsidR="00713D0A" w:rsidRPr="00713D0A" w:rsidRDefault="00713D0A" w:rsidP="00713D0A">
      <w:pPr>
        <w:ind w:left="567" w:hanging="567"/>
        <w:rPr>
          <w:rFonts w:ascii="Arial" w:eastAsia="Calibri" w:hAnsi="Arial" w:cs="Arial"/>
          <w:sz w:val="22"/>
          <w:szCs w:val="22"/>
          <w:lang w:eastAsia="en-US"/>
        </w:rPr>
      </w:pPr>
      <w:r w:rsidRPr="00713D0A">
        <w:rPr>
          <w:rFonts w:ascii="Arial" w:eastAsia="Calibri" w:hAnsi="Arial" w:cs="Arial"/>
          <w:sz w:val="22"/>
          <w:szCs w:val="22"/>
          <w:lang w:eastAsia="en-US"/>
        </w:rPr>
        <w:t>3.2</w:t>
      </w:r>
      <w:r w:rsidRPr="00713D0A">
        <w:rPr>
          <w:rFonts w:ascii="Arial" w:eastAsia="Calibri" w:hAnsi="Arial" w:cs="Arial"/>
          <w:sz w:val="22"/>
          <w:szCs w:val="22"/>
          <w:lang w:eastAsia="en-US"/>
        </w:rPr>
        <w:tab/>
        <w:t xml:space="preserve">To help you describe the duties and responsibilities, review the examples in Appendix A which have been designed to assist you in thinking further about the size and scope of the role. </w:t>
      </w:r>
    </w:p>
    <w:p w:rsidR="00713D0A" w:rsidRPr="00713D0A" w:rsidRDefault="00713D0A" w:rsidP="00713D0A">
      <w:pPr>
        <w:ind w:left="567" w:hanging="567"/>
        <w:rPr>
          <w:rFonts w:ascii="Arial" w:eastAsia="Calibri" w:hAnsi="Arial" w:cs="Arial"/>
          <w:sz w:val="22"/>
          <w:szCs w:val="22"/>
          <w:lang w:eastAsia="en-US"/>
        </w:rPr>
      </w:pPr>
    </w:p>
    <w:p w:rsidR="00713D0A" w:rsidRPr="00713D0A" w:rsidRDefault="00713D0A" w:rsidP="00713D0A">
      <w:pPr>
        <w:ind w:left="567" w:hanging="567"/>
        <w:rPr>
          <w:rFonts w:ascii="Arial" w:eastAsia="Calibri" w:hAnsi="Arial" w:cs="Arial"/>
          <w:sz w:val="22"/>
          <w:szCs w:val="22"/>
          <w:lang w:eastAsia="en-US"/>
        </w:rPr>
      </w:pPr>
      <w:r w:rsidRPr="00713D0A">
        <w:rPr>
          <w:rFonts w:ascii="Arial" w:eastAsia="Calibri" w:hAnsi="Arial" w:cs="Arial"/>
          <w:sz w:val="22"/>
          <w:szCs w:val="22"/>
          <w:lang w:eastAsia="en-US"/>
        </w:rPr>
        <w:t>3.3</w:t>
      </w:r>
      <w:r w:rsidRPr="00713D0A">
        <w:rPr>
          <w:rFonts w:ascii="Arial" w:eastAsia="Calibri" w:hAnsi="Arial" w:cs="Arial"/>
          <w:sz w:val="22"/>
          <w:szCs w:val="22"/>
          <w:lang w:eastAsia="en-US"/>
        </w:rPr>
        <w:tab/>
        <w:t>These examples have been categorised under four headings (though it is not necessary to include these, or any other, subheadings in the job description):</w:t>
      </w:r>
    </w:p>
    <w:p w:rsidR="00713D0A" w:rsidRPr="00713D0A" w:rsidRDefault="00713D0A" w:rsidP="00713D0A">
      <w:pPr>
        <w:ind w:left="567" w:hanging="567"/>
        <w:rPr>
          <w:rFonts w:ascii="Arial" w:eastAsia="Calibri" w:hAnsi="Arial" w:cs="Arial"/>
          <w:sz w:val="22"/>
          <w:szCs w:val="22"/>
          <w:lang w:eastAsia="en-US"/>
        </w:rPr>
      </w:pPr>
    </w:p>
    <w:p w:rsidR="00713D0A" w:rsidRPr="00713D0A" w:rsidRDefault="00713D0A" w:rsidP="00713D0A">
      <w:pPr>
        <w:numPr>
          <w:ilvl w:val="0"/>
          <w:numId w:val="39"/>
        </w:numPr>
        <w:rPr>
          <w:rFonts w:ascii="Arial" w:eastAsia="Calibri" w:hAnsi="Arial" w:cs="Arial"/>
          <w:sz w:val="22"/>
          <w:szCs w:val="22"/>
          <w:lang w:eastAsia="en-US"/>
        </w:rPr>
      </w:pPr>
      <w:r w:rsidRPr="00713D0A">
        <w:rPr>
          <w:rFonts w:ascii="Arial" w:eastAsia="Calibri" w:hAnsi="Arial" w:cs="Arial"/>
          <w:sz w:val="22"/>
          <w:szCs w:val="22"/>
          <w:lang w:eastAsia="en-US"/>
        </w:rPr>
        <w:t>Relationships</w:t>
      </w:r>
    </w:p>
    <w:p w:rsidR="00713D0A" w:rsidRPr="00713D0A" w:rsidRDefault="00713D0A" w:rsidP="00713D0A">
      <w:pPr>
        <w:numPr>
          <w:ilvl w:val="0"/>
          <w:numId w:val="39"/>
        </w:numPr>
        <w:rPr>
          <w:rFonts w:ascii="Arial" w:eastAsia="Calibri" w:hAnsi="Arial" w:cs="Arial"/>
          <w:sz w:val="22"/>
          <w:szCs w:val="22"/>
          <w:lang w:eastAsia="en-US"/>
        </w:rPr>
      </w:pPr>
      <w:r w:rsidRPr="00713D0A">
        <w:rPr>
          <w:rFonts w:ascii="Arial" w:eastAsia="Calibri" w:hAnsi="Arial" w:cs="Arial"/>
          <w:sz w:val="22"/>
          <w:szCs w:val="22"/>
          <w:lang w:eastAsia="en-US"/>
        </w:rPr>
        <w:t>Resources</w:t>
      </w:r>
    </w:p>
    <w:p w:rsidR="00713D0A" w:rsidRPr="00713D0A" w:rsidRDefault="00713D0A" w:rsidP="00713D0A">
      <w:pPr>
        <w:numPr>
          <w:ilvl w:val="0"/>
          <w:numId w:val="39"/>
        </w:numPr>
        <w:rPr>
          <w:rFonts w:ascii="Arial" w:eastAsia="Calibri" w:hAnsi="Arial" w:cs="Arial"/>
          <w:sz w:val="22"/>
          <w:szCs w:val="22"/>
          <w:lang w:eastAsia="en-US"/>
        </w:rPr>
      </w:pPr>
      <w:r w:rsidRPr="00713D0A">
        <w:rPr>
          <w:rFonts w:ascii="Arial" w:eastAsia="Calibri" w:hAnsi="Arial" w:cs="Arial"/>
          <w:sz w:val="22"/>
          <w:szCs w:val="22"/>
          <w:lang w:eastAsia="en-US"/>
        </w:rPr>
        <w:t>Decision-making &amp; autonomy (including planning)</w:t>
      </w:r>
    </w:p>
    <w:p w:rsidR="00713D0A" w:rsidRPr="00713D0A" w:rsidRDefault="00713D0A" w:rsidP="00713D0A">
      <w:pPr>
        <w:numPr>
          <w:ilvl w:val="0"/>
          <w:numId w:val="39"/>
        </w:numPr>
        <w:rPr>
          <w:rFonts w:ascii="Arial" w:eastAsia="Calibri" w:hAnsi="Arial" w:cs="Arial"/>
          <w:sz w:val="22"/>
          <w:szCs w:val="22"/>
          <w:lang w:eastAsia="en-US"/>
        </w:rPr>
      </w:pPr>
      <w:r w:rsidRPr="00713D0A">
        <w:rPr>
          <w:rFonts w:ascii="Arial" w:eastAsia="Calibri" w:hAnsi="Arial" w:cs="Arial"/>
          <w:sz w:val="22"/>
          <w:szCs w:val="22"/>
          <w:lang w:eastAsia="en-US"/>
        </w:rPr>
        <w:t>Data &amp; information</w:t>
      </w:r>
    </w:p>
    <w:p w:rsidR="00713D0A" w:rsidRPr="00713D0A" w:rsidRDefault="00713D0A" w:rsidP="00713D0A">
      <w:pPr>
        <w:rPr>
          <w:rFonts w:ascii="Arial" w:eastAsia="Calibri" w:hAnsi="Arial" w:cs="Arial"/>
          <w:sz w:val="22"/>
          <w:szCs w:val="22"/>
          <w:lang w:eastAsia="en-US"/>
        </w:rPr>
      </w:pPr>
    </w:p>
    <w:p w:rsidR="00713D0A" w:rsidRPr="00713D0A" w:rsidRDefault="00713D0A" w:rsidP="00713D0A">
      <w:pPr>
        <w:rPr>
          <w:rFonts w:ascii="Arial" w:eastAsia="Calibri" w:hAnsi="Arial" w:cs="Arial"/>
          <w:sz w:val="22"/>
          <w:szCs w:val="22"/>
          <w:lang w:eastAsia="en-US"/>
        </w:rPr>
      </w:pPr>
    </w:p>
    <w:p w:rsidR="00713D0A" w:rsidRPr="00713D0A" w:rsidRDefault="00713D0A" w:rsidP="00713D0A">
      <w:pPr>
        <w:ind w:left="567" w:hanging="567"/>
        <w:rPr>
          <w:rFonts w:ascii="Arial" w:eastAsia="Calibri" w:hAnsi="Arial" w:cs="Arial"/>
          <w:sz w:val="22"/>
          <w:szCs w:val="22"/>
          <w:lang w:eastAsia="en-US"/>
        </w:rPr>
      </w:pPr>
      <w:r w:rsidRPr="00713D0A">
        <w:rPr>
          <w:rFonts w:ascii="Arial" w:eastAsia="Calibri" w:hAnsi="Arial" w:cs="Arial"/>
          <w:sz w:val="22"/>
          <w:szCs w:val="22"/>
          <w:lang w:eastAsia="en-US"/>
        </w:rPr>
        <w:t>3.4</w:t>
      </w:r>
      <w:r w:rsidRPr="00713D0A">
        <w:rPr>
          <w:rFonts w:ascii="Arial" w:eastAsia="Calibri" w:hAnsi="Arial" w:cs="Arial"/>
          <w:sz w:val="22"/>
          <w:szCs w:val="22"/>
          <w:lang w:eastAsia="en-US"/>
        </w:rPr>
        <w:tab/>
        <w:t>Below each heading is a table of types of activity and examples that could be included in a job description. For ease of understanding, these are shown at three levels of responsibility but some duties will fall between these levels so each type of activity should be considered on a continuum. These examples are not exhaustive and some jobs will involve duties that do not fall into one of the four categories.</w:t>
      </w:r>
    </w:p>
    <w:p w:rsidR="00713D0A" w:rsidRPr="00713D0A" w:rsidRDefault="00713D0A" w:rsidP="00713D0A">
      <w:pPr>
        <w:rPr>
          <w:rFonts w:ascii="Arial" w:eastAsia="Calibri" w:hAnsi="Arial" w:cs="Arial"/>
          <w:sz w:val="22"/>
          <w:szCs w:val="22"/>
          <w:lang w:eastAsia="en-US"/>
        </w:rPr>
      </w:pPr>
    </w:p>
    <w:p w:rsidR="00713D0A" w:rsidRPr="00713D0A" w:rsidRDefault="00713D0A" w:rsidP="00713D0A">
      <w:pPr>
        <w:rPr>
          <w:rFonts w:ascii="Arial" w:hAnsi="Arial" w:cs="Arial"/>
          <w:b/>
          <w:sz w:val="22"/>
          <w:szCs w:val="22"/>
          <w:lang w:val="en-US" w:eastAsia="en-US"/>
        </w:rPr>
      </w:pPr>
      <w:r w:rsidRPr="00713D0A">
        <w:rPr>
          <w:rFonts w:ascii="Arial" w:hAnsi="Arial" w:cs="Arial"/>
          <w:b/>
          <w:sz w:val="22"/>
          <w:szCs w:val="22"/>
          <w:lang w:val="en-US" w:eastAsia="en-US"/>
        </w:rPr>
        <w:t>Generic Role Profiles</w:t>
      </w:r>
    </w:p>
    <w:p w:rsidR="00713D0A" w:rsidRPr="00713D0A" w:rsidRDefault="00713D0A" w:rsidP="00713D0A">
      <w:pPr>
        <w:rPr>
          <w:rFonts w:ascii="Arial" w:eastAsia="Calibri" w:hAnsi="Arial" w:cs="Arial"/>
          <w:sz w:val="22"/>
          <w:szCs w:val="22"/>
          <w:lang w:eastAsia="en-US"/>
        </w:rPr>
      </w:pPr>
    </w:p>
    <w:p w:rsidR="00713D0A" w:rsidRPr="00713D0A" w:rsidRDefault="00713D0A" w:rsidP="00713D0A">
      <w:pPr>
        <w:ind w:left="567" w:hanging="567"/>
        <w:rPr>
          <w:rFonts w:ascii="Arial" w:eastAsia="Calibri" w:hAnsi="Arial" w:cs="Arial"/>
          <w:sz w:val="22"/>
          <w:szCs w:val="22"/>
          <w:lang w:eastAsia="en-US"/>
        </w:rPr>
      </w:pPr>
      <w:r w:rsidRPr="00713D0A">
        <w:rPr>
          <w:rFonts w:ascii="Arial" w:eastAsia="Calibri" w:hAnsi="Arial" w:cs="Arial"/>
          <w:sz w:val="22"/>
          <w:szCs w:val="22"/>
          <w:lang w:eastAsia="en-US"/>
        </w:rPr>
        <w:t>3.5</w:t>
      </w:r>
      <w:r w:rsidRPr="00713D0A">
        <w:rPr>
          <w:rFonts w:ascii="Arial" w:eastAsia="Calibri" w:hAnsi="Arial" w:cs="Arial"/>
          <w:sz w:val="22"/>
          <w:szCs w:val="22"/>
          <w:lang w:eastAsia="en-US"/>
        </w:rPr>
        <w:tab/>
        <w:t xml:space="preserve">Generic role profiles are not job descriptions; rather they are intended to provide a representative (though not exhaustive) description of the work activities typically required of a role at a given level. The representative duties are </w:t>
      </w:r>
      <w:r w:rsidRPr="00713D0A">
        <w:rPr>
          <w:rFonts w:ascii="Arial" w:eastAsia="Calibri" w:hAnsi="Arial" w:cs="Arial"/>
          <w:b/>
          <w:sz w:val="22"/>
          <w:szCs w:val="22"/>
          <w:lang w:eastAsia="en-US"/>
        </w:rPr>
        <w:t>generic</w:t>
      </w:r>
      <w:r w:rsidRPr="00713D0A">
        <w:rPr>
          <w:rFonts w:ascii="Arial" w:eastAsia="Calibri" w:hAnsi="Arial" w:cs="Arial"/>
          <w:sz w:val="22"/>
          <w:szCs w:val="22"/>
          <w:lang w:eastAsia="en-US"/>
        </w:rPr>
        <w:t xml:space="preserve"> and should not, therefore, be copied and pasted into job descriptions. </w:t>
      </w:r>
    </w:p>
    <w:p w:rsidR="00713D0A" w:rsidRPr="00713D0A" w:rsidRDefault="00713D0A" w:rsidP="00713D0A">
      <w:pPr>
        <w:ind w:left="567" w:hanging="567"/>
        <w:rPr>
          <w:rFonts w:ascii="Arial" w:eastAsia="Calibri" w:hAnsi="Arial" w:cs="Arial"/>
          <w:sz w:val="22"/>
          <w:szCs w:val="22"/>
          <w:lang w:eastAsia="en-US"/>
        </w:rPr>
      </w:pPr>
    </w:p>
    <w:p w:rsidR="00713D0A" w:rsidRPr="00713D0A" w:rsidRDefault="00713D0A" w:rsidP="00713D0A">
      <w:pPr>
        <w:shd w:val="clear" w:color="auto" w:fill="FFFFFF"/>
        <w:ind w:left="567" w:hanging="567"/>
        <w:rPr>
          <w:rFonts w:ascii="Arial" w:hAnsi="Arial" w:cs="Arial"/>
          <w:b/>
          <w:color w:val="002F87"/>
          <w:sz w:val="22"/>
          <w:szCs w:val="22"/>
        </w:rPr>
      </w:pPr>
      <w:r w:rsidRPr="00713D0A">
        <w:rPr>
          <w:rFonts w:ascii="Arial" w:hAnsi="Arial" w:cs="Arial"/>
          <w:b/>
          <w:color w:val="002F87"/>
          <w:sz w:val="22"/>
          <w:szCs w:val="22"/>
        </w:rPr>
        <w:t>Example</w:t>
      </w:r>
    </w:p>
    <w:p w:rsidR="00713D0A" w:rsidRPr="00713D0A" w:rsidRDefault="00713D0A" w:rsidP="00713D0A">
      <w:pPr>
        <w:shd w:val="clear" w:color="auto" w:fill="FFFFFF"/>
        <w:ind w:left="567" w:hanging="567"/>
        <w:rPr>
          <w:rFonts w:ascii="Arial" w:hAnsi="Arial" w:cs="Arial"/>
          <w:b/>
          <w:color w:val="002F87"/>
          <w:sz w:val="22"/>
          <w:szCs w:val="22"/>
        </w:rPr>
      </w:pPr>
    </w:p>
    <w:p w:rsidR="00713D0A" w:rsidRPr="00713D0A" w:rsidRDefault="00713D0A" w:rsidP="00713D0A">
      <w:pPr>
        <w:shd w:val="clear" w:color="auto" w:fill="FFFFFF"/>
        <w:ind w:left="567" w:hanging="567"/>
        <w:rPr>
          <w:rFonts w:ascii="Arial" w:hAnsi="Arial" w:cs="Arial"/>
          <w:sz w:val="22"/>
          <w:szCs w:val="22"/>
        </w:rPr>
      </w:pPr>
      <w:r w:rsidRPr="00713D0A">
        <w:rPr>
          <w:rFonts w:ascii="Arial" w:hAnsi="Arial" w:cs="Arial"/>
          <w:color w:val="000000"/>
          <w:sz w:val="22"/>
          <w:szCs w:val="22"/>
        </w:rPr>
        <w:t>3.6</w:t>
      </w:r>
      <w:r w:rsidRPr="00713D0A">
        <w:rPr>
          <w:rFonts w:ascii="Arial" w:hAnsi="Arial" w:cs="Arial"/>
          <w:color w:val="000000"/>
          <w:sz w:val="22"/>
          <w:szCs w:val="22"/>
        </w:rPr>
        <w:tab/>
      </w:r>
      <w:r w:rsidRPr="00713D0A">
        <w:rPr>
          <w:rFonts w:ascii="Arial" w:hAnsi="Arial" w:cs="Arial"/>
          <w:sz w:val="22"/>
          <w:szCs w:val="22"/>
        </w:rPr>
        <w:t xml:space="preserve">A generic representative activity might be: </w:t>
      </w:r>
    </w:p>
    <w:p w:rsidR="00713D0A" w:rsidRPr="00713D0A" w:rsidRDefault="00713D0A" w:rsidP="00713D0A">
      <w:pPr>
        <w:shd w:val="clear" w:color="auto" w:fill="FFFFFF"/>
        <w:ind w:left="567"/>
        <w:rPr>
          <w:rFonts w:ascii="Arial" w:hAnsi="Arial" w:cs="Arial"/>
          <w:color w:val="002F87"/>
          <w:sz w:val="22"/>
          <w:szCs w:val="22"/>
        </w:rPr>
      </w:pPr>
    </w:p>
    <w:p w:rsidR="00713D0A" w:rsidRPr="00713D0A" w:rsidRDefault="00713D0A" w:rsidP="00713D0A">
      <w:pPr>
        <w:shd w:val="clear" w:color="auto" w:fill="FFFFFF"/>
        <w:ind w:left="567"/>
        <w:rPr>
          <w:rFonts w:ascii="Arial" w:hAnsi="Arial" w:cs="Arial"/>
          <w:color w:val="002F87"/>
          <w:sz w:val="22"/>
          <w:szCs w:val="22"/>
        </w:rPr>
      </w:pPr>
      <w:r w:rsidRPr="00713D0A">
        <w:rPr>
          <w:rFonts w:ascii="Arial" w:hAnsi="Arial" w:cs="Arial"/>
          <w:color w:val="002F87"/>
          <w:sz w:val="22"/>
          <w:szCs w:val="22"/>
        </w:rPr>
        <w:t xml:space="preserve">To engage and negotiate with external contacts to secure consultancy or generate income opportunities. </w:t>
      </w:r>
    </w:p>
    <w:p w:rsidR="00713D0A" w:rsidRPr="00713D0A" w:rsidRDefault="00713D0A" w:rsidP="00713D0A">
      <w:pPr>
        <w:shd w:val="clear" w:color="auto" w:fill="FFFFFF"/>
        <w:ind w:left="567"/>
        <w:rPr>
          <w:rFonts w:ascii="Arial" w:hAnsi="Arial" w:cs="Arial"/>
          <w:sz w:val="22"/>
          <w:szCs w:val="22"/>
        </w:rPr>
      </w:pPr>
      <w:r w:rsidRPr="00713D0A">
        <w:rPr>
          <w:rFonts w:ascii="Arial" w:hAnsi="Arial" w:cs="Arial"/>
          <w:sz w:val="22"/>
          <w:szCs w:val="22"/>
        </w:rPr>
        <w:t xml:space="preserve">Using the above, a duty suitable for inclusion in a job description for a Development Executive at QMUL could be: </w:t>
      </w:r>
    </w:p>
    <w:p w:rsidR="00713D0A" w:rsidRPr="00713D0A" w:rsidRDefault="00713D0A" w:rsidP="00713D0A">
      <w:pPr>
        <w:shd w:val="clear" w:color="auto" w:fill="FFFFFF"/>
        <w:ind w:left="567"/>
        <w:rPr>
          <w:rFonts w:ascii="Arial" w:hAnsi="Arial" w:cs="Arial"/>
          <w:color w:val="002F87"/>
          <w:sz w:val="22"/>
          <w:szCs w:val="22"/>
        </w:rPr>
      </w:pPr>
    </w:p>
    <w:p w:rsidR="00713D0A" w:rsidRPr="00713D0A" w:rsidRDefault="00713D0A" w:rsidP="00713D0A">
      <w:pPr>
        <w:shd w:val="clear" w:color="auto" w:fill="FFFFFF"/>
        <w:ind w:left="567"/>
        <w:rPr>
          <w:rFonts w:ascii="Arial" w:hAnsi="Arial" w:cs="Arial"/>
          <w:color w:val="002F87"/>
          <w:sz w:val="22"/>
          <w:szCs w:val="22"/>
        </w:rPr>
      </w:pPr>
      <w:r w:rsidRPr="00713D0A">
        <w:rPr>
          <w:rFonts w:ascii="Arial" w:hAnsi="Arial" w:cs="Arial"/>
          <w:color w:val="002F87"/>
          <w:sz w:val="22"/>
          <w:szCs w:val="22"/>
        </w:rPr>
        <w:t>To manage a portfolio of prospective major donors, cultivating relationships and soliciting gifts worth £25,000+.</w:t>
      </w:r>
    </w:p>
    <w:p w:rsidR="001942E7" w:rsidRDefault="001942E7" w:rsidP="00713D0A">
      <w:pPr>
        <w:pStyle w:val="Header"/>
        <w:widowControl w:val="0"/>
        <w:tabs>
          <w:tab w:val="clear" w:pos="4153"/>
          <w:tab w:val="clear" w:pos="8306"/>
          <w:tab w:val="center" w:pos="709"/>
          <w:tab w:val="right" w:pos="8222"/>
        </w:tabs>
        <w:ind w:left="709"/>
        <w:rPr>
          <w:rFonts w:ascii="Arial" w:hAnsi="Arial" w:cs="Arial"/>
          <w:sz w:val="22"/>
          <w:szCs w:val="22"/>
        </w:rPr>
      </w:pPr>
    </w:p>
    <w:p w:rsidR="000E5426" w:rsidRDefault="000E5426" w:rsidP="00713D0A">
      <w:pPr>
        <w:pStyle w:val="Header"/>
        <w:widowControl w:val="0"/>
        <w:tabs>
          <w:tab w:val="clear" w:pos="4153"/>
          <w:tab w:val="clear" w:pos="8306"/>
          <w:tab w:val="center" w:pos="709"/>
          <w:tab w:val="right" w:pos="8222"/>
        </w:tabs>
        <w:ind w:left="709"/>
        <w:rPr>
          <w:rFonts w:ascii="Arial" w:hAnsi="Arial" w:cs="Arial"/>
          <w:sz w:val="22"/>
          <w:szCs w:val="22"/>
        </w:rPr>
      </w:pPr>
    </w:p>
    <w:p w:rsidR="00AC2E70" w:rsidRDefault="00AC2E70" w:rsidP="00713D0A">
      <w:pPr>
        <w:pStyle w:val="QMChapterTitle"/>
      </w:pPr>
      <w:r>
        <w:t xml:space="preserve">4. </w:t>
      </w:r>
      <w:r w:rsidR="00990F13">
        <w:t>Key p</w:t>
      </w:r>
      <w:r w:rsidR="00196833">
        <w:t>rinciples</w:t>
      </w:r>
    </w:p>
    <w:p w:rsidR="00CF604F" w:rsidRDefault="00CF604F" w:rsidP="00713D0A">
      <w:pPr>
        <w:pStyle w:val="NormalWeb"/>
        <w:shd w:val="clear" w:color="auto" w:fill="FFFFFF"/>
        <w:spacing w:before="0" w:beforeAutospacing="0" w:after="0" w:afterAutospacing="0"/>
        <w:ind w:left="567" w:hanging="567"/>
        <w:rPr>
          <w:rFonts w:ascii="Arial" w:hAnsi="Arial" w:cs="Arial"/>
          <w:color w:val="000000"/>
          <w:sz w:val="22"/>
          <w:szCs w:val="22"/>
        </w:rPr>
      </w:pPr>
    </w:p>
    <w:p w:rsidR="00713D0A" w:rsidRPr="00713D0A" w:rsidRDefault="00713D0A" w:rsidP="00713D0A">
      <w:pPr>
        <w:rPr>
          <w:rFonts w:ascii="Arial" w:hAnsi="Arial" w:cs="Arial"/>
          <w:b/>
          <w:sz w:val="22"/>
          <w:szCs w:val="22"/>
          <w:lang w:val="en-US"/>
        </w:rPr>
      </w:pPr>
      <w:r w:rsidRPr="00713D0A">
        <w:rPr>
          <w:rFonts w:ascii="Arial" w:hAnsi="Arial" w:cs="Arial"/>
          <w:b/>
          <w:sz w:val="22"/>
          <w:szCs w:val="22"/>
          <w:lang w:val="en-US"/>
        </w:rPr>
        <w:t>Why evaluation?</w:t>
      </w:r>
    </w:p>
    <w:p w:rsidR="00713D0A" w:rsidRPr="00713D0A" w:rsidRDefault="00713D0A" w:rsidP="00713D0A">
      <w:pPr>
        <w:rPr>
          <w:rFonts w:ascii="Arial" w:hAnsi="Arial" w:cs="Arial"/>
          <w:b/>
          <w:sz w:val="22"/>
          <w:szCs w:val="22"/>
          <w:lang w:val="en-US"/>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4.1</w:t>
      </w:r>
      <w:r w:rsidRPr="00713D0A">
        <w:rPr>
          <w:rFonts w:ascii="Arial" w:hAnsi="Arial" w:cs="Arial"/>
          <w:sz w:val="22"/>
          <w:szCs w:val="22"/>
        </w:rPr>
        <w:tab/>
        <w:t>QMUL is committed to equal pay for work of equal value and aims to reward all employees fairly and consistently for the work they are required to undertake by the university. The HR Department uses the well-recognised Hay job evaluation methodology to evaluate the grade of QMUL jobs to provide a base for comparing jobs that may be very different in their content but be broadly of a similar size.</w:t>
      </w:r>
    </w:p>
    <w:p w:rsidR="00713D0A" w:rsidRPr="00713D0A" w:rsidRDefault="00713D0A" w:rsidP="00713D0A">
      <w:pPr>
        <w:ind w:left="567" w:hanging="567"/>
        <w:rPr>
          <w:rFonts w:ascii="Arial" w:hAnsi="Arial" w:cs="Arial"/>
          <w:sz w:val="22"/>
          <w:szCs w:val="22"/>
        </w:rPr>
      </w:pPr>
    </w:p>
    <w:p w:rsidR="00713D0A" w:rsidRPr="00713D0A" w:rsidRDefault="00713D0A" w:rsidP="00713D0A">
      <w:pPr>
        <w:rPr>
          <w:rFonts w:ascii="Arial" w:hAnsi="Arial" w:cs="Arial"/>
          <w:b/>
          <w:sz w:val="22"/>
          <w:szCs w:val="22"/>
          <w:lang w:val="en-US"/>
        </w:rPr>
      </w:pPr>
      <w:r w:rsidRPr="00713D0A">
        <w:rPr>
          <w:rFonts w:ascii="Arial" w:hAnsi="Arial" w:cs="Arial"/>
          <w:b/>
          <w:sz w:val="22"/>
          <w:szCs w:val="22"/>
          <w:lang w:val="en-US"/>
        </w:rPr>
        <w:t>The Job, not the Person</w:t>
      </w:r>
    </w:p>
    <w:p w:rsidR="00713D0A" w:rsidRPr="00713D0A" w:rsidRDefault="00713D0A" w:rsidP="00713D0A">
      <w:pPr>
        <w:rPr>
          <w:rFonts w:ascii="Arial" w:hAnsi="Arial" w:cs="Arial"/>
          <w:b/>
          <w:sz w:val="22"/>
          <w:szCs w:val="22"/>
          <w:lang w:val="en-US"/>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4.2</w:t>
      </w:r>
      <w:r w:rsidRPr="00713D0A">
        <w:rPr>
          <w:rFonts w:ascii="Arial" w:hAnsi="Arial" w:cs="Arial"/>
          <w:sz w:val="22"/>
          <w:szCs w:val="22"/>
        </w:rPr>
        <w:tab/>
        <w:t>Job evaluation is used to assess the requirements of a role, not the individual contribution of an employee.</w:t>
      </w:r>
    </w:p>
    <w:p w:rsidR="00713D0A" w:rsidRPr="00713D0A" w:rsidRDefault="00713D0A" w:rsidP="00713D0A">
      <w:pPr>
        <w:ind w:left="567" w:hanging="567"/>
        <w:rPr>
          <w:rFonts w:ascii="Arial" w:hAnsi="Arial" w:cs="Arial"/>
          <w:sz w:val="22"/>
          <w:szCs w:val="22"/>
        </w:rPr>
      </w:pPr>
    </w:p>
    <w:p w:rsidR="00713D0A" w:rsidRPr="00713D0A" w:rsidRDefault="00713D0A" w:rsidP="00713D0A">
      <w:pPr>
        <w:ind w:left="567"/>
        <w:rPr>
          <w:rFonts w:ascii="Arial" w:hAnsi="Arial" w:cs="Arial"/>
          <w:sz w:val="22"/>
          <w:szCs w:val="22"/>
        </w:rPr>
      </w:pPr>
      <w:r w:rsidRPr="00713D0A">
        <w:rPr>
          <w:rFonts w:ascii="Arial" w:hAnsi="Arial" w:cs="Arial"/>
          <w:sz w:val="22"/>
          <w:szCs w:val="22"/>
        </w:rPr>
        <w:t xml:space="preserve">Over time, an individual’s skill set and contribution, or the university’s requirements, can organically change the shape and nature of a role and may legitimately lead to a reconsideration of the grade of the role.  </w:t>
      </w:r>
    </w:p>
    <w:p w:rsidR="00713D0A" w:rsidRPr="00713D0A" w:rsidRDefault="00713D0A" w:rsidP="00713D0A">
      <w:pPr>
        <w:rPr>
          <w:rFonts w:ascii="Arial" w:hAnsi="Arial" w:cs="Arial"/>
          <w:b/>
          <w:sz w:val="22"/>
          <w:szCs w:val="22"/>
        </w:rPr>
      </w:pPr>
    </w:p>
    <w:p w:rsidR="00713D0A" w:rsidRPr="00713D0A" w:rsidRDefault="00713D0A" w:rsidP="00713D0A">
      <w:pPr>
        <w:rPr>
          <w:rFonts w:ascii="Arial" w:hAnsi="Arial" w:cs="Arial"/>
          <w:b/>
          <w:sz w:val="22"/>
          <w:szCs w:val="22"/>
          <w:lang w:val="en-US"/>
        </w:rPr>
      </w:pPr>
      <w:r w:rsidRPr="00713D0A">
        <w:rPr>
          <w:rFonts w:ascii="Arial" w:hAnsi="Arial" w:cs="Arial"/>
          <w:b/>
          <w:sz w:val="22"/>
          <w:szCs w:val="22"/>
          <w:lang w:val="en-US"/>
        </w:rPr>
        <w:t>Regrades</w:t>
      </w:r>
    </w:p>
    <w:p w:rsidR="00713D0A" w:rsidRPr="00713D0A" w:rsidRDefault="00713D0A" w:rsidP="00713D0A">
      <w:pPr>
        <w:rPr>
          <w:rFonts w:ascii="Arial" w:hAnsi="Arial" w:cs="Arial"/>
          <w:b/>
          <w:sz w:val="22"/>
          <w:szCs w:val="22"/>
          <w:lang w:val="en-US"/>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4.3</w:t>
      </w:r>
      <w:r w:rsidRPr="00713D0A">
        <w:rPr>
          <w:rFonts w:ascii="Arial" w:hAnsi="Arial" w:cs="Arial"/>
          <w:sz w:val="22"/>
          <w:szCs w:val="22"/>
        </w:rPr>
        <w:tab/>
        <w:t>Job evaluation cannot assess an employee’s performance in their role, or their overall “market value”.</w:t>
      </w:r>
    </w:p>
    <w:p w:rsidR="00713D0A" w:rsidRPr="00713D0A" w:rsidRDefault="00713D0A" w:rsidP="00713D0A">
      <w:pPr>
        <w:ind w:left="567" w:hanging="567"/>
        <w:rPr>
          <w:rFonts w:ascii="Arial" w:hAnsi="Arial" w:cs="Arial"/>
          <w:sz w:val="22"/>
          <w:szCs w:val="22"/>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lastRenderedPageBreak/>
        <w:t>4.4</w:t>
      </w:r>
      <w:r w:rsidRPr="00713D0A">
        <w:rPr>
          <w:rFonts w:ascii="Arial" w:hAnsi="Arial" w:cs="Arial"/>
          <w:sz w:val="22"/>
          <w:szCs w:val="22"/>
        </w:rPr>
        <w:tab/>
        <w:t xml:space="preserve">Where an employee puts forward a case for a re-grade, managers should consider whether there is a business need for the revised role, whether any development activity has truly become an integral part of the role or whether the individual’s contribution should be recognised by another means (e.g. through the staff bonus scheme, acting up allowance, or market supplement). </w:t>
      </w:r>
    </w:p>
    <w:p w:rsidR="00713D0A" w:rsidRPr="00713D0A" w:rsidRDefault="00713D0A" w:rsidP="00713D0A">
      <w:pPr>
        <w:rPr>
          <w:rFonts w:ascii="Arial" w:hAnsi="Arial" w:cs="Arial"/>
          <w:sz w:val="22"/>
          <w:szCs w:val="22"/>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4.5</w:t>
      </w:r>
      <w:r w:rsidRPr="00713D0A">
        <w:rPr>
          <w:rFonts w:ascii="Arial" w:hAnsi="Arial" w:cs="Arial"/>
          <w:sz w:val="22"/>
          <w:szCs w:val="22"/>
        </w:rPr>
        <w:tab/>
        <w:t xml:space="preserve">Not all changes to a job profile will lead to a re-grade. Changes must be substantial and permanent (e.g. a change in the level of responsibility, the addition of further skills or expertise, the addition of an entirely new aspect of the role such as line management where previously there was none). </w:t>
      </w:r>
    </w:p>
    <w:p w:rsidR="00713D0A" w:rsidRPr="00713D0A" w:rsidRDefault="00713D0A" w:rsidP="00713D0A">
      <w:pPr>
        <w:rPr>
          <w:rFonts w:ascii="Arial" w:hAnsi="Arial" w:cs="Arial"/>
          <w:sz w:val="22"/>
          <w:szCs w:val="22"/>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4.6</w:t>
      </w:r>
      <w:r w:rsidRPr="00713D0A">
        <w:rPr>
          <w:rFonts w:ascii="Arial" w:hAnsi="Arial" w:cs="Arial"/>
          <w:sz w:val="22"/>
          <w:szCs w:val="22"/>
        </w:rPr>
        <w:tab/>
        <w:t xml:space="preserve">The job evaluation process does not consider changes in volume or demand so “more of the same” will not impact on the grade of a role. </w:t>
      </w:r>
    </w:p>
    <w:p w:rsidR="00713D0A" w:rsidRPr="00713D0A" w:rsidRDefault="00713D0A" w:rsidP="00713D0A">
      <w:pPr>
        <w:rPr>
          <w:rFonts w:ascii="Arial" w:hAnsi="Arial" w:cs="Arial"/>
          <w:sz w:val="22"/>
          <w:szCs w:val="22"/>
        </w:rPr>
      </w:pPr>
    </w:p>
    <w:p w:rsidR="00713D0A" w:rsidRPr="00713D0A" w:rsidRDefault="00713D0A" w:rsidP="00713D0A">
      <w:pPr>
        <w:ind w:left="567" w:hanging="425"/>
        <w:rPr>
          <w:rFonts w:ascii="Arial" w:hAnsi="Arial" w:cs="Arial"/>
          <w:sz w:val="22"/>
          <w:szCs w:val="22"/>
        </w:rPr>
      </w:pPr>
      <w:r w:rsidRPr="00713D0A">
        <w:rPr>
          <w:rFonts w:ascii="Arial" w:hAnsi="Arial" w:cs="Arial"/>
          <w:sz w:val="22"/>
          <w:szCs w:val="22"/>
        </w:rPr>
        <w:t>4.7</w:t>
      </w:r>
      <w:r w:rsidRPr="00713D0A">
        <w:rPr>
          <w:rFonts w:ascii="Arial" w:hAnsi="Arial" w:cs="Arial"/>
          <w:sz w:val="22"/>
          <w:szCs w:val="22"/>
        </w:rPr>
        <w:tab/>
        <w:t xml:space="preserve">Even where there are changes to a job profile, this does not necessarily mean that the grade of the role will change. The size of a role can vary even within a single salary band so, for example, the depth and breadth of the job responsibilities may increase without warranting a change in grade. Conversely, where responsibilities are added to a role that is already broad, it may cross a grade boundary with relative ease. So a similar type of change may affect two different roles to different degrees. This may seem outwardly unfair, but actually maintains the fairness principle where other elements of the job are rated differently. </w:t>
      </w:r>
    </w:p>
    <w:p w:rsidR="00713D0A" w:rsidRPr="00713D0A" w:rsidRDefault="00713D0A" w:rsidP="00713D0A">
      <w:pPr>
        <w:ind w:left="567" w:hanging="425"/>
        <w:rPr>
          <w:rFonts w:ascii="Arial" w:hAnsi="Arial" w:cs="Arial"/>
          <w:sz w:val="22"/>
          <w:szCs w:val="22"/>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4.8</w:t>
      </w:r>
      <w:r w:rsidRPr="00713D0A">
        <w:rPr>
          <w:rFonts w:ascii="Arial" w:hAnsi="Arial" w:cs="Arial"/>
          <w:sz w:val="22"/>
          <w:szCs w:val="22"/>
        </w:rPr>
        <w:tab/>
        <w:t xml:space="preserve">Similarly, jobs that may look the same on the surface, may be quite different in ways that are not immediately obvious. It may be one specific duty or responsibility that distinguishes two roles in different grades that are otherwise reasonably similar. Therefore, managers should exercise caution when comparing roles across departments and assuming they are identical. </w:t>
      </w:r>
    </w:p>
    <w:p w:rsidR="00713D0A" w:rsidRPr="00713D0A" w:rsidRDefault="00713D0A" w:rsidP="00713D0A">
      <w:pPr>
        <w:ind w:left="567" w:hanging="567"/>
        <w:rPr>
          <w:rFonts w:ascii="Arial" w:hAnsi="Arial" w:cs="Arial"/>
          <w:sz w:val="22"/>
          <w:szCs w:val="22"/>
        </w:rPr>
      </w:pPr>
    </w:p>
    <w:p w:rsidR="00713D0A" w:rsidRPr="00713D0A" w:rsidRDefault="00713D0A" w:rsidP="00713D0A">
      <w:pPr>
        <w:rPr>
          <w:rFonts w:ascii="Arial" w:hAnsi="Arial" w:cs="Arial"/>
          <w:b/>
          <w:sz w:val="22"/>
          <w:szCs w:val="22"/>
          <w:lang w:val="en-US"/>
        </w:rPr>
      </w:pPr>
      <w:r w:rsidRPr="00713D0A">
        <w:rPr>
          <w:rFonts w:ascii="Arial" w:hAnsi="Arial" w:cs="Arial"/>
          <w:b/>
          <w:sz w:val="22"/>
          <w:szCs w:val="22"/>
          <w:lang w:val="en-US"/>
        </w:rPr>
        <w:t>Language</w:t>
      </w:r>
    </w:p>
    <w:p w:rsidR="00713D0A" w:rsidRPr="00713D0A" w:rsidRDefault="00713D0A" w:rsidP="00713D0A">
      <w:pPr>
        <w:rPr>
          <w:rFonts w:ascii="Arial" w:hAnsi="Arial" w:cs="Arial"/>
          <w:b/>
          <w:sz w:val="22"/>
          <w:szCs w:val="22"/>
          <w:lang w:val="en-US"/>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4.9</w:t>
      </w:r>
      <w:r w:rsidRPr="00713D0A">
        <w:rPr>
          <w:rFonts w:ascii="Arial" w:hAnsi="Arial" w:cs="Arial"/>
          <w:sz w:val="22"/>
          <w:szCs w:val="22"/>
        </w:rPr>
        <w:tab/>
        <w:t>When devising a new job profile, or updating an existing one, please consider the language you use, particularly in relation to its clarity, avoidance of management-speak and in support of our equality agenda. When writing recruitment documents:</w:t>
      </w:r>
    </w:p>
    <w:p w:rsidR="00713D0A" w:rsidRPr="00713D0A" w:rsidRDefault="00713D0A" w:rsidP="00713D0A">
      <w:pPr>
        <w:ind w:left="1560" w:hanging="426"/>
        <w:rPr>
          <w:rFonts w:ascii="Arial" w:hAnsi="Arial" w:cs="Arial"/>
          <w:sz w:val="22"/>
          <w:szCs w:val="22"/>
        </w:rPr>
      </w:pP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Use plain English and avoid technical or specialist jargon and acronyms</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Avoid terms such as “mature person” or “young graduate” which could be discriminatory</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lastRenderedPageBreak/>
        <w:t>Do not state how many years’ experience is required. Instead, write “substantial experience in…” or “comprehensive knowledge of ...”</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Be explicit about the physical requirements of the role, explaining exactly what is required (e.g. able to carry cleaning equipment such as vacuum cleaners, refuse sacks and move furniture).</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Use verbs which you can visualise (e.g. “</w:t>
      </w:r>
      <w:r w:rsidRPr="00713D0A">
        <w:rPr>
          <w:rFonts w:ascii="Arial" w:hAnsi="Arial" w:cs="Arial"/>
          <w:i/>
          <w:sz w:val="22"/>
          <w:szCs w:val="22"/>
        </w:rPr>
        <w:t>taking ownership</w:t>
      </w:r>
      <w:r w:rsidRPr="00713D0A">
        <w:rPr>
          <w:rFonts w:ascii="Arial" w:hAnsi="Arial" w:cs="Arial"/>
          <w:sz w:val="22"/>
          <w:szCs w:val="22"/>
        </w:rPr>
        <w:t xml:space="preserve"> of a policy” could be better described as “</w:t>
      </w:r>
      <w:r w:rsidRPr="00713D0A">
        <w:rPr>
          <w:rFonts w:ascii="Arial" w:hAnsi="Arial" w:cs="Arial"/>
          <w:i/>
          <w:sz w:val="22"/>
          <w:szCs w:val="22"/>
        </w:rPr>
        <w:t>writing and updating</w:t>
      </w:r>
      <w:r w:rsidRPr="00713D0A">
        <w:rPr>
          <w:rFonts w:ascii="Arial" w:hAnsi="Arial" w:cs="Arial"/>
          <w:sz w:val="22"/>
          <w:szCs w:val="22"/>
        </w:rPr>
        <w:t xml:space="preserve"> a policy in line with legislative changes”; likewise ”</w:t>
      </w:r>
      <w:r w:rsidRPr="00713D0A">
        <w:rPr>
          <w:rFonts w:ascii="Arial" w:hAnsi="Arial" w:cs="Arial"/>
          <w:i/>
          <w:sz w:val="22"/>
          <w:szCs w:val="22"/>
        </w:rPr>
        <w:t>ensuring</w:t>
      </w:r>
      <w:r w:rsidRPr="00713D0A">
        <w:rPr>
          <w:rFonts w:ascii="Arial" w:hAnsi="Arial" w:cs="Arial"/>
          <w:sz w:val="22"/>
          <w:szCs w:val="22"/>
        </w:rPr>
        <w:t xml:space="preserve"> the safety of students in laboratories” might involve “</w:t>
      </w:r>
      <w:r w:rsidRPr="00713D0A">
        <w:rPr>
          <w:rFonts w:ascii="Arial" w:hAnsi="Arial" w:cs="Arial"/>
          <w:i/>
          <w:sz w:val="22"/>
          <w:szCs w:val="22"/>
        </w:rPr>
        <w:t>conducting</w:t>
      </w:r>
      <w:r w:rsidRPr="00713D0A">
        <w:rPr>
          <w:rFonts w:ascii="Arial" w:hAnsi="Arial" w:cs="Arial"/>
          <w:sz w:val="22"/>
          <w:szCs w:val="22"/>
        </w:rPr>
        <w:t xml:space="preserve"> risk assessments” or “</w:t>
      </w:r>
      <w:r w:rsidRPr="00713D0A">
        <w:rPr>
          <w:rFonts w:ascii="Arial" w:hAnsi="Arial" w:cs="Arial"/>
          <w:i/>
          <w:sz w:val="22"/>
          <w:szCs w:val="22"/>
        </w:rPr>
        <w:t>demonstrating</w:t>
      </w:r>
      <w:r w:rsidRPr="00713D0A">
        <w:rPr>
          <w:rFonts w:ascii="Arial" w:hAnsi="Arial" w:cs="Arial"/>
          <w:sz w:val="22"/>
          <w:szCs w:val="22"/>
        </w:rPr>
        <w:t xml:space="preserve"> the correct use of equipment”).  Classic verbs to avoid, because they say little, include: </w:t>
      </w:r>
    </w:p>
    <w:p w:rsidR="00713D0A" w:rsidRPr="00713D0A" w:rsidRDefault="00713D0A" w:rsidP="00713D0A">
      <w:pPr>
        <w:pStyle w:val="ListParagraph"/>
        <w:numPr>
          <w:ilvl w:val="1"/>
          <w:numId w:val="40"/>
        </w:numPr>
        <w:ind w:left="2268" w:hanging="283"/>
        <w:rPr>
          <w:rFonts w:ascii="Arial" w:hAnsi="Arial" w:cs="Arial"/>
          <w:sz w:val="22"/>
          <w:szCs w:val="22"/>
        </w:rPr>
      </w:pPr>
      <w:r w:rsidRPr="00713D0A">
        <w:rPr>
          <w:rFonts w:ascii="Arial" w:hAnsi="Arial" w:cs="Arial"/>
          <w:sz w:val="22"/>
          <w:szCs w:val="22"/>
        </w:rPr>
        <w:t xml:space="preserve">manage </w:t>
      </w:r>
    </w:p>
    <w:p w:rsidR="00713D0A" w:rsidRPr="00713D0A" w:rsidRDefault="00713D0A" w:rsidP="00713D0A">
      <w:pPr>
        <w:pStyle w:val="ListParagraph"/>
        <w:numPr>
          <w:ilvl w:val="1"/>
          <w:numId w:val="40"/>
        </w:numPr>
        <w:ind w:left="2268" w:hanging="283"/>
        <w:rPr>
          <w:rFonts w:ascii="Arial" w:hAnsi="Arial" w:cs="Arial"/>
          <w:sz w:val="22"/>
          <w:szCs w:val="22"/>
        </w:rPr>
      </w:pPr>
      <w:r w:rsidRPr="00713D0A">
        <w:rPr>
          <w:rFonts w:ascii="Arial" w:hAnsi="Arial" w:cs="Arial"/>
          <w:sz w:val="22"/>
          <w:szCs w:val="22"/>
        </w:rPr>
        <w:t>ensure</w:t>
      </w:r>
    </w:p>
    <w:p w:rsidR="00713D0A" w:rsidRPr="00713D0A" w:rsidRDefault="00713D0A" w:rsidP="00713D0A">
      <w:pPr>
        <w:rPr>
          <w:rFonts w:ascii="Arial" w:hAnsi="Arial" w:cs="Arial"/>
          <w:b/>
          <w:sz w:val="22"/>
          <w:szCs w:val="22"/>
        </w:rPr>
      </w:pPr>
    </w:p>
    <w:p w:rsidR="00713D0A" w:rsidRPr="00713D0A" w:rsidRDefault="00713D0A" w:rsidP="00713D0A">
      <w:pPr>
        <w:rPr>
          <w:rFonts w:ascii="Arial" w:hAnsi="Arial" w:cs="Arial"/>
          <w:b/>
          <w:sz w:val="22"/>
          <w:szCs w:val="22"/>
        </w:rPr>
      </w:pPr>
    </w:p>
    <w:p w:rsidR="00713D0A" w:rsidRPr="00713D0A" w:rsidRDefault="00713D0A" w:rsidP="00713D0A">
      <w:pPr>
        <w:rPr>
          <w:rFonts w:ascii="Arial" w:hAnsi="Arial" w:cs="Arial"/>
          <w:b/>
          <w:sz w:val="22"/>
          <w:szCs w:val="22"/>
        </w:rPr>
      </w:pPr>
    </w:p>
    <w:p w:rsidR="00713D0A" w:rsidRDefault="00713D0A" w:rsidP="00713D0A">
      <w:pPr>
        <w:rPr>
          <w:rFonts w:ascii="Arial" w:hAnsi="Arial" w:cs="Arial"/>
          <w:b/>
          <w:sz w:val="22"/>
          <w:szCs w:val="22"/>
        </w:rPr>
      </w:pPr>
    </w:p>
    <w:p w:rsidR="00713D0A" w:rsidRPr="00713D0A" w:rsidRDefault="00713D0A" w:rsidP="00713D0A">
      <w:pPr>
        <w:rPr>
          <w:rFonts w:ascii="Arial" w:hAnsi="Arial" w:cs="Arial"/>
          <w:b/>
          <w:sz w:val="22"/>
          <w:szCs w:val="22"/>
        </w:rPr>
      </w:pPr>
    </w:p>
    <w:p w:rsidR="00713D0A" w:rsidRPr="00713D0A" w:rsidRDefault="00713D0A" w:rsidP="00713D0A">
      <w:pPr>
        <w:rPr>
          <w:rFonts w:ascii="Arial" w:hAnsi="Arial" w:cs="Arial"/>
          <w:b/>
          <w:sz w:val="22"/>
          <w:szCs w:val="22"/>
          <w:lang w:val="en-US"/>
        </w:rPr>
      </w:pPr>
      <w:r w:rsidRPr="00713D0A">
        <w:rPr>
          <w:rFonts w:ascii="Arial" w:hAnsi="Arial" w:cs="Arial"/>
          <w:b/>
          <w:sz w:val="22"/>
          <w:szCs w:val="22"/>
          <w:lang w:val="en-US"/>
        </w:rPr>
        <w:t>Formatting the Job Profile</w:t>
      </w:r>
    </w:p>
    <w:p w:rsidR="00713D0A" w:rsidRPr="00713D0A" w:rsidRDefault="00713D0A" w:rsidP="00713D0A">
      <w:pPr>
        <w:rPr>
          <w:rFonts w:ascii="Arial" w:hAnsi="Arial" w:cs="Arial"/>
          <w:b/>
          <w:sz w:val="22"/>
          <w:szCs w:val="22"/>
          <w:lang w:val="en-US"/>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4.10</w:t>
      </w:r>
      <w:r w:rsidRPr="00713D0A">
        <w:rPr>
          <w:rFonts w:ascii="Arial" w:hAnsi="Arial" w:cs="Arial"/>
          <w:sz w:val="22"/>
          <w:szCs w:val="22"/>
        </w:rPr>
        <w:tab/>
        <w:t>Job adverts and job profiles are published on the QMUL website and in other online (and sometimes print) sources. Managers should consider the formatting and presentation of the documents in order to uphold the reputation of the university. In particular:</w:t>
      </w:r>
    </w:p>
    <w:p w:rsidR="00713D0A" w:rsidRPr="00713D0A" w:rsidRDefault="00713D0A" w:rsidP="00713D0A">
      <w:pPr>
        <w:ind w:left="567" w:hanging="567"/>
        <w:rPr>
          <w:rFonts w:ascii="Arial" w:hAnsi="Arial" w:cs="Arial"/>
          <w:sz w:val="22"/>
          <w:szCs w:val="22"/>
        </w:rPr>
      </w:pP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Use the font and size of the text as advised in the template documents</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Avoid large chunks of text and use bullet points to improve readability</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Spell check the documents</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Use the same tense throughout</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Check the salary falls within the grade given</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Ask a colleague to put themselves in the shoes of a prospective external candidate and read through the final document providing feedback on the presentation of the job profile and any areas of ambiguity.</w:t>
      </w:r>
    </w:p>
    <w:p w:rsidR="00713D0A" w:rsidRPr="00713D0A" w:rsidRDefault="00713D0A" w:rsidP="00713D0A">
      <w:pPr>
        <w:jc w:val="both"/>
        <w:rPr>
          <w:rFonts w:ascii="Arial" w:hAnsi="Arial" w:cs="Arial"/>
          <w:sz w:val="22"/>
          <w:szCs w:val="22"/>
        </w:rPr>
      </w:pPr>
    </w:p>
    <w:p w:rsidR="003B2709" w:rsidRDefault="003B2709" w:rsidP="00713D0A">
      <w:pPr>
        <w:pStyle w:val="NormalWeb"/>
        <w:shd w:val="clear" w:color="auto" w:fill="FFFFFF"/>
        <w:spacing w:before="0" w:beforeAutospacing="0" w:after="0" w:afterAutospacing="0"/>
        <w:rPr>
          <w:rFonts w:ascii="Arial" w:hAnsi="Arial" w:cs="Arial"/>
          <w:color w:val="000000"/>
          <w:sz w:val="22"/>
          <w:szCs w:val="22"/>
        </w:rPr>
      </w:pPr>
    </w:p>
    <w:p w:rsidR="00AC2E70" w:rsidRPr="002322A2" w:rsidRDefault="00AC2E70" w:rsidP="00713D0A">
      <w:pPr>
        <w:pStyle w:val="QMChapterTitle"/>
        <w:ind w:left="284" w:hanging="284"/>
      </w:pPr>
      <w:r>
        <w:t xml:space="preserve">5. </w:t>
      </w:r>
      <w:r w:rsidR="00995472">
        <w:t>Writing the Job Profile: the Job Description</w:t>
      </w:r>
    </w:p>
    <w:p w:rsidR="001544F6" w:rsidRPr="002322A2" w:rsidRDefault="001544F6" w:rsidP="00713D0A">
      <w:pPr>
        <w:rPr>
          <w:rFonts w:ascii="Arial" w:hAnsi="Arial" w:cs="Arial"/>
          <w:sz w:val="22"/>
          <w:szCs w:val="22"/>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5.1</w:t>
      </w:r>
      <w:r w:rsidRPr="00713D0A">
        <w:rPr>
          <w:rFonts w:ascii="Arial" w:hAnsi="Arial" w:cs="Arial"/>
          <w:sz w:val="22"/>
          <w:szCs w:val="22"/>
        </w:rPr>
        <w:tab/>
        <w:t>The revised QMUL Job Profiles have four parts:</w:t>
      </w:r>
    </w:p>
    <w:p w:rsidR="00713D0A" w:rsidRPr="00713D0A" w:rsidRDefault="00713D0A" w:rsidP="00713D0A">
      <w:pPr>
        <w:ind w:left="567" w:hanging="567"/>
        <w:rPr>
          <w:rFonts w:ascii="Arial" w:hAnsi="Arial" w:cs="Arial"/>
          <w:sz w:val="22"/>
          <w:szCs w:val="22"/>
        </w:rPr>
      </w:pPr>
    </w:p>
    <w:p w:rsidR="00713D0A" w:rsidRDefault="00713D0A" w:rsidP="00713D0A">
      <w:pPr>
        <w:rPr>
          <w:rFonts w:ascii="Arial" w:hAnsi="Arial" w:cs="Arial"/>
          <w:b/>
          <w:sz w:val="22"/>
          <w:szCs w:val="22"/>
        </w:rPr>
      </w:pPr>
      <w:r w:rsidRPr="00713D0A">
        <w:rPr>
          <w:rFonts w:ascii="Arial" w:hAnsi="Arial" w:cs="Arial"/>
          <w:b/>
          <w:sz w:val="22"/>
          <w:szCs w:val="22"/>
        </w:rPr>
        <w:t>Job Details</w:t>
      </w:r>
    </w:p>
    <w:p w:rsidR="00713D0A" w:rsidRPr="00713D0A" w:rsidRDefault="00713D0A" w:rsidP="00713D0A">
      <w:pPr>
        <w:rPr>
          <w:rFonts w:ascii="Arial" w:hAnsi="Arial" w:cs="Arial"/>
          <w:b/>
          <w:sz w:val="22"/>
          <w:szCs w:val="22"/>
        </w:rPr>
      </w:pPr>
    </w:p>
    <w:p w:rsidR="00713D0A" w:rsidRPr="00713D0A" w:rsidRDefault="00713D0A" w:rsidP="00713D0A">
      <w:pPr>
        <w:ind w:left="567" w:hanging="567"/>
        <w:rPr>
          <w:rFonts w:ascii="Arial" w:eastAsiaTheme="minorHAnsi" w:hAnsi="Arial" w:cs="Arial"/>
          <w:sz w:val="22"/>
          <w:szCs w:val="22"/>
        </w:rPr>
      </w:pPr>
      <w:r w:rsidRPr="00713D0A">
        <w:rPr>
          <w:rFonts w:ascii="Arial" w:hAnsi="Arial" w:cs="Arial"/>
          <w:sz w:val="22"/>
          <w:szCs w:val="22"/>
        </w:rPr>
        <w:t>5.2</w:t>
      </w:r>
      <w:r w:rsidRPr="00713D0A">
        <w:rPr>
          <w:rFonts w:ascii="Arial" w:hAnsi="Arial" w:cs="Arial"/>
          <w:sz w:val="22"/>
          <w:szCs w:val="22"/>
        </w:rPr>
        <w:tab/>
        <w:t>This sections covers the job title of the post, the school/institute/department, which post it reports to, the grade (if it has already been evaluated), whether it is full time or part time (no need to specify hours here), the appointment period and the location of the post (i.e. which QMUL campus).</w:t>
      </w:r>
    </w:p>
    <w:p w:rsidR="00713D0A" w:rsidRDefault="00713D0A" w:rsidP="00713D0A">
      <w:pPr>
        <w:rPr>
          <w:rFonts w:ascii="Arial" w:hAnsi="Arial" w:cs="Arial"/>
          <w:b/>
          <w:sz w:val="22"/>
          <w:szCs w:val="22"/>
          <w:lang w:val="en-US"/>
        </w:rPr>
      </w:pPr>
    </w:p>
    <w:p w:rsidR="00713D0A" w:rsidRPr="00713D0A" w:rsidRDefault="00713D0A" w:rsidP="00713D0A">
      <w:pPr>
        <w:rPr>
          <w:rFonts w:ascii="Arial" w:hAnsi="Arial" w:cs="Arial"/>
          <w:b/>
          <w:sz w:val="22"/>
          <w:szCs w:val="22"/>
          <w:lang w:val="en-US"/>
        </w:rPr>
      </w:pPr>
      <w:r w:rsidRPr="00713D0A">
        <w:rPr>
          <w:rFonts w:ascii="Arial" w:hAnsi="Arial" w:cs="Arial"/>
          <w:b/>
          <w:sz w:val="22"/>
          <w:szCs w:val="22"/>
          <w:lang w:val="en-US"/>
        </w:rPr>
        <w:t>Job Context</w:t>
      </w:r>
    </w:p>
    <w:p w:rsidR="00713D0A" w:rsidRPr="00713D0A" w:rsidRDefault="00713D0A" w:rsidP="00713D0A">
      <w:pPr>
        <w:rPr>
          <w:rFonts w:ascii="Arial" w:hAnsi="Arial" w:cs="Arial"/>
          <w:b/>
          <w:sz w:val="22"/>
          <w:szCs w:val="22"/>
          <w:lang w:val="en-US"/>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5.3</w:t>
      </w:r>
      <w:r w:rsidRPr="00713D0A">
        <w:rPr>
          <w:rFonts w:ascii="Arial" w:hAnsi="Arial" w:cs="Arial"/>
          <w:sz w:val="22"/>
          <w:szCs w:val="22"/>
        </w:rPr>
        <w:tab/>
        <w:t>Here, you describe the setting of the post within the school/institute/department/unit:</w:t>
      </w:r>
    </w:p>
    <w:p w:rsidR="00713D0A" w:rsidRPr="00713D0A" w:rsidRDefault="00713D0A" w:rsidP="00713D0A">
      <w:pPr>
        <w:ind w:left="567" w:hanging="567"/>
        <w:rPr>
          <w:rFonts w:ascii="Arial" w:hAnsi="Arial" w:cs="Arial"/>
          <w:sz w:val="22"/>
          <w:szCs w:val="22"/>
        </w:rPr>
      </w:pP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 xml:space="preserve">What does the department/school/institute/unit do? What services does it offer? </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What are its priorities (e.g. cross-disciplinary research, equality and diversity, continuous improvement etc.)?</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What is the culture of the team?</w:t>
      </w:r>
    </w:p>
    <w:p w:rsidR="00713D0A" w:rsidRPr="00713D0A" w:rsidRDefault="00713D0A" w:rsidP="00713D0A">
      <w:pPr>
        <w:rPr>
          <w:rFonts w:ascii="Arial" w:hAnsi="Arial" w:cs="Arial"/>
          <w:sz w:val="22"/>
          <w:szCs w:val="22"/>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5.4</w:t>
      </w:r>
      <w:r w:rsidRPr="00713D0A">
        <w:rPr>
          <w:rFonts w:ascii="Arial" w:hAnsi="Arial" w:cs="Arial"/>
          <w:sz w:val="22"/>
          <w:szCs w:val="22"/>
        </w:rPr>
        <w:tab/>
        <w:t xml:space="preserve">Sometimes it may be appropriate to reference the wider context of QMUL and its ambitions and strategies. However, a standard short paragraph about QMUL as an institution should be included at the start of the job advert so anything in the job description should be specific to the post. </w:t>
      </w:r>
    </w:p>
    <w:p w:rsidR="00713D0A" w:rsidRPr="00713D0A" w:rsidRDefault="00713D0A" w:rsidP="00713D0A">
      <w:pPr>
        <w:ind w:left="567" w:hanging="567"/>
        <w:rPr>
          <w:rFonts w:ascii="Arial" w:hAnsi="Arial" w:cs="Arial"/>
          <w:sz w:val="22"/>
          <w:szCs w:val="22"/>
        </w:rPr>
      </w:pPr>
    </w:p>
    <w:p w:rsidR="00713D0A" w:rsidRPr="00713D0A" w:rsidRDefault="00713D0A" w:rsidP="00713D0A">
      <w:pPr>
        <w:ind w:left="567" w:hanging="567"/>
        <w:rPr>
          <w:rFonts w:ascii="Arial" w:hAnsi="Arial" w:cs="Arial"/>
          <w:b/>
          <w:color w:val="002F87"/>
          <w:sz w:val="22"/>
          <w:szCs w:val="22"/>
        </w:rPr>
      </w:pPr>
      <w:r w:rsidRPr="00713D0A">
        <w:rPr>
          <w:rFonts w:ascii="Arial" w:hAnsi="Arial" w:cs="Arial"/>
          <w:b/>
          <w:color w:val="002F87"/>
          <w:sz w:val="22"/>
          <w:szCs w:val="22"/>
        </w:rPr>
        <w:t>Examples</w:t>
      </w:r>
    </w:p>
    <w:p w:rsidR="00713D0A" w:rsidRPr="00713D0A" w:rsidRDefault="00713D0A" w:rsidP="00713D0A">
      <w:pPr>
        <w:ind w:left="567" w:hanging="567"/>
        <w:rPr>
          <w:rFonts w:ascii="Arial" w:hAnsi="Arial" w:cs="Arial"/>
          <w:sz w:val="22"/>
          <w:szCs w:val="22"/>
        </w:rPr>
      </w:pP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sz w:val="22"/>
          <w:szCs w:val="22"/>
        </w:rPr>
      </w:pPr>
      <w:r w:rsidRPr="00713D0A">
        <w:rPr>
          <w:rFonts w:ascii="Arial" w:hAnsi="Arial" w:cs="Arial"/>
          <w:sz w:val="22"/>
          <w:szCs w:val="22"/>
        </w:rPr>
        <w:t>5.5</w:t>
      </w:r>
      <w:r w:rsidRPr="00713D0A">
        <w:rPr>
          <w:rFonts w:ascii="Arial" w:hAnsi="Arial" w:cs="Arial"/>
          <w:sz w:val="22"/>
          <w:szCs w:val="22"/>
        </w:rPr>
        <w:tab/>
        <w:t>Institute of Bioengineering</w:t>
      </w: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sz w:val="22"/>
          <w:szCs w:val="22"/>
        </w:rPr>
      </w:pP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r w:rsidRPr="00713D0A">
        <w:rPr>
          <w:rFonts w:ascii="Arial" w:hAnsi="Arial" w:cs="Arial"/>
          <w:color w:val="002F87"/>
          <w:sz w:val="22"/>
          <w:szCs w:val="22"/>
        </w:rPr>
        <w:t>The QMUL Institute of Bioengineering (IoB) is a new cross-faculty initiative bringing together over 50 researchers from the Faculties of Science &amp; Engineering and Medicine &amp; Dentistry. The Institute will provide a focus for ground-breaking research aimed at the development of new medical technologies to meet the key healthcare challenges of the 21st century.</w:t>
      </w: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sz w:val="22"/>
          <w:szCs w:val="22"/>
        </w:rPr>
      </w:pPr>
      <w:r w:rsidRPr="00713D0A">
        <w:rPr>
          <w:rFonts w:ascii="Arial" w:hAnsi="Arial" w:cs="Arial"/>
          <w:sz w:val="22"/>
          <w:szCs w:val="22"/>
        </w:rPr>
        <w:t>5.6</w:t>
      </w:r>
      <w:r w:rsidRPr="00713D0A">
        <w:rPr>
          <w:rFonts w:ascii="Arial" w:hAnsi="Arial" w:cs="Arial"/>
          <w:sz w:val="22"/>
          <w:szCs w:val="22"/>
        </w:rPr>
        <w:tab/>
        <w:t>Clinical Skills Laboratory, Institute of Dentistry</w:t>
      </w: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sz w:val="22"/>
          <w:szCs w:val="22"/>
        </w:rPr>
      </w:pP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color w:val="002F87"/>
          <w:sz w:val="22"/>
          <w:szCs w:val="22"/>
        </w:rPr>
      </w:pPr>
      <w:r w:rsidRPr="00713D0A">
        <w:rPr>
          <w:rFonts w:ascii="Arial" w:hAnsi="Arial" w:cs="Arial"/>
          <w:sz w:val="22"/>
          <w:szCs w:val="22"/>
        </w:rPr>
        <w:tab/>
      </w:r>
      <w:r w:rsidRPr="00713D0A">
        <w:rPr>
          <w:rFonts w:ascii="Arial" w:hAnsi="Arial" w:cs="Arial"/>
          <w:color w:val="002F87"/>
          <w:sz w:val="22"/>
          <w:szCs w:val="22"/>
        </w:rPr>
        <w:t>The Institute of Dentistry is rapidly developing and offers undergraduate, Masters and PhD level education. The Institute is committed to delivering the highest quality training and has received awards for innovation, teaching and training. The Clinical Skills Laboratory is a purpose built facility enabling students to develop a range of dental skills in a simulated supportive environment.</w:t>
      </w: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color w:val="002F87"/>
          <w:sz w:val="22"/>
          <w:szCs w:val="22"/>
        </w:rPr>
      </w:pP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sz w:val="22"/>
          <w:szCs w:val="22"/>
        </w:rPr>
      </w:pPr>
      <w:r w:rsidRPr="00713D0A">
        <w:rPr>
          <w:rFonts w:ascii="Arial" w:hAnsi="Arial" w:cs="Arial"/>
          <w:sz w:val="22"/>
          <w:szCs w:val="22"/>
        </w:rPr>
        <w:t>5.7</w:t>
      </w:r>
      <w:r w:rsidRPr="00713D0A">
        <w:rPr>
          <w:rFonts w:ascii="Arial" w:hAnsi="Arial" w:cs="Arial"/>
          <w:sz w:val="22"/>
          <w:szCs w:val="22"/>
        </w:rPr>
        <w:tab/>
        <w:t>Accounts Payable</w:t>
      </w: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sz w:val="22"/>
          <w:szCs w:val="22"/>
        </w:rPr>
      </w:pP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r w:rsidRPr="00713D0A">
        <w:rPr>
          <w:rFonts w:ascii="Arial" w:hAnsi="Arial" w:cs="Arial"/>
          <w:color w:val="002F87"/>
          <w:sz w:val="22"/>
          <w:szCs w:val="22"/>
        </w:rPr>
        <w:lastRenderedPageBreak/>
        <w:t>Accounts Payable is the department of Financial Services responsible for all payments to suppliers for goods and services and the reimbursement of travel expenses. The department ensures payments are made in a timely and accurate manner, meeting the needs and expectations of customers.</w:t>
      </w:r>
    </w:p>
    <w:p w:rsidR="00713D0A" w:rsidRPr="00713D0A" w:rsidRDefault="00713D0A" w:rsidP="00713D0A">
      <w:pPr>
        <w:pStyle w:val="NormalWeb"/>
        <w:shd w:val="clear" w:color="auto" w:fill="FFFFFF"/>
        <w:spacing w:before="0" w:beforeAutospacing="0" w:after="0" w:afterAutospacing="0"/>
        <w:rPr>
          <w:rFonts w:ascii="Arial" w:hAnsi="Arial" w:cs="Arial"/>
          <w:sz w:val="22"/>
          <w:szCs w:val="22"/>
        </w:rPr>
      </w:pP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sz w:val="22"/>
          <w:szCs w:val="22"/>
        </w:rPr>
      </w:pPr>
      <w:r w:rsidRPr="00713D0A">
        <w:rPr>
          <w:rFonts w:ascii="Arial" w:hAnsi="Arial" w:cs="Arial"/>
          <w:sz w:val="22"/>
          <w:szCs w:val="22"/>
        </w:rPr>
        <w:t>5.8</w:t>
      </w:r>
      <w:r w:rsidRPr="00713D0A">
        <w:rPr>
          <w:rFonts w:ascii="Arial" w:hAnsi="Arial" w:cs="Arial"/>
          <w:sz w:val="22"/>
          <w:szCs w:val="22"/>
        </w:rPr>
        <w:tab/>
        <w:t>The School of Mathematical Sciences</w:t>
      </w:r>
    </w:p>
    <w:p w:rsidR="00713D0A" w:rsidRPr="00713D0A" w:rsidRDefault="00713D0A" w:rsidP="00713D0A">
      <w:pPr>
        <w:pStyle w:val="NormalWeb"/>
        <w:shd w:val="clear" w:color="auto" w:fill="FFFFFF"/>
        <w:spacing w:before="0" w:beforeAutospacing="0" w:after="0" w:afterAutospacing="0"/>
        <w:ind w:left="567"/>
        <w:rPr>
          <w:rFonts w:ascii="Arial" w:hAnsi="Arial" w:cs="Arial"/>
          <w:sz w:val="22"/>
          <w:szCs w:val="22"/>
        </w:rPr>
      </w:pP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r w:rsidRPr="00713D0A">
        <w:rPr>
          <w:rFonts w:ascii="Arial" w:hAnsi="Arial" w:cs="Arial"/>
          <w:color w:val="002F87"/>
          <w:sz w:val="22"/>
          <w:szCs w:val="22"/>
        </w:rPr>
        <w:t>The School of Mathematical Sciences has a strong research output and demanding educational standards for its students, but all members benefit from a high level of academic and social integration. There are a large number of regular seminar and workshop activities. In addition, the School is committed to equality of opportunity and holds a departmental-level Bronze Athena SWAN Award and is a registered supporter of the LMS Good Practice scheme.</w:t>
      </w:r>
    </w:p>
    <w:p w:rsidR="00713D0A" w:rsidRPr="00713D0A" w:rsidRDefault="00713D0A" w:rsidP="00713D0A">
      <w:pPr>
        <w:rPr>
          <w:rFonts w:ascii="Arial" w:hAnsi="Arial" w:cs="Arial"/>
          <w:sz w:val="22"/>
          <w:szCs w:val="22"/>
        </w:rPr>
      </w:pPr>
    </w:p>
    <w:p w:rsidR="00713D0A" w:rsidRPr="00713D0A" w:rsidRDefault="00713D0A" w:rsidP="00713D0A">
      <w:pPr>
        <w:rPr>
          <w:rFonts w:ascii="Arial" w:hAnsi="Arial" w:cs="Arial"/>
          <w:b/>
          <w:sz w:val="22"/>
          <w:szCs w:val="22"/>
          <w:lang w:val="en-US"/>
        </w:rPr>
      </w:pPr>
      <w:r w:rsidRPr="00713D0A">
        <w:rPr>
          <w:rFonts w:ascii="Arial" w:hAnsi="Arial" w:cs="Arial"/>
          <w:b/>
          <w:sz w:val="22"/>
          <w:szCs w:val="22"/>
          <w:lang w:val="en-US"/>
        </w:rPr>
        <w:t>Job Purpose</w:t>
      </w:r>
    </w:p>
    <w:p w:rsidR="00713D0A" w:rsidRPr="00713D0A" w:rsidRDefault="00713D0A" w:rsidP="00713D0A">
      <w:pPr>
        <w:rPr>
          <w:rFonts w:ascii="Arial" w:hAnsi="Arial" w:cs="Arial"/>
          <w:b/>
          <w:sz w:val="22"/>
          <w:szCs w:val="22"/>
          <w:lang w:val="en-US"/>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5.9</w:t>
      </w:r>
      <w:r w:rsidRPr="00713D0A">
        <w:rPr>
          <w:rFonts w:ascii="Arial" w:hAnsi="Arial" w:cs="Arial"/>
          <w:sz w:val="22"/>
          <w:szCs w:val="22"/>
        </w:rPr>
        <w:tab/>
        <w:t xml:space="preserve">This is an accurate and concise statement of why the job exists, summarising the overall purpose of the job in the context of QMUL. One sentence is usually sufficient for this purpose. It may be easier to complete this section last, once you have given full consideration to all aspects of the job. </w:t>
      </w:r>
    </w:p>
    <w:p w:rsidR="00713D0A" w:rsidRPr="00713D0A" w:rsidRDefault="00713D0A" w:rsidP="00713D0A">
      <w:pPr>
        <w:rPr>
          <w:rFonts w:ascii="Arial" w:hAnsi="Arial" w:cs="Arial"/>
          <w:sz w:val="22"/>
          <w:szCs w:val="22"/>
        </w:rPr>
      </w:pPr>
    </w:p>
    <w:p w:rsidR="00713D0A" w:rsidRPr="00713D0A" w:rsidRDefault="00713D0A" w:rsidP="00713D0A">
      <w:pPr>
        <w:pStyle w:val="NormalWeb"/>
        <w:shd w:val="clear" w:color="auto" w:fill="FFFFFF"/>
        <w:spacing w:before="0" w:beforeAutospacing="0" w:after="0" w:afterAutospacing="0"/>
        <w:rPr>
          <w:rFonts w:ascii="Arial" w:hAnsi="Arial" w:cs="Arial"/>
          <w:b/>
          <w:color w:val="002F87"/>
          <w:sz w:val="22"/>
          <w:szCs w:val="22"/>
        </w:rPr>
      </w:pPr>
      <w:r w:rsidRPr="00713D0A">
        <w:rPr>
          <w:rFonts w:ascii="Arial" w:hAnsi="Arial" w:cs="Arial"/>
          <w:b/>
          <w:color w:val="002F87"/>
          <w:sz w:val="22"/>
          <w:szCs w:val="22"/>
        </w:rPr>
        <w:t>Examples</w:t>
      </w: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sz w:val="22"/>
          <w:szCs w:val="22"/>
        </w:rPr>
      </w:pP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sz w:val="22"/>
          <w:szCs w:val="22"/>
        </w:rPr>
      </w:pPr>
      <w:r w:rsidRPr="00713D0A">
        <w:rPr>
          <w:rFonts w:ascii="Arial" w:hAnsi="Arial" w:cs="Arial"/>
          <w:sz w:val="22"/>
          <w:szCs w:val="22"/>
        </w:rPr>
        <w:t>5.10</w:t>
      </w:r>
      <w:r w:rsidRPr="00713D0A">
        <w:rPr>
          <w:rFonts w:ascii="Arial" w:hAnsi="Arial" w:cs="Arial"/>
          <w:sz w:val="22"/>
          <w:szCs w:val="22"/>
        </w:rPr>
        <w:tab/>
        <w:t>Executive Assistant to the Vice Principals:</w:t>
      </w:r>
    </w:p>
    <w:p w:rsidR="00713D0A" w:rsidRPr="00713D0A" w:rsidRDefault="00713D0A" w:rsidP="00713D0A">
      <w:pPr>
        <w:pStyle w:val="NormalWeb"/>
        <w:shd w:val="clear" w:color="auto" w:fill="FFFFFF"/>
        <w:spacing w:before="0" w:beforeAutospacing="0" w:after="0" w:afterAutospacing="0"/>
        <w:ind w:left="567"/>
        <w:rPr>
          <w:rFonts w:ascii="Arial" w:hAnsi="Arial" w:cs="Arial"/>
          <w:sz w:val="22"/>
          <w:szCs w:val="22"/>
        </w:rPr>
      </w:pP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r w:rsidRPr="00713D0A">
        <w:rPr>
          <w:rFonts w:ascii="Arial" w:hAnsi="Arial" w:cs="Arial"/>
          <w:color w:val="002F87"/>
          <w:sz w:val="22"/>
          <w:szCs w:val="22"/>
        </w:rPr>
        <w:t>To provide high-level and comprehensive administrative support to two Vice-Principals, ensuring the smooth and efficient running of the VPs’ diaries and meetings, as well as operations across the wider office.</w:t>
      </w:r>
    </w:p>
    <w:p w:rsidR="00713D0A" w:rsidRPr="00713D0A" w:rsidRDefault="00713D0A" w:rsidP="00713D0A">
      <w:pPr>
        <w:pStyle w:val="NormalWeb"/>
        <w:shd w:val="clear" w:color="auto" w:fill="FFFFFF"/>
        <w:spacing w:before="0" w:beforeAutospacing="0" w:after="0" w:afterAutospacing="0"/>
        <w:rPr>
          <w:rFonts w:ascii="Arial" w:hAnsi="Arial" w:cs="Arial"/>
          <w:b/>
          <w:sz w:val="22"/>
          <w:szCs w:val="22"/>
        </w:rPr>
      </w:pP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sz w:val="22"/>
          <w:szCs w:val="22"/>
        </w:rPr>
      </w:pPr>
      <w:r w:rsidRPr="00713D0A">
        <w:rPr>
          <w:rFonts w:ascii="Arial" w:hAnsi="Arial" w:cs="Arial"/>
          <w:sz w:val="22"/>
          <w:szCs w:val="22"/>
        </w:rPr>
        <w:t>5.11</w:t>
      </w:r>
      <w:r w:rsidRPr="00713D0A">
        <w:rPr>
          <w:rFonts w:ascii="Arial" w:hAnsi="Arial" w:cs="Arial"/>
          <w:sz w:val="22"/>
          <w:szCs w:val="22"/>
        </w:rPr>
        <w:tab/>
        <w:t>Laboratory Manager:</w:t>
      </w: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r w:rsidRPr="00713D0A">
        <w:rPr>
          <w:rFonts w:ascii="Arial" w:hAnsi="Arial" w:cs="Arial"/>
          <w:color w:val="002F87"/>
          <w:sz w:val="22"/>
          <w:szCs w:val="22"/>
        </w:rPr>
        <w:t>To manage a team of four technical staff ensuring an integrated and coordinated specialist laboratory support service for the School’s research and teaching programmes.</w:t>
      </w: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sz w:val="22"/>
          <w:szCs w:val="22"/>
        </w:rPr>
      </w:pP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sz w:val="22"/>
          <w:szCs w:val="22"/>
        </w:rPr>
      </w:pPr>
      <w:r w:rsidRPr="00713D0A">
        <w:rPr>
          <w:rFonts w:ascii="Arial" w:hAnsi="Arial" w:cs="Arial"/>
          <w:sz w:val="22"/>
          <w:szCs w:val="22"/>
        </w:rPr>
        <w:t xml:space="preserve">5.12 </w:t>
      </w:r>
      <w:r w:rsidRPr="00713D0A">
        <w:rPr>
          <w:rFonts w:ascii="Arial" w:hAnsi="Arial" w:cs="Arial"/>
          <w:sz w:val="22"/>
          <w:szCs w:val="22"/>
        </w:rPr>
        <w:tab/>
        <w:t>Helpdesk and Switchboard Manager:</w:t>
      </w:r>
    </w:p>
    <w:p w:rsidR="00713D0A" w:rsidRPr="00713D0A" w:rsidRDefault="00713D0A" w:rsidP="00713D0A">
      <w:pPr>
        <w:pStyle w:val="NormalWeb"/>
        <w:shd w:val="clear" w:color="auto" w:fill="FFFFFF"/>
        <w:spacing w:before="0" w:beforeAutospacing="0" w:after="0" w:afterAutospacing="0"/>
        <w:ind w:left="567"/>
        <w:rPr>
          <w:rFonts w:ascii="Arial" w:hAnsi="Arial" w:cs="Arial"/>
          <w:sz w:val="22"/>
          <w:szCs w:val="22"/>
        </w:rPr>
      </w:pP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r w:rsidRPr="00713D0A">
        <w:rPr>
          <w:rFonts w:ascii="Arial" w:hAnsi="Arial" w:cs="Arial"/>
          <w:color w:val="002F87"/>
          <w:sz w:val="22"/>
          <w:szCs w:val="22"/>
        </w:rPr>
        <w:t>To develop and manage a responsive, self-service enabled and customer focused help desk and switchboard provision for all Estates and Facilities service operations.</w:t>
      </w:r>
    </w:p>
    <w:p w:rsidR="00713D0A" w:rsidRPr="00713D0A" w:rsidRDefault="00713D0A" w:rsidP="00713D0A">
      <w:pPr>
        <w:pStyle w:val="NormalWeb"/>
        <w:shd w:val="clear" w:color="auto" w:fill="FFFFFF"/>
        <w:spacing w:before="0" w:beforeAutospacing="0" w:after="0" w:afterAutospacing="0"/>
        <w:rPr>
          <w:rFonts w:ascii="Arial" w:hAnsi="Arial" w:cs="Arial"/>
          <w:sz w:val="22"/>
          <w:szCs w:val="22"/>
        </w:rPr>
      </w:pP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sz w:val="22"/>
          <w:szCs w:val="22"/>
        </w:rPr>
      </w:pPr>
      <w:r w:rsidRPr="00713D0A">
        <w:rPr>
          <w:rFonts w:ascii="Arial" w:hAnsi="Arial" w:cs="Arial"/>
          <w:sz w:val="22"/>
          <w:szCs w:val="22"/>
        </w:rPr>
        <w:t>5.13</w:t>
      </w:r>
      <w:r w:rsidRPr="00713D0A">
        <w:rPr>
          <w:rFonts w:ascii="Arial" w:hAnsi="Arial" w:cs="Arial"/>
          <w:sz w:val="22"/>
          <w:szCs w:val="22"/>
        </w:rPr>
        <w:tab/>
        <w:t>Kitchen Assistant:</w:t>
      </w: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sz w:val="22"/>
          <w:szCs w:val="22"/>
        </w:rPr>
      </w:pP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r w:rsidRPr="00713D0A">
        <w:rPr>
          <w:rFonts w:ascii="Arial" w:hAnsi="Arial" w:cs="Arial"/>
          <w:color w:val="002F87"/>
          <w:sz w:val="22"/>
          <w:szCs w:val="22"/>
        </w:rPr>
        <w:t>To support back-of-house and front-of house catering operations to ensure a positive customer experience at QMUL outlets, thus securing repeat visits and revenue.</w:t>
      </w:r>
    </w:p>
    <w:p w:rsidR="00713D0A" w:rsidRPr="00713D0A" w:rsidRDefault="00713D0A" w:rsidP="00713D0A">
      <w:pPr>
        <w:rPr>
          <w:rFonts w:ascii="Arial" w:hAnsi="Arial" w:cs="Arial"/>
          <w:b/>
          <w:sz w:val="22"/>
          <w:szCs w:val="22"/>
          <w:lang w:val="en-US"/>
        </w:rPr>
      </w:pPr>
      <w:r w:rsidRPr="00713D0A">
        <w:rPr>
          <w:rFonts w:ascii="Arial" w:hAnsi="Arial" w:cs="Arial"/>
          <w:b/>
          <w:sz w:val="22"/>
          <w:szCs w:val="22"/>
          <w:lang w:val="en-US"/>
        </w:rPr>
        <w:t>Main Duties and Responsibilities</w:t>
      </w:r>
    </w:p>
    <w:p w:rsidR="00713D0A" w:rsidRPr="00713D0A" w:rsidRDefault="00713D0A" w:rsidP="00713D0A">
      <w:pPr>
        <w:rPr>
          <w:rFonts w:ascii="Arial" w:hAnsi="Arial" w:cs="Arial"/>
          <w:sz w:val="22"/>
          <w:szCs w:val="22"/>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5.14</w:t>
      </w:r>
      <w:r w:rsidRPr="00713D0A">
        <w:rPr>
          <w:rFonts w:ascii="Arial" w:hAnsi="Arial" w:cs="Arial"/>
          <w:sz w:val="22"/>
          <w:szCs w:val="22"/>
        </w:rPr>
        <w:tab/>
        <w:t xml:space="preserve">It is not necessary to list every task the jobholder will undertake. Job applicants will not read copious amounts of text. You should therefore focus on a minimum of 6-8 and </w:t>
      </w:r>
      <w:r w:rsidRPr="00713D0A">
        <w:rPr>
          <w:rFonts w:ascii="Arial" w:hAnsi="Arial" w:cs="Arial"/>
          <w:b/>
          <w:sz w:val="22"/>
          <w:szCs w:val="22"/>
        </w:rPr>
        <w:t>a maximum of 12-15</w:t>
      </w:r>
      <w:r w:rsidRPr="00713D0A">
        <w:rPr>
          <w:rFonts w:ascii="Arial" w:hAnsi="Arial" w:cs="Arial"/>
          <w:sz w:val="22"/>
          <w:szCs w:val="22"/>
        </w:rPr>
        <w:t xml:space="preserve"> of the primary duties and responsibilities of the jobholder.</w:t>
      </w:r>
    </w:p>
    <w:p w:rsidR="00713D0A" w:rsidRPr="00713D0A" w:rsidRDefault="00713D0A" w:rsidP="00713D0A">
      <w:pPr>
        <w:ind w:left="567" w:hanging="567"/>
        <w:rPr>
          <w:rFonts w:ascii="Arial" w:hAnsi="Arial" w:cs="Arial"/>
          <w:sz w:val="22"/>
          <w:szCs w:val="22"/>
        </w:rPr>
      </w:pPr>
    </w:p>
    <w:p w:rsidR="00713D0A" w:rsidRDefault="00713D0A" w:rsidP="00713D0A">
      <w:pPr>
        <w:ind w:left="567" w:hanging="567"/>
        <w:rPr>
          <w:rFonts w:ascii="Arial" w:hAnsi="Arial" w:cs="Arial"/>
          <w:sz w:val="22"/>
          <w:szCs w:val="22"/>
        </w:rPr>
      </w:pPr>
      <w:r w:rsidRPr="00713D0A">
        <w:rPr>
          <w:rFonts w:ascii="Arial" w:hAnsi="Arial" w:cs="Arial"/>
          <w:sz w:val="22"/>
          <w:szCs w:val="22"/>
        </w:rPr>
        <w:t>5.15</w:t>
      </w:r>
      <w:r w:rsidRPr="00713D0A">
        <w:rPr>
          <w:rFonts w:ascii="Arial" w:hAnsi="Arial" w:cs="Arial"/>
          <w:sz w:val="22"/>
          <w:szCs w:val="22"/>
        </w:rPr>
        <w:tab/>
        <w:t>For each duty, you should consider:</w:t>
      </w:r>
    </w:p>
    <w:p w:rsidR="00713D0A" w:rsidRPr="00713D0A" w:rsidRDefault="00713D0A" w:rsidP="00713D0A">
      <w:pPr>
        <w:ind w:left="567" w:hanging="567"/>
        <w:rPr>
          <w:rFonts w:ascii="Arial" w:hAnsi="Arial" w:cs="Arial"/>
          <w:sz w:val="22"/>
          <w:szCs w:val="22"/>
        </w:rPr>
      </w:pP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what is done</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to what / to whom</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 xml:space="preserve">with what outcome. </w:t>
      </w:r>
    </w:p>
    <w:p w:rsidR="00713D0A" w:rsidRPr="00713D0A" w:rsidRDefault="00713D0A" w:rsidP="00713D0A">
      <w:pPr>
        <w:rPr>
          <w:rFonts w:ascii="Arial" w:hAnsi="Arial" w:cs="Arial"/>
          <w:sz w:val="22"/>
          <w:szCs w:val="22"/>
        </w:rPr>
      </w:pPr>
    </w:p>
    <w:p w:rsidR="00713D0A" w:rsidRPr="00713D0A" w:rsidRDefault="00713D0A" w:rsidP="00713D0A">
      <w:pPr>
        <w:ind w:left="567"/>
        <w:rPr>
          <w:rFonts w:ascii="Arial" w:hAnsi="Arial" w:cs="Arial"/>
          <w:sz w:val="22"/>
          <w:szCs w:val="22"/>
        </w:rPr>
      </w:pPr>
      <w:r w:rsidRPr="00713D0A">
        <w:rPr>
          <w:rFonts w:ascii="Arial" w:hAnsi="Arial" w:cs="Arial"/>
          <w:sz w:val="22"/>
          <w:szCs w:val="22"/>
        </w:rPr>
        <w:t>Additionally, your overall text should reflect the shape of the role relative to the parameters you will have considered in Section 3 above, for example:</w:t>
      </w:r>
    </w:p>
    <w:p w:rsidR="00713D0A" w:rsidRPr="00713D0A" w:rsidRDefault="00713D0A" w:rsidP="00713D0A">
      <w:pPr>
        <w:ind w:left="567"/>
        <w:rPr>
          <w:rFonts w:ascii="Arial" w:hAnsi="Arial" w:cs="Arial"/>
          <w:sz w:val="22"/>
          <w:szCs w:val="22"/>
        </w:rPr>
      </w:pP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Focus</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Relationships</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Impact</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Decisions</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Time horizons</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Challenges</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Resources</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Thinking</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Autonomy</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Communication</w:t>
      </w:r>
    </w:p>
    <w:p w:rsidR="00713D0A" w:rsidRPr="00713D0A" w:rsidRDefault="00713D0A" w:rsidP="00713D0A">
      <w:pPr>
        <w:autoSpaceDE w:val="0"/>
        <w:autoSpaceDN w:val="0"/>
        <w:adjustRightInd w:val="0"/>
        <w:rPr>
          <w:rFonts w:ascii="Arial" w:hAnsi="Arial" w:cs="Arial"/>
          <w:sz w:val="22"/>
          <w:szCs w:val="22"/>
        </w:rPr>
      </w:pP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color w:val="002F87"/>
          <w:sz w:val="22"/>
          <w:szCs w:val="22"/>
        </w:rPr>
      </w:pPr>
      <w:r w:rsidRPr="00713D0A">
        <w:rPr>
          <w:rFonts w:ascii="Arial" w:hAnsi="Arial" w:cs="Arial"/>
          <w:sz w:val="22"/>
          <w:szCs w:val="22"/>
        </w:rPr>
        <w:t>5.16</w:t>
      </w:r>
      <w:r w:rsidRPr="00713D0A">
        <w:rPr>
          <w:rFonts w:ascii="Arial" w:hAnsi="Arial" w:cs="Arial"/>
          <w:sz w:val="22"/>
          <w:szCs w:val="22"/>
        </w:rPr>
        <w:tab/>
      </w:r>
      <w:r w:rsidRPr="00713D0A">
        <w:rPr>
          <w:rFonts w:ascii="Arial" w:hAnsi="Arial" w:cs="Arial"/>
          <w:color w:val="002F87"/>
          <w:sz w:val="22"/>
          <w:szCs w:val="22"/>
        </w:rPr>
        <w:t>To act as the first point of contact for the Irish Political Prisoners project, responding professionally and courteously to queries in person, by email and by phone, upholding the reputation of the project, School of Law and QMUL at all times. (Research Assistant)</w:t>
      </w: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color w:val="002F87"/>
          <w:sz w:val="22"/>
          <w:szCs w:val="22"/>
        </w:rPr>
      </w:pP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r w:rsidRPr="00713D0A">
        <w:rPr>
          <w:rFonts w:ascii="Arial" w:hAnsi="Arial" w:cs="Arial"/>
          <w:color w:val="002F87"/>
          <w:sz w:val="22"/>
          <w:szCs w:val="22"/>
        </w:rPr>
        <w:t>To greet customers to the catering outlets, approaching and assisting them proactively to create a welcoming and friendly environment. (Catering Assistant)</w:t>
      </w: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r w:rsidRPr="00713D0A">
        <w:rPr>
          <w:rFonts w:ascii="Arial" w:hAnsi="Arial" w:cs="Arial"/>
          <w:color w:val="002F87"/>
          <w:sz w:val="22"/>
          <w:szCs w:val="22"/>
        </w:rPr>
        <w:t xml:space="preserve">To organise and administer regular Faculty meetings, developing and overseeing the annual schedule, collating the agenda, preparing papers, recording minutes and monitoring </w:t>
      </w:r>
      <w:r w:rsidRPr="00713D0A">
        <w:rPr>
          <w:rFonts w:ascii="Arial" w:hAnsi="Arial" w:cs="Arial"/>
          <w:color w:val="002F87"/>
          <w:sz w:val="22"/>
          <w:szCs w:val="22"/>
        </w:rPr>
        <w:lastRenderedPageBreak/>
        <w:t>follow up actions to ensure efficient and smooth-running meetings throughout the year. (Executive Officer)</w:t>
      </w: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r w:rsidRPr="00713D0A">
        <w:rPr>
          <w:rFonts w:ascii="Arial" w:hAnsi="Arial" w:cs="Arial"/>
          <w:color w:val="002F87"/>
          <w:sz w:val="22"/>
          <w:szCs w:val="22"/>
        </w:rPr>
        <w:t>To exercise initiative and expertise to determine the most appropriate course of action for each applicant enquiry in relation to immigration policy, tuition fee deposits and relevant scholarships. (Senior Admissions Officer)</w:t>
      </w: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r w:rsidRPr="00713D0A">
        <w:rPr>
          <w:rFonts w:ascii="Arial" w:hAnsi="Arial" w:cs="Arial"/>
          <w:color w:val="002F87"/>
          <w:sz w:val="22"/>
          <w:szCs w:val="22"/>
        </w:rPr>
        <w:t>To develop and implement a marketing plan to increase the number of applications to the School of Economics and Finance from well-qualified prospective taught postgraduate students, both from the EU and overseas. (Marketing Manager)</w:t>
      </w: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r w:rsidRPr="00713D0A">
        <w:rPr>
          <w:rFonts w:ascii="Arial" w:hAnsi="Arial" w:cs="Arial"/>
          <w:color w:val="002F87"/>
          <w:sz w:val="22"/>
          <w:szCs w:val="22"/>
        </w:rPr>
        <w:t>To provide exemplary practical technical support to students in laboratory classes and during non-teaching time to enable them to complete their practical work efficiently and safely. (Laboratories Manager)</w:t>
      </w: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r w:rsidRPr="00713D0A">
        <w:rPr>
          <w:rFonts w:ascii="Arial" w:hAnsi="Arial" w:cs="Arial"/>
          <w:color w:val="002F87"/>
          <w:sz w:val="22"/>
          <w:szCs w:val="22"/>
        </w:rPr>
        <w:t>To monitor spend and create reports on annual internal school’s consumables and capital expenditure budgets of over £3M and to assist with the monitoring and spend of departmental research grants of over £4M per year. (School Finance Manager)</w:t>
      </w: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r w:rsidRPr="00713D0A">
        <w:rPr>
          <w:rFonts w:ascii="Arial" w:hAnsi="Arial" w:cs="Arial"/>
          <w:color w:val="002F87"/>
          <w:sz w:val="22"/>
          <w:szCs w:val="22"/>
        </w:rPr>
        <w:t>To line manage three Programme Administrators, establishing clear objectives and standards, ensuring ongoing appraisal and development and applying QMUL people policies appropriately to engage and motivate them in support of departmental objectives. (PG Programme Manager)</w:t>
      </w: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r w:rsidRPr="00713D0A">
        <w:rPr>
          <w:rFonts w:ascii="Arial" w:hAnsi="Arial" w:cs="Arial"/>
          <w:color w:val="002F87"/>
          <w:sz w:val="22"/>
          <w:szCs w:val="22"/>
        </w:rPr>
        <w:t>To continuously review research performance against best practice in other centres, identifying and recommending areas for improvement in the structures, practices, policies and technologies of the Centre for Diabetes (Senior Research Manager)</w:t>
      </w: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p>
    <w:p w:rsidR="00713D0A" w:rsidRPr="00713D0A" w:rsidRDefault="00713D0A" w:rsidP="00713D0A">
      <w:pPr>
        <w:pStyle w:val="NormalWeb"/>
        <w:shd w:val="clear" w:color="auto" w:fill="FFFFFF"/>
        <w:spacing w:before="0" w:beforeAutospacing="0" w:after="0" w:afterAutospacing="0"/>
        <w:ind w:left="567"/>
        <w:rPr>
          <w:rFonts w:ascii="Arial" w:hAnsi="Arial" w:cs="Arial"/>
          <w:color w:val="002F87"/>
          <w:sz w:val="22"/>
          <w:szCs w:val="22"/>
        </w:rPr>
      </w:pPr>
      <w:r w:rsidRPr="00713D0A">
        <w:rPr>
          <w:rFonts w:ascii="Arial" w:hAnsi="Arial" w:cs="Arial"/>
          <w:color w:val="002F87"/>
          <w:sz w:val="22"/>
          <w:szCs w:val="22"/>
        </w:rPr>
        <w:t>To draft responses to consultations issued by HEFCE and other organisations for consideration by Queen Mary Senior Executive. (Deputy Director of Strategic Planning)</w:t>
      </w:r>
    </w:p>
    <w:p w:rsidR="00713D0A" w:rsidRPr="00713D0A" w:rsidRDefault="00713D0A" w:rsidP="00713D0A">
      <w:pPr>
        <w:autoSpaceDE w:val="0"/>
        <w:autoSpaceDN w:val="0"/>
        <w:adjustRightInd w:val="0"/>
        <w:rPr>
          <w:rFonts w:ascii="Arial" w:hAnsi="Arial" w:cs="Arial"/>
          <w:sz w:val="22"/>
          <w:szCs w:val="22"/>
        </w:rPr>
      </w:pPr>
    </w:p>
    <w:p w:rsidR="00713D0A" w:rsidRPr="00713D0A" w:rsidRDefault="00713D0A" w:rsidP="00713D0A">
      <w:pPr>
        <w:pStyle w:val="NormalWeb"/>
        <w:shd w:val="clear" w:color="auto" w:fill="FFFFFF"/>
        <w:spacing w:before="0" w:beforeAutospacing="0" w:after="0" w:afterAutospacing="0"/>
        <w:rPr>
          <w:rFonts w:ascii="Arial" w:hAnsi="Arial" w:cs="Arial"/>
          <w:b/>
          <w:sz w:val="22"/>
          <w:szCs w:val="22"/>
        </w:rPr>
      </w:pPr>
      <w:r w:rsidRPr="00713D0A">
        <w:rPr>
          <w:rFonts w:ascii="Arial" w:hAnsi="Arial" w:cs="Arial"/>
          <w:b/>
          <w:sz w:val="22"/>
          <w:szCs w:val="22"/>
        </w:rPr>
        <w:t>Organisation Chart</w:t>
      </w: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sz w:val="22"/>
          <w:szCs w:val="22"/>
        </w:rPr>
      </w:pPr>
    </w:p>
    <w:p w:rsidR="00713D0A" w:rsidRPr="00713D0A" w:rsidRDefault="00713D0A" w:rsidP="00713D0A">
      <w:pPr>
        <w:pStyle w:val="NormalWeb"/>
        <w:shd w:val="clear" w:color="auto" w:fill="FFFFFF"/>
        <w:spacing w:before="0" w:beforeAutospacing="0" w:after="0" w:afterAutospacing="0"/>
        <w:ind w:left="567" w:hanging="567"/>
        <w:rPr>
          <w:rFonts w:ascii="Arial" w:hAnsi="Arial" w:cs="Arial"/>
          <w:sz w:val="22"/>
          <w:szCs w:val="22"/>
        </w:rPr>
      </w:pPr>
      <w:r w:rsidRPr="00713D0A">
        <w:rPr>
          <w:rFonts w:ascii="Arial" w:hAnsi="Arial" w:cs="Arial"/>
          <w:sz w:val="22"/>
          <w:szCs w:val="22"/>
        </w:rPr>
        <w:t>5.17</w:t>
      </w:r>
      <w:r w:rsidRPr="00713D0A">
        <w:rPr>
          <w:rFonts w:ascii="Arial" w:hAnsi="Arial" w:cs="Arial"/>
          <w:sz w:val="22"/>
          <w:szCs w:val="22"/>
        </w:rPr>
        <w:tab/>
        <w:t xml:space="preserve">As a part of establishing a context for the role, please supply an organisation chart alongside the job profile. This should be submitted as a separate document and should at least show the role in question and the roles surrounding it (i.e. immediate manager and subordinates and peers). This is important in order for HR to gain a full understanding of the role and context. </w:t>
      </w:r>
      <w:r w:rsidRPr="00713D0A">
        <w:rPr>
          <w:rFonts w:ascii="Arial" w:hAnsi="Arial" w:cs="Arial"/>
          <w:b/>
          <w:sz w:val="22"/>
          <w:szCs w:val="22"/>
        </w:rPr>
        <w:t>However, unless specifically requested, the organisation chart will not be advertised.</w:t>
      </w:r>
      <w:r w:rsidRPr="00713D0A">
        <w:rPr>
          <w:rFonts w:ascii="Arial" w:hAnsi="Arial" w:cs="Arial"/>
          <w:sz w:val="22"/>
          <w:szCs w:val="22"/>
        </w:rPr>
        <w:t xml:space="preserve"> This is due to the challenges associated with consistently formatting organisation charts to ensure they are of presentable quality to an external audience.</w:t>
      </w:r>
    </w:p>
    <w:p w:rsidR="00FF2A77" w:rsidRDefault="00FF2A77" w:rsidP="00713D0A">
      <w:pPr>
        <w:pStyle w:val="NormalWeb"/>
        <w:shd w:val="clear" w:color="auto" w:fill="FFFFFF"/>
        <w:spacing w:before="0" w:beforeAutospacing="0" w:after="0" w:afterAutospacing="0"/>
        <w:ind w:left="567" w:hanging="567"/>
        <w:rPr>
          <w:rFonts w:ascii="Arial" w:hAnsi="Arial" w:cs="Arial"/>
          <w:sz w:val="22"/>
          <w:szCs w:val="22"/>
        </w:rPr>
      </w:pPr>
    </w:p>
    <w:p w:rsidR="005A4C86" w:rsidRDefault="005A4C86" w:rsidP="00713D0A">
      <w:pPr>
        <w:pStyle w:val="NormalWeb"/>
        <w:shd w:val="clear" w:color="auto" w:fill="FFFFFF"/>
        <w:spacing w:before="0" w:beforeAutospacing="0" w:after="0" w:afterAutospacing="0"/>
        <w:ind w:left="567" w:hanging="567"/>
        <w:rPr>
          <w:rFonts w:ascii="Arial" w:hAnsi="Arial" w:cs="Arial"/>
          <w:sz w:val="22"/>
          <w:szCs w:val="22"/>
        </w:rPr>
      </w:pPr>
    </w:p>
    <w:p w:rsidR="00DE2C62" w:rsidRDefault="00DE2C62" w:rsidP="00713D0A">
      <w:pPr>
        <w:pStyle w:val="QMChapterTitle"/>
      </w:pPr>
      <w:r>
        <w:t xml:space="preserve">6. </w:t>
      </w:r>
      <w:r w:rsidR="00995472">
        <w:t>Writing the Job Profile: the Person Specification</w:t>
      </w:r>
    </w:p>
    <w:p w:rsidR="00E06485" w:rsidRDefault="00E06485" w:rsidP="00713D0A">
      <w:pPr>
        <w:rPr>
          <w:rFonts w:ascii="Arial" w:hAnsi="Arial" w:cs="Arial"/>
          <w:b/>
          <w:sz w:val="22"/>
          <w:szCs w:val="22"/>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6.1</w:t>
      </w:r>
      <w:r w:rsidRPr="00713D0A">
        <w:rPr>
          <w:rFonts w:ascii="Arial" w:hAnsi="Arial" w:cs="Arial"/>
          <w:sz w:val="22"/>
          <w:szCs w:val="22"/>
        </w:rPr>
        <w:tab/>
        <w:t xml:space="preserve">In writing the person specification, you should decide whether each criterion is essential (without which, the job could not be done), or desirable (which would enable the job holder to do the job well). </w:t>
      </w:r>
    </w:p>
    <w:p w:rsidR="00713D0A" w:rsidRPr="00713D0A" w:rsidRDefault="00713D0A" w:rsidP="00713D0A">
      <w:pPr>
        <w:rPr>
          <w:rFonts w:ascii="Arial" w:hAnsi="Arial" w:cs="Arial"/>
          <w:sz w:val="22"/>
          <w:szCs w:val="22"/>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6.2</w:t>
      </w:r>
      <w:r w:rsidRPr="00713D0A">
        <w:rPr>
          <w:rFonts w:ascii="Arial" w:hAnsi="Arial" w:cs="Arial"/>
          <w:sz w:val="22"/>
          <w:szCs w:val="22"/>
        </w:rPr>
        <w:tab/>
        <w:t>You should also consider the stage at which you will assess each criterion (e.g. candidate application, interview, work based exercise, presentation etc.)</w:t>
      </w:r>
      <w:r w:rsidR="00E91AB8">
        <w:rPr>
          <w:rFonts w:ascii="Arial" w:hAnsi="Arial" w:cs="Arial"/>
          <w:sz w:val="22"/>
          <w:szCs w:val="22"/>
        </w:rPr>
        <w:t xml:space="preserve"> and indicate this accordingly in the provided column</w:t>
      </w:r>
      <w:r w:rsidRPr="00713D0A">
        <w:rPr>
          <w:rFonts w:ascii="Arial" w:hAnsi="Arial" w:cs="Arial"/>
          <w:sz w:val="22"/>
          <w:szCs w:val="22"/>
        </w:rPr>
        <w:t xml:space="preserve">. If you cannot decide how a criterion will be measured or assessed, it is likely that it needs to be reworded or removed. </w:t>
      </w:r>
    </w:p>
    <w:p w:rsidR="00713D0A" w:rsidRPr="00713D0A" w:rsidRDefault="00713D0A" w:rsidP="00713D0A">
      <w:pPr>
        <w:ind w:left="567" w:hanging="567"/>
        <w:rPr>
          <w:rFonts w:ascii="Arial" w:hAnsi="Arial" w:cs="Arial"/>
          <w:sz w:val="22"/>
          <w:szCs w:val="22"/>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6.3</w:t>
      </w:r>
      <w:r w:rsidRPr="00713D0A">
        <w:rPr>
          <w:rFonts w:ascii="Arial" w:hAnsi="Arial" w:cs="Arial"/>
          <w:sz w:val="22"/>
          <w:szCs w:val="22"/>
        </w:rPr>
        <w:tab/>
        <w:t>QMUL person specifications are in two parts:</w:t>
      </w:r>
    </w:p>
    <w:p w:rsidR="00713D0A" w:rsidRPr="00713D0A" w:rsidRDefault="00713D0A" w:rsidP="00713D0A">
      <w:pPr>
        <w:rPr>
          <w:rFonts w:ascii="Arial" w:hAnsi="Arial" w:cs="Arial"/>
          <w:sz w:val="22"/>
          <w:szCs w:val="22"/>
        </w:rPr>
      </w:pPr>
    </w:p>
    <w:p w:rsidR="00713D0A" w:rsidRPr="00713D0A" w:rsidRDefault="00713D0A" w:rsidP="00713D0A">
      <w:pPr>
        <w:rPr>
          <w:rFonts w:ascii="Arial" w:hAnsi="Arial" w:cs="Arial"/>
          <w:b/>
          <w:sz w:val="22"/>
          <w:szCs w:val="22"/>
          <w:lang w:val="en-US"/>
        </w:rPr>
      </w:pPr>
      <w:r w:rsidRPr="00713D0A">
        <w:rPr>
          <w:rFonts w:ascii="Arial" w:hAnsi="Arial" w:cs="Arial"/>
          <w:b/>
          <w:sz w:val="22"/>
          <w:szCs w:val="22"/>
          <w:lang w:val="en-US"/>
        </w:rPr>
        <w:t>Qualifications</w:t>
      </w:r>
    </w:p>
    <w:p w:rsidR="00713D0A" w:rsidRPr="00713D0A" w:rsidRDefault="00713D0A" w:rsidP="00713D0A">
      <w:pPr>
        <w:rPr>
          <w:rFonts w:ascii="Arial" w:hAnsi="Arial" w:cs="Arial"/>
          <w:sz w:val="22"/>
          <w:szCs w:val="22"/>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6.4</w:t>
      </w:r>
      <w:r w:rsidRPr="00713D0A">
        <w:rPr>
          <w:rFonts w:ascii="Arial" w:hAnsi="Arial" w:cs="Arial"/>
          <w:sz w:val="22"/>
          <w:szCs w:val="22"/>
        </w:rPr>
        <w:tab/>
        <w:t>In this section, you should include any formal qualifications that are essential or desirable for the role. For example:</w:t>
      </w:r>
    </w:p>
    <w:p w:rsidR="00713D0A" w:rsidRPr="00713D0A" w:rsidRDefault="00713D0A" w:rsidP="00713D0A">
      <w:pPr>
        <w:ind w:left="567" w:hanging="567"/>
        <w:rPr>
          <w:rFonts w:ascii="Arial" w:hAnsi="Arial" w:cs="Arial"/>
          <w:sz w:val="22"/>
          <w:szCs w:val="22"/>
        </w:rPr>
      </w:pP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GCSE English and Maths (grades A* – C) or equivalents</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BA/BSc in …….. or equivalent experience</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PhD in ……… or a related field</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Chartered accountancy qualification (ACCA or CIMA preferred)</w:t>
      </w:r>
    </w:p>
    <w:p w:rsidR="00713D0A" w:rsidRPr="00713D0A" w:rsidRDefault="00713D0A" w:rsidP="00713D0A">
      <w:pPr>
        <w:pStyle w:val="ListParagraph"/>
        <w:autoSpaceDE w:val="0"/>
        <w:autoSpaceDN w:val="0"/>
        <w:adjustRightInd w:val="0"/>
        <w:ind w:left="1560"/>
        <w:rPr>
          <w:rFonts w:ascii="Arial" w:hAnsi="Arial" w:cs="Arial"/>
          <w:sz w:val="22"/>
          <w:szCs w:val="22"/>
        </w:rPr>
      </w:pPr>
    </w:p>
    <w:p w:rsidR="00713D0A" w:rsidRPr="00713D0A" w:rsidRDefault="00713D0A" w:rsidP="00713D0A">
      <w:pPr>
        <w:rPr>
          <w:rFonts w:ascii="Arial" w:hAnsi="Arial" w:cs="Arial"/>
          <w:b/>
          <w:sz w:val="22"/>
          <w:szCs w:val="22"/>
          <w:lang w:val="en-US"/>
        </w:rPr>
      </w:pPr>
      <w:r w:rsidRPr="00713D0A">
        <w:rPr>
          <w:rFonts w:ascii="Arial" w:hAnsi="Arial" w:cs="Arial"/>
          <w:b/>
          <w:sz w:val="22"/>
          <w:szCs w:val="22"/>
          <w:lang w:val="en-US"/>
        </w:rPr>
        <w:t>Knowledge, Skills and Experience</w:t>
      </w:r>
    </w:p>
    <w:p w:rsidR="00713D0A" w:rsidRPr="00713D0A" w:rsidRDefault="00713D0A" w:rsidP="00713D0A">
      <w:pPr>
        <w:rPr>
          <w:rFonts w:ascii="Arial" w:hAnsi="Arial" w:cs="Arial"/>
          <w:b/>
          <w:sz w:val="22"/>
          <w:szCs w:val="22"/>
          <w:lang w:val="en-US"/>
        </w:rPr>
      </w:pPr>
    </w:p>
    <w:p w:rsidR="00713D0A" w:rsidRPr="00713D0A" w:rsidRDefault="00713D0A" w:rsidP="00713D0A">
      <w:pPr>
        <w:ind w:left="567" w:hanging="567"/>
        <w:rPr>
          <w:rFonts w:ascii="Arial" w:hAnsi="Arial" w:cs="Arial"/>
          <w:sz w:val="22"/>
          <w:szCs w:val="22"/>
        </w:rPr>
      </w:pPr>
      <w:r w:rsidRPr="00713D0A">
        <w:rPr>
          <w:rFonts w:ascii="Arial" w:hAnsi="Arial" w:cs="Arial"/>
          <w:sz w:val="22"/>
          <w:szCs w:val="22"/>
        </w:rPr>
        <w:t>6.5</w:t>
      </w:r>
      <w:r w:rsidRPr="00713D0A">
        <w:rPr>
          <w:rFonts w:ascii="Arial" w:hAnsi="Arial" w:cs="Arial"/>
          <w:sz w:val="22"/>
          <w:szCs w:val="22"/>
        </w:rPr>
        <w:tab/>
        <w:t>In this section, you should describe the knowledge skills and experience that are essential or desirable. For example:</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Administrative experience working in a busy office environment.</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Experience working in Higher Education or a similar broad public service.</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Knowledge and understanding of the key issues influencing the UK Higher Education environment.</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Detailed knowledge of current practices, processes, standards and legislation relevant to the role.</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Experience of reviewing and developing systems, procedure and policy.</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Experience of leading projects and delivering to deadlines.</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Experience of contributing to strategy and developing innovative solutions to improve service delivery.</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lastRenderedPageBreak/>
        <w:t>Experience of developing and implementing strategic plans for a large residential estate.</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 xml:space="preserve">Experience of producing analytical reports for governance committees and senior staff. </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Good problem solving and analytical skills, with the ability to identify potential problems and opportunities to manage and resolve them effectively, independently where appropriate.</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Strong customer focus and a passion for providing exceptional customer service.</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Computer literate with a good knowledge of Microsoft Office software (including Outlook, Word, Excel, PowerPoint).</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Excellent oral and written communication skills.</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Highly numerate, and confident with data and its analysis and interpretation for audiences of varying knowledge and understanding.</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Excellent attention to detail and a systematic approach to work.</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Able to plan and prioritise own workload to meet deadlines.</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Able to plan, manage and monitor a variety of commitments, balancing conflicting workloads of team members to meet service demands.</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A commitment to working collaboratively and flexibly as part of a team.</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Able to work independently without continuous reference to others.</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Demonstrable high quality influencing and persuasion skills with internal and external stakeholders at senior levels.</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Evidence of continuing professional development.</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Experience of line managing a small / large team.</w:t>
      </w:r>
    </w:p>
    <w:p w:rsidR="00713D0A" w:rsidRPr="00713D0A" w:rsidRDefault="00713D0A" w:rsidP="00713D0A">
      <w:pPr>
        <w:pStyle w:val="ListParagraph"/>
        <w:numPr>
          <w:ilvl w:val="0"/>
          <w:numId w:val="39"/>
        </w:numPr>
        <w:autoSpaceDE w:val="0"/>
        <w:autoSpaceDN w:val="0"/>
        <w:adjustRightInd w:val="0"/>
        <w:ind w:left="1560" w:hanging="426"/>
        <w:rPr>
          <w:rFonts w:ascii="Arial" w:hAnsi="Arial" w:cs="Arial"/>
          <w:sz w:val="22"/>
          <w:szCs w:val="22"/>
        </w:rPr>
      </w:pPr>
      <w:r w:rsidRPr="00713D0A">
        <w:rPr>
          <w:rFonts w:ascii="Arial" w:hAnsi="Arial" w:cs="Arial"/>
          <w:sz w:val="22"/>
          <w:szCs w:val="22"/>
        </w:rPr>
        <w:t>Experience of managing and monitoring budgets of at least £**,***.</w:t>
      </w:r>
    </w:p>
    <w:p w:rsidR="00453FDB" w:rsidRPr="00713D0A" w:rsidRDefault="00453FDB" w:rsidP="00713D0A">
      <w:pPr>
        <w:rPr>
          <w:rFonts w:ascii="Arial" w:hAnsi="Arial" w:cs="Arial"/>
          <w:sz w:val="22"/>
          <w:szCs w:val="22"/>
        </w:rPr>
      </w:pPr>
    </w:p>
    <w:p w:rsidR="00990F13" w:rsidRPr="00713D0A" w:rsidRDefault="00990F13" w:rsidP="00713D0A">
      <w:pPr>
        <w:rPr>
          <w:rFonts w:ascii="Arial" w:hAnsi="Arial" w:cs="Arial"/>
          <w:b/>
          <w:sz w:val="22"/>
          <w:szCs w:val="22"/>
        </w:rPr>
      </w:pPr>
    </w:p>
    <w:p w:rsidR="00DE2C62" w:rsidRPr="00713D0A" w:rsidRDefault="00990F13" w:rsidP="00713D0A">
      <w:pPr>
        <w:pStyle w:val="QMChapterTitle"/>
        <w:rPr>
          <w:szCs w:val="28"/>
        </w:rPr>
      </w:pPr>
      <w:r w:rsidRPr="00713D0A">
        <w:rPr>
          <w:szCs w:val="28"/>
        </w:rPr>
        <w:t xml:space="preserve">7. </w:t>
      </w:r>
      <w:r w:rsidR="00995472" w:rsidRPr="00713D0A">
        <w:rPr>
          <w:szCs w:val="28"/>
        </w:rPr>
        <w:t>Resources and support</w:t>
      </w:r>
    </w:p>
    <w:p w:rsidR="00713D0A" w:rsidRDefault="00713D0A" w:rsidP="00713D0A">
      <w:pPr>
        <w:rPr>
          <w:rFonts w:ascii="Arial" w:hAnsi="Arial" w:cs="Arial"/>
          <w:color w:val="0070C0"/>
          <w:sz w:val="22"/>
          <w:szCs w:val="22"/>
          <w:u w:val="single"/>
          <w:lang w:eastAsia="en-US"/>
        </w:rPr>
      </w:pPr>
    </w:p>
    <w:p w:rsidR="00713D0A" w:rsidRPr="00713D0A" w:rsidRDefault="00713D0A" w:rsidP="00713D0A">
      <w:pPr>
        <w:rPr>
          <w:rFonts w:ascii="Arial" w:hAnsi="Arial" w:cs="Arial"/>
          <w:color w:val="0563C1"/>
          <w:sz w:val="22"/>
          <w:szCs w:val="22"/>
          <w:u w:val="single"/>
          <w:lang w:eastAsia="en-US"/>
        </w:rPr>
      </w:pPr>
      <w:r w:rsidRPr="00713D0A">
        <w:rPr>
          <w:rFonts w:ascii="Arial" w:hAnsi="Arial" w:cs="Arial"/>
          <w:color w:val="0070C0"/>
          <w:sz w:val="22"/>
          <w:szCs w:val="22"/>
          <w:u w:val="single"/>
          <w:lang w:eastAsia="en-US"/>
        </w:rPr>
        <w:fldChar w:fldCharType="begin"/>
      </w:r>
      <w:r w:rsidRPr="00713D0A">
        <w:rPr>
          <w:rFonts w:ascii="Arial" w:hAnsi="Arial" w:cs="Arial"/>
          <w:color w:val="0070C0"/>
          <w:sz w:val="22"/>
          <w:szCs w:val="22"/>
          <w:u w:val="single"/>
          <w:lang w:eastAsia="en-US"/>
        </w:rPr>
        <w:instrText xml:space="preserve"> HYPERLINK "http://www.hr.qmul.ac.uk/workqm/paygradingrewards/grading/index.html" </w:instrText>
      </w:r>
      <w:r w:rsidRPr="00713D0A">
        <w:rPr>
          <w:rFonts w:ascii="Arial" w:hAnsi="Arial" w:cs="Arial"/>
          <w:color w:val="0070C0"/>
          <w:sz w:val="22"/>
          <w:szCs w:val="22"/>
          <w:u w:val="single"/>
          <w:lang w:eastAsia="en-US"/>
        </w:rPr>
        <w:fldChar w:fldCharType="separate"/>
      </w:r>
      <w:r w:rsidRPr="00713D0A">
        <w:rPr>
          <w:rFonts w:ascii="Arial" w:hAnsi="Arial" w:cs="Arial"/>
          <w:color w:val="0563C1"/>
          <w:sz w:val="22"/>
          <w:szCs w:val="22"/>
          <w:u w:val="single"/>
          <w:lang w:eastAsia="en-US"/>
        </w:rPr>
        <w:t>Job profile template</w:t>
      </w:r>
    </w:p>
    <w:p w:rsidR="00713D0A" w:rsidRPr="00713D0A" w:rsidRDefault="00713D0A" w:rsidP="00713D0A">
      <w:pPr>
        <w:rPr>
          <w:rFonts w:ascii="Arial" w:hAnsi="Arial" w:cs="Arial"/>
          <w:color w:val="0070C0"/>
          <w:sz w:val="22"/>
          <w:szCs w:val="22"/>
          <w:u w:val="single"/>
          <w:lang w:eastAsia="en-US"/>
        </w:rPr>
      </w:pPr>
      <w:r w:rsidRPr="00713D0A">
        <w:rPr>
          <w:rFonts w:ascii="Arial" w:hAnsi="Arial" w:cs="Arial"/>
          <w:color w:val="0070C0"/>
          <w:sz w:val="22"/>
          <w:szCs w:val="22"/>
          <w:u w:val="single"/>
          <w:lang w:eastAsia="en-US"/>
        </w:rPr>
        <w:fldChar w:fldCharType="end"/>
      </w:r>
    </w:p>
    <w:p w:rsidR="00713D0A" w:rsidRPr="00713D0A" w:rsidRDefault="008276C9" w:rsidP="00713D0A">
      <w:pPr>
        <w:rPr>
          <w:rFonts w:ascii="Arial" w:hAnsi="Arial" w:cs="Arial"/>
          <w:color w:val="0070C0"/>
          <w:sz w:val="22"/>
          <w:szCs w:val="22"/>
          <w:u w:val="single"/>
          <w:lang w:eastAsia="en-US"/>
        </w:rPr>
      </w:pPr>
      <w:hyperlink r:id="rId10" w:history="1">
        <w:r w:rsidR="00713D0A" w:rsidRPr="00713D0A">
          <w:rPr>
            <w:rFonts w:ascii="Arial" w:hAnsi="Arial" w:cs="Arial"/>
            <w:color w:val="0563C1"/>
            <w:sz w:val="22"/>
            <w:szCs w:val="22"/>
            <w:u w:val="single"/>
            <w:lang w:eastAsia="en-US"/>
          </w:rPr>
          <w:t>Advert template</w:t>
        </w:r>
      </w:hyperlink>
    </w:p>
    <w:p w:rsidR="00713D0A" w:rsidRPr="00713D0A" w:rsidRDefault="00713D0A" w:rsidP="00713D0A">
      <w:pPr>
        <w:rPr>
          <w:rFonts w:ascii="Arial" w:hAnsi="Arial" w:cs="Arial"/>
          <w:sz w:val="22"/>
          <w:szCs w:val="22"/>
          <w:lang w:eastAsia="en-US"/>
        </w:rPr>
      </w:pPr>
    </w:p>
    <w:p w:rsidR="00713D0A" w:rsidRPr="00713D0A" w:rsidRDefault="00713D0A" w:rsidP="00713D0A">
      <w:pPr>
        <w:ind w:left="567" w:hanging="567"/>
        <w:rPr>
          <w:rFonts w:ascii="Arial" w:eastAsia="Calibri" w:hAnsi="Arial" w:cs="Arial"/>
          <w:sz w:val="22"/>
          <w:szCs w:val="22"/>
          <w:lang w:eastAsia="en-US"/>
        </w:rPr>
      </w:pPr>
      <w:r w:rsidRPr="00713D0A">
        <w:rPr>
          <w:rFonts w:ascii="Arial" w:eastAsia="Calibri" w:hAnsi="Arial" w:cs="Arial"/>
          <w:sz w:val="22"/>
          <w:szCs w:val="22"/>
          <w:lang w:eastAsia="en-US"/>
        </w:rPr>
        <w:t>7.2</w:t>
      </w:r>
      <w:r w:rsidRPr="00713D0A">
        <w:rPr>
          <w:rFonts w:ascii="Arial" w:eastAsia="Calibri" w:hAnsi="Arial" w:cs="Arial"/>
          <w:sz w:val="22"/>
          <w:szCs w:val="22"/>
          <w:lang w:eastAsia="en-US"/>
        </w:rPr>
        <w:tab/>
        <w:t xml:space="preserve">If, after reading this guidance, you require further assistance or have specific questions, please contact your Assistant HR Partner / HR Partner who will be happy to assist. Contact details can be found </w:t>
      </w:r>
      <w:hyperlink r:id="rId11" w:history="1">
        <w:r w:rsidRPr="00713D0A">
          <w:rPr>
            <w:rFonts w:ascii="Arial" w:eastAsia="Calibri" w:hAnsi="Arial" w:cs="Arial"/>
            <w:color w:val="0563C1"/>
            <w:sz w:val="22"/>
            <w:szCs w:val="22"/>
            <w:u w:val="single"/>
            <w:lang w:eastAsia="en-US"/>
          </w:rPr>
          <w:t>here</w:t>
        </w:r>
      </w:hyperlink>
    </w:p>
    <w:p w:rsidR="00713D0A" w:rsidRPr="00713D0A" w:rsidRDefault="00713D0A" w:rsidP="00713D0A">
      <w:pPr>
        <w:ind w:left="567" w:hanging="567"/>
        <w:rPr>
          <w:rFonts w:ascii="Arial" w:hAnsi="Arial" w:cs="Arial"/>
          <w:sz w:val="22"/>
          <w:szCs w:val="22"/>
        </w:rPr>
      </w:pPr>
    </w:p>
    <w:p w:rsidR="00713D0A" w:rsidRDefault="00713D0A" w:rsidP="00713D0A">
      <w:pPr>
        <w:ind w:left="567" w:hanging="567"/>
        <w:rPr>
          <w:rFonts w:ascii="Arial" w:hAnsi="Arial" w:cs="Arial"/>
          <w:sz w:val="22"/>
          <w:szCs w:val="22"/>
        </w:rPr>
      </w:pPr>
    </w:p>
    <w:p w:rsidR="00713D0A" w:rsidRDefault="00713D0A" w:rsidP="00713D0A">
      <w:pPr>
        <w:ind w:left="567" w:hanging="567"/>
        <w:rPr>
          <w:rFonts w:ascii="Arial" w:hAnsi="Arial" w:cs="Arial"/>
          <w:sz w:val="22"/>
          <w:szCs w:val="22"/>
        </w:rPr>
      </w:pPr>
    </w:p>
    <w:p w:rsidR="00713D0A" w:rsidRDefault="00713D0A" w:rsidP="00713D0A">
      <w:pPr>
        <w:ind w:left="567" w:hanging="567"/>
        <w:rPr>
          <w:rFonts w:ascii="Arial" w:hAnsi="Arial" w:cs="Arial"/>
          <w:sz w:val="22"/>
          <w:szCs w:val="22"/>
        </w:rPr>
      </w:pPr>
    </w:p>
    <w:p w:rsidR="00713D0A" w:rsidRDefault="00713D0A" w:rsidP="00713D0A">
      <w:pPr>
        <w:ind w:left="567" w:hanging="567"/>
        <w:rPr>
          <w:rFonts w:ascii="Arial" w:hAnsi="Arial" w:cs="Arial"/>
          <w:sz w:val="22"/>
          <w:szCs w:val="22"/>
        </w:rPr>
      </w:pPr>
    </w:p>
    <w:p w:rsidR="00713D0A" w:rsidRDefault="00713D0A" w:rsidP="00713D0A">
      <w:pPr>
        <w:ind w:left="567" w:hanging="567"/>
        <w:rPr>
          <w:rFonts w:ascii="Arial" w:hAnsi="Arial" w:cs="Arial"/>
          <w:sz w:val="22"/>
          <w:szCs w:val="22"/>
        </w:rPr>
      </w:pPr>
    </w:p>
    <w:p w:rsidR="00713D0A" w:rsidRDefault="00713D0A" w:rsidP="00713D0A">
      <w:pPr>
        <w:ind w:left="567" w:hanging="567"/>
        <w:rPr>
          <w:rFonts w:ascii="Arial" w:hAnsi="Arial" w:cs="Arial"/>
          <w:sz w:val="22"/>
          <w:szCs w:val="22"/>
        </w:rPr>
        <w:sectPr w:rsidR="00713D0A" w:rsidSect="004A5DD2">
          <w:headerReference w:type="default" r:id="rId12"/>
          <w:footerReference w:type="default" r:id="rId13"/>
          <w:pgSz w:w="11906" w:h="16838"/>
          <w:pgMar w:top="1440" w:right="1440" w:bottom="1440" w:left="1440" w:header="709" w:footer="709" w:gutter="0"/>
          <w:pgNumType w:start="1"/>
          <w:cols w:space="708"/>
          <w:docGrid w:linePitch="360"/>
        </w:sectPr>
      </w:pPr>
    </w:p>
    <w:p w:rsidR="00995472" w:rsidRDefault="00740343" w:rsidP="00713D0A">
      <w:pPr>
        <w:ind w:left="567" w:hanging="709"/>
        <w:rPr>
          <w:rFonts w:ascii="Arial" w:hAnsi="Arial" w:cs="Arial"/>
          <w:sz w:val="22"/>
          <w:szCs w:val="22"/>
        </w:rPr>
      </w:pPr>
      <w:r w:rsidRPr="008A4207">
        <w:rPr>
          <w:rFonts w:ascii="Calibri" w:eastAsia="Cambria" w:hAnsi="Calibri" w:cs="Arial"/>
          <w:noProof/>
          <w:sz w:val="18"/>
          <w:szCs w:val="18"/>
          <w:u w:val="single"/>
        </w:rPr>
        <w:lastRenderedPageBreak/>
        <w:drawing>
          <wp:inline distT="0" distB="0" distL="0" distR="0" wp14:anchorId="2EDC0AE6" wp14:editId="4A9AE528">
            <wp:extent cx="6915150" cy="8963025"/>
            <wp:effectExtent l="38100" t="19050" r="57150" b="1047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C71DA" w:rsidRDefault="00CC71DA" w:rsidP="00713D0A">
      <w:pPr>
        <w:ind w:left="567" w:hanging="709"/>
        <w:rPr>
          <w:rFonts w:ascii="Arial" w:hAnsi="Arial" w:cs="Arial"/>
          <w:sz w:val="22"/>
          <w:szCs w:val="22"/>
        </w:rPr>
      </w:pPr>
      <w:r w:rsidRPr="001705D5">
        <w:rPr>
          <w:rFonts w:ascii="Calibri" w:eastAsia="Cambria" w:hAnsi="Calibri" w:cs="Arial"/>
          <w:noProof/>
          <w:u w:val="single"/>
        </w:rPr>
        <w:lastRenderedPageBreak/>
        <w:drawing>
          <wp:inline distT="0" distB="0" distL="0" distR="0" wp14:anchorId="232830E4" wp14:editId="57E86ED2">
            <wp:extent cx="6715125" cy="8420100"/>
            <wp:effectExtent l="57150" t="19050" r="47625" b="7620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CC71DA" w:rsidRDefault="00CC71DA" w:rsidP="00713D0A">
      <w:pPr>
        <w:ind w:left="567" w:hanging="709"/>
        <w:rPr>
          <w:rFonts w:ascii="Arial" w:hAnsi="Arial" w:cs="Arial"/>
          <w:sz w:val="22"/>
          <w:szCs w:val="22"/>
        </w:rPr>
      </w:pPr>
    </w:p>
    <w:p w:rsidR="00CC71DA" w:rsidRDefault="00CC71DA" w:rsidP="00713D0A">
      <w:pPr>
        <w:ind w:left="567" w:hanging="709"/>
        <w:rPr>
          <w:rFonts w:ascii="Arial" w:hAnsi="Arial" w:cs="Arial"/>
          <w:sz w:val="22"/>
          <w:szCs w:val="22"/>
        </w:rPr>
      </w:pPr>
      <w:r w:rsidRPr="001705D5">
        <w:rPr>
          <w:rFonts w:ascii="Calibri" w:eastAsia="Cambria" w:hAnsi="Calibri" w:cs="Arial"/>
          <w:noProof/>
          <w:u w:val="single"/>
        </w:rPr>
        <w:drawing>
          <wp:inline distT="0" distB="0" distL="0" distR="0" wp14:anchorId="576F4A3A" wp14:editId="637F7DD7">
            <wp:extent cx="6867525" cy="7391400"/>
            <wp:effectExtent l="57150" t="19050" r="47625" b="762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CC71DA" w:rsidRDefault="00CC71DA" w:rsidP="00713D0A">
      <w:pPr>
        <w:ind w:left="567" w:hanging="709"/>
        <w:rPr>
          <w:rFonts w:ascii="Arial" w:hAnsi="Arial" w:cs="Arial"/>
          <w:sz w:val="22"/>
          <w:szCs w:val="22"/>
        </w:rPr>
      </w:pPr>
    </w:p>
    <w:p w:rsidR="00CC71DA" w:rsidRDefault="00CC71DA" w:rsidP="00713D0A">
      <w:pPr>
        <w:ind w:left="567" w:hanging="709"/>
        <w:rPr>
          <w:rFonts w:ascii="Arial" w:hAnsi="Arial" w:cs="Arial"/>
          <w:sz w:val="22"/>
          <w:szCs w:val="22"/>
        </w:rPr>
      </w:pPr>
    </w:p>
    <w:p w:rsidR="00CC71DA" w:rsidRDefault="00CC71DA" w:rsidP="00713D0A">
      <w:pPr>
        <w:ind w:left="567" w:hanging="709"/>
        <w:rPr>
          <w:rFonts w:ascii="Arial" w:hAnsi="Arial" w:cs="Arial"/>
          <w:sz w:val="22"/>
          <w:szCs w:val="22"/>
        </w:rPr>
      </w:pPr>
    </w:p>
    <w:p w:rsidR="00CC71DA" w:rsidRDefault="00CC71DA" w:rsidP="00713D0A">
      <w:pPr>
        <w:ind w:left="567" w:hanging="709"/>
        <w:rPr>
          <w:rFonts w:ascii="Arial" w:hAnsi="Arial" w:cs="Arial"/>
          <w:sz w:val="22"/>
          <w:szCs w:val="22"/>
        </w:rPr>
      </w:pPr>
    </w:p>
    <w:p w:rsidR="00CC71DA" w:rsidRDefault="00CC71DA" w:rsidP="00713D0A">
      <w:pPr>
        <w:ind w:left="567" w:hanging="709"/>
        <w:rPr>
          <w:rFonts w:ascii="Arial" w:hAnsi="Arial" w:cs="Arial"/>
          <w:sz w:val="22"/>
          <w:szCs w:val="22"/>
        </w:rPr>
      </w:pPr>
    </w:p>
    <w:p w:rsidR="00CC71DA" w:rsidRDefault="00CC71DA" w:rsidP="00713D0A">
      <w:pPr>
        <w:ind w:left="567" w:hanging="709"/>
        <w:rPr>
          <w:rFonts w:ascii="Arial" w:hAnsi="Arial" w:cs="Arial"/>
          <w:sz w:val="22"/>
          <w:szCs w:val="22"/>
        </w:rPr>
      </w:pPr>
    </w:p>
    <w:p w:rsidR="00CC71DA" w:rsidRDefault="00CC71DA" w:rsidP="00713D0A">
      <w:pPr>
        <w:ind w:left="567" w:hanging="709"/>
        <w:rPr>
          <w:rFonts w:ascii="Arial" w:hAnsi="Arial" w:cs="Arial"/>
          <w:sz w:val="22"/>
          <w:szCs w:val="22"/>
        </w:rPr>
      </w:pPr>
    </w:p>
    <w:p w:rsidR="00CC71DA" w:rsidRPr="00995472" w:rsidRDefault="00CC71DA" w:rsidP="00713D0A">
      <w:pPr>
        <w:ind w:left="567" w:hanging="709"/>
        <w:rPr>
          <w:rFonts w:ascii="Arial" w:hAnsi="Arial" w:cs="Arial"/>
          <w:sz w:val="22"/>
          <w:szCs w:val="22"/>
        </w:rPr>
      </w:pPr>
      <w:r w:rsidRPr="00C816B9">
        <w:rPr>
          <w:rFonts w:ascii="Calibri" w:eastAsia="Cambria" w:hAnsi="Calibri" w:cs="Arial"/>
          <w:noProof/>
          <w:sz w:val="18"/>
          <w:szCs w:val="18"/>
          <w:u w:val="single"/>
        </w:rPr>
        <w:lastRenderedPageBreak/>
        <w:drawing>
          <wp:inline distT="0" distB="0" distL="0" distR="0" wp14:anchorId="07FDE847" wp14:editId="32C48D96">
            <wp:extent cx="6800850" cy="8610600"/>
            <wp:effectExtent l="57150" t="19050" r="76200" b="952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sectPr w:rsidR="00CC71DA" w:rsidRPr="00995472" w:rsidSect="00CC71DA">
      <w:headerReference w:type="default" r:id="rId34"/>
      <w:footerReference w:type="default" r:id="rId35"/>
      <w:pgSz w:w="11906" w:h="16838"/>
      <w:pgMar w:top="1134" w:right="707" w:bottom="1134" w:left="567" w:header="709" w:footer="8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D71" w:rsidRDefault="00562D71" w:rsidP="00B52771">
      <w:r>
        <w:separator/>
      </w:r>
    </w:p>
  </w:endnote>
  <w:endnote w:type="continuationSeparator" w:id="0">
    <w:p w:rsidR="00562D71" w:rsidRDefault="00562D71" w:rsidP="00B5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NewsGothic">
    <w:panose1 w:val="00000000000000000000"/>
    <w:charset w:val="00"/>
    <w:family w:val="swiss"/>
    <w:notTrueType/>
    <w:pitch w:val="variable"/>
    <w:sig w:usb0="00000003" w:usb1="00000000" w:usb2="00000000" w:usb3="00000000" w:csb0="00000001" w:csb1="00000000"/>
  </w:font>
  <w:font w:name="Sabo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4D"/>
    <w:family w:val="auto"/>
    <w:notTrueType/>
    <w:pitch w:val="default"/>
  </w:font>
  <w:font w:name="Gill Sans MT">
    <w:panose1 w:val="020B0502020104020203"/>
    <w:charset w:val="00"/>
    <w:family w:val="swiss"/>
    <w:pitch w:val="variable"/>
    <w:sig w:usb0="00000007"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C86" w:rsidRDefault="005A4C86">
    <w:pPr>
      <w:pStyle w:val="Footer"/>
      <w:jc w:val="center"/>
    </w:pPr>
  </w:p>
  <w:p w:rsidR="005A4C86" w:rsidRPr="008038D4" w:rsidRDefault="005A4C86">
    <w:pPr>
      <w:pStyle w:val="Foo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1DA" w:rsidRPr="00CC71DA" w:rsidRDefault="00CC71DA" w:rsidP="00CC71DA">
    <w:pPr>
      <w:tabs>
        <w:tab w:val="center" w:pos="4513"/>
        <w:tab w:val="right" w:pos="9026"/>
      </w:tabs>
      <w:spacing w:after="200" w:line="276" w:lineRule="auto"/>
      <w:rPr>
        <w:rFonts w:ascii="Arial" w:eastAsia="Calibri" w:hAnsi="Arial" w:cs="Arial"/>
        <w:color w:val="002F87"/>
        <w:lang w:eastAsia="x-none"/>
      </w:rPr>
    </w:pPr>
    <w:r w:rsidRPr="00CC71DA">
      <w:rPr>
        <w:rFonts w:ascii="Arial" w:eastAsia="Calibri" w:hAnsi="Arial" w:cs="Arial"/>
        <w:color w:val="002F87"/>
        <w:sz w:val="22"/>
        <w:szCs w:val="22"/>
        <w:lang w:val="x-none" w:eastAsia="x-none"/>
      </w:rPr>
      <w:tab/>
    </w:r>
    <w:r w:rsidRPr="00CC71DA">
      <w:rPr>
        <w:rFonts w:ascii="Arial" w:eastAsia="Calibri" w:hAnsi="Arial" w:cs="Arial"/>
        <w:color w:val="002F87"/>
        <w:lang w:val="x-none" w:eastAsia="x-none"/>
      </w:rPr>
      <w:fldChar w:fldCharType="begin"/>
    </w:r>
    <w:r w:rsidRPr="00CC71DA">
      <w:rPr>
        <w:rFonts w:ascii="Arial" w:eastAsia="Calibri" w:hAnsi="Arial" w:cs="Arial"/>
        <w:color w:val="002F87"/>
        <w:lang w:val="x-none" w:eastAsia="x-none"/>
      </w:rPr>
      <w:instrText xml:space="preserve"> PAGE   \* MERGEFORMAT </w:instrText>
    </w:r>
    <w:r w:rsidRPr="00CC71DA">
      <w:rPr>
        <w:rFonts w:ascii="Arial" w:eastAsia="Calibri" w:hAnsi="Arial" w:cs="Arial"/>
        <w:color w:val="002F87"/>
        <w:lang w:val="x-none" w:eastAsia="x-none"/>
      </w:rPr>
      <w:fldChar w:fldCharType="separate"/>
    </w:r>
    <w:r w:rsidR="008276C9">
      <w:rPr>
        <w:rFonts w:ascii="Arial" w:eastAsia="Calibri" w:hAnsi="Arial" w:cs="Arial"/>
        <w:noProof/>
        <w:color w:val="002F87"/>
        <w:lang w:val="x-none" w:eastAsia="x-none"/>
      </w:rPr>
      <w:t>2</w:t>
    </w:r>
    <w:r w:rsidRPr="00CC71DA">
      <w:rPr>
        <w:rFonts w:ascii="Arial" w:eastAsia="Calibri" w:hAnsi="Arial" w:cs="Arial"/>
        <w:noProof/>
        <w:color w:val="002F87"/>
        <w:lang w:val="x-none" w:eastAsia="x-none"/>
      </w:rPr>
      <w:fldChar w:fldCharType="end"/>
    </w:r>
    <w:r w:rsidRPr="00CC71DA">
      <w:rPr>
        <w:rFonts w:ascii="Arial" w:eastAsia="Calibri" w:hAnsi="Arial" w:cs="Arial"/>
        <w:noProof/>
        <w:color w:val="002F87"/>
        <w:lang w:val="x-none" w:eastAsia="x-none"/>
      </w:rPr>
      <w:tab/>
    </w:r>
    <w:r w:rsidR="00E91AB8">
      <w:rPr>
        <w:rFonts w:ascii="Arial" w:eastAsia="Calibri" w:hAnsi="Arial" w:cs="Arial"/>
        <w:noProof/>
        <w:color w:val="002F87"/>
        <w:lang w:eastAsia="x-none"/>
      </w:rPr>
      <w:t>August 2016</w:t>
    </w:r>
  </w:p>
  <w:p w:rsidR="005A4C86" w:rsidRDefault="005A4C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1DA" w:rsidRPr="00CC71DA" w:rsidRDefault="00CC71DA" w:rsidP="00CC71DA">
    <w:pPr>
      <w:pStyle w:val="Footer"/>
      <w:tabs>
        <w:tab w:val="center" w:pos="5316"/>
        <w:tab w:val="right" w:pos="10632"/>
      </w:tabs>
      <w:rPr>
        <w:rFonts w:ascii="Arial" w:hAnsi="Arial" w:cs="Arial"/>
        <w:color w:val="002F87"/>
      </w:rPr>
    </w:pPr>
    <w:r>
      <w:tab/>
    </w:r>
    <w:r>
      <w:tab/>
    </w:r>
    <w:sdt>
      <w:sdtPr>
        <w:id w:val="98925875"/>
        <w:docPartObj>
          <w:docPartGallery w:val="Page Numbers (Bottom of Page)"/>
          <w:docPartUnique/>
        </w:docPartObj>
      </w:sdtPr>
      <w:sdtEndPr>
        <w:rPr>
          <w:rFonts w:ascii="Arial" w:hAnsi="Arial" w:cs="Arial"/>
          <w:noProof/>
          <w:color w:val="002F87"/>
        </w:rPr>
      </w:sdtEndPr>
      <w:sdtContent>
        <w:r w:rsidRPr="00CC71DA">
          <w:rPr>
            <w:rFonts w:ascii="Arial" w:hAnsi="Arial" w:cs="Arial"/>
            <w:color w:val="002F87"/>
          </w:rPr>
          <w:fldChar w:fldCharType="begin"/>
        </w:r>
        <w:r w:rsidRPr="00CC71DA">
          <w:rPr>
            <w:rFonts w:ascii="Arial" w:hAnsi="Arial" w:cs="Arial"/>
            <w:color w:val="002F87"/>
          </w:rPr>
          <w:instrText xml:space="preserve"> PAGE   \* MERGEFORMAT </w:instrText>
        </w:r>
        <w:r w:rsidRPr="00CC71DA">
          <w:rPr>
            <w:rFonts w:ascii="Arial" w:hAnsi="Arial" w:cs="Arial"/>
            <w:color w:val="002F87"/>
          </w:rPr>
          <w:fldChar w:fldCharType="separate"/>
        </w:r>
        <w:r w:rsidR="008276C9">
          <w:rPr>
            <w:rFonts w:ascii="Arial" w:hAnsi="Arial" w:cs="Arial"/>
            <w:noProof/>
            <w:color w:val="002F87"/>
          </w:rPr>
          <w:t>4</w:t>
        </w:r>
        <w:r w:rsidRPr="00CC71DA">
          <w:rPr>
            <w:rFonts w:ascii="Arial" w:hAnsi="Arial" w:cs="Arial"/>
            <w:noProof/>
            <w:color w:val="002F87"/>
          </w:rPr>
          <w:fldChar w:fldCharType="end"/>
        </w:r>
      </w:sdtContent>
    </w:sdt>
    <w:r>
      <w:rPr>
        <w:rFonts w:ascii="Arial" w:hAnsi="Arial" w:cs="Arial"/>
        <w:noProof/>
        <w:color w:val="002F87"/>
      </w:rPr>
      <w:tab/>
    </w:r>
    <w:r>
      <w:rPr>
        <w:rFonts w:ascii="Arial" w:hAnsi="Arial" w:cs="Arial"/>
        <w:noProof/>
        <w:color w:val="002F87"/>
      </w:rPr>
      <w:tab/>
      <w:t>August 2015</w:t>
    </w:r>
  </w:p>
  <w:p w:rsidR="00CC71DA" w:rsidRDefault="00CC7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D71" w:rsidRDefault="00562D71" w:rsidP="00B52771">
      <w:r>
        <w:separator/>
      </w:r>
    </w:p>
  </w:footnote>
  <w:footnote w:type="continuationSeparator" w:id="0">
    <w:p w:rsidR="00562D71" w:rsidRDefault="00562D71" w:rsidP="00B52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18" w:space="0" w:color="002F87"/>
      </w:tblBorders>
      <w:tblLook w:val="0000" w:firstRow="0" w:lastRow="0" w:firstColumn="0" w:lastColumn="0" w:noHBand="0" w:noVBand="0"/>
    </w:tblPr>
    <w:tblGrid>
      <w:gridCol w:w="5060"/>
      <w:gridCol w:w="3858"/>
    </w:tblGrid>
    <w:tr w:rsidR="005A4C86" w:rsidRPr="00913EC6" w:rsidTr="00610D67">
      <w:trPr>
        <w:cantSplit/>
        <w:trHeight w:val="709"/>
      </w:trPr>
      <w:tc>
        <w:tcPr>
          <w:tcW w:w="6939" w:type="dxa"/>
        </w:tcPr>
        <w:p w:rsidR="005A4C86" w:rsidRPr="00913EC6" w:rsidRDefault="005A4C86" w:rsidP="00913EC6">
          <w:pPr>
            <w:tabs>
              <w:tab w:val="center" w:pos="4536"/>
              <w:tab w:val="right" w:pos="9072"/>
            </w:tabs>
            <w:rPr>
              <w:rFonts w:ascii="Goudy Old Style" w:hAnsi="Goudy Old Style"/>
              <w:color w:val="4C87B9"/>
              <w:sz w:val="40"/>
              <w:szCs w:val="40"/>
              <w:lang w:eastAsia="en-US"/>
            </w:rPr>
          </w:pPr>
        </w:p>
        <w:p w:rsidR="005A4C86" w:rsidRPr="00913EC6" w:rsidRDefault="005A4C86" w:rsidP="00913EC6">
          <w:pPr>
            <w:tabs>
              <w:tab w:val="center" w:pos="4536"/>
              <w:tab w:val="right" w:pos="9072"/>
            </w:tabs>
            <w:rPr>
              <w:rFonts w:ascii="Goudy Old Style" w:hAnsi="Goudy Old Style"/>
              <w:color w:val="4C87B9"/>
              <w:sz w:val="10"/>
              <w:szCs w:val="2"/>
              <w:lang w:eastAsia="en-US"/>
            </w:rPr>
          </w:pPr>
        </w:p>
      </w:tc>
      <w:tc>
        <w:tcPr>
          <w:tcW w:w="2678" w:type="dxa"/>
          <w:tcMar>
            <w:right w:w="0" w:type="dxa"/>
          </w:tcMar>
        </w:tcPr>
        <w:p w:rsidR="005A4C86" w:rsidRPr="00913EC6" w:rsidRDefault="005A4C86" w:rsidP="00913EC6">
          <w:pPr>
            <w:tabs>
              <w:tab w:val="center" w:pos="4536"/>
              <w:tab w:val="right" w:pos="9072"/>
            </w:tabs>
            <w:rPr>
              <w:rFonts w:ascii="Goudy Old Style" w:hAnsi="Goudy Old Style"/>
              <w:color w:val="4C87B9"/>
              <w:sz w:val="36"/>
              <w:lang w:eastAsia="en-US"/>
            </w:rPr>
          </w:pPr>
          <w:r>
            <w:rPr>
              <w:noProof/>
            </w:rPr>
            <w:drawing>
              <wp:inline distT="0" distB="0" distL="0" distR="0" wp14:anchorId="5DAABEAF" wp14:editId="7A621690">
                <wp:extent cx="2381250" cy="628650"/>
                <wp:effectExtent l="0" t="0" r="0" b="0"/>
                <wp:docPr id="14" name="Picture 14"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tc>
    </w:tr>
  </w:tbl>
  <w:p w:rsidR="005A4C86" w:rsidRDefault="005A4C86" w:rsidP="002F7CB6">
    <w:pPr>
      <w:pStyle w:val="Header"/>
      <w:ind w:left="255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18" w:space="0" w:color="002F87"/>
      </w:tblBorders>
      <w:tblLook w:val="0000" w:firstRow="0" w:lastRow="0" w:firstColumn="0" w:lastColumn="0" w:noHBand="0" w:noVBand="0"/>
    </w:tblPr>
    <w:tblGrid>
      <w:gridCol w:w="5168"/>
      <w:gridCol w:w="3858"/>
    </w:tblGrid>
    <w:tr w:rsidR="005A4C86" w:rsidRPr="00913EC6" w:rsidTr="00610D67">
      <w:trPr>
        <w:cantSplit/>
        <w:trHeight w:val="709"/>
      </w:trPr>
      <w:tc>
        <w:tcPr>
          <w:tcW w:w="6939" w:type="dxa"/>
        </w:tcPr>
        <w:p w:rsidR="005A4C86" w:rsidRPr="00913EC6" w:rsidRDefault="005A4C86" w:rsidP="00913EC6">
          <w:pPr>
            <w:tabs>
              <w:tab w:val="center" w:pos="4536"/>
              <w:tab w:val="right" w:pos="9072"/>
            </w:tabs>
            <w:rPr>
              <w:rFonts w:ascii="Goudy Old Style" w:hAnsi="Goudy Old Style"/>
              <w:color w:val="4C87B9"/>
              <w:sz w:val="40"/>
              <w:szCs w:val="40"/>
              <w:lang w:eastAsia="en-US"/>
            </w:rPr>
          </w:pPr>
        </w:p>
        <w:p w:rsidR="005A4C86" w:rsidRPr="00913EC6" w:rsidRDefault="005A4C86" w:rsidP="00913EC6">
          <w:pPr>
            <w:tabs>
              <w:tab w:val="left" w:pos="3735"/>
            </w:tabs>
            <w:rPr>
              <w:rFonts w:ascii="Goudy Old Style" w:hAnsi="Goudy Old Style"/>
              <w:color w:val="4C87B9"/>
              <w:sz w:val="10"/>
              <w:szCs w:val="2"/>
              <w:lang w:eastAsia="en-US"/>
            </w:rPr>
          </w:pPr>
          <w:r>
            <w:rPr>
              <w:rFonts w:ascii="Goudy Old Style" w:hAnsi="Goudy Old Style"/>
              <w:color w:val="4C87B9"/>
              <w:sz w:val="10"/>
              <w:szCs w:val="2"/>
              <w:lang w:eastAsia="en-US"/>
            </w:rPr>
            <w:tab/>
          </w:r>
        </w:p>
      </w:tc>
      <w:tc>
        <w:tcPr>
          <w:tcW w:w="2678" w:type="dxa"/>
          <w:tcMar>
            <w:right w:w="0" w:type="dxa"/>
          </w:tcMar>
        </w:tcPr>
        <w:p w:rsidR="005A4C86" w:rsidRPr="00913EC6" w:rsidRDefault="005A4C86" w:rsidP="00913EC6">
          <w:pPr>
            <w:tabs>
              <w:tab w:val="center" w:pos="4536"/>
              <w:tab w:val="right" w:pos="9072"/>
            </w:tabs>
            <w:rPr>
              <w:rFonts w:ascii="Goudy Old Style" w:hAnsi="Goudy Old Style"/>
              <w:color w:val="4C87B9"/>
              <w:sz w:val="36"/>
              <w:lang w:eastAsia="en-US"/>
            </w:rPr>
          </w:pPr>
          <w:r>
            <w:rPr>
              <w:noProof/>
            </w:rPr>
            <w:drawing>
              <wp:inline distT="0" distB="0" distL="0" distR="0" wp14:anchorId="20088E19" wp14:editId="03400B42">
                <wp:extent cx="2381250" cy="628650"/>
                <wp:effectExtent l="0" t="0" r="0" b="0"/>
                <wp:docPr id="15" name="Picture 15"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tc>
    </w:tr>
  </w:tbl>
  <w:p w:rsidR="005A4C86" w:rsidRDefault="005A4C86" w:rsidP="00913E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18" w:space="0" w:color="002F87"/>
      </w:tblBorders>
      <w:tblLook w:val="0000" w:firstRow="0" w:lastRow="0" w:firstColumn="0" w:lastColumn="0" w:noHBand="0" w:noVBand="0"/>
    </w:tblPr>
    <w:tblGrid>
      <w:gridCol w:w="5168"/>
      <w:gridCol w:w="3858"/>
    </w:tblGrid>
    <w:tr w:rsidR="005A4C86" w:rsidRPr="00913EC6" w:rsidTr="002D3EC9">
      <w:trPr>
        <w:cantSplit/>
        <w:trHeight w:val="709"/>
      </w:trPr>
      <w:tc>
        <w:tcPr>
          <w:tcW w:w="5168" w:type="dxa"/>
        </w:tcPr>
        <w:p w:rsidR="005A4C86" w:rsidRDefault="005A4C86" w:rsidP="00913EC6">
          <w:pPr>
            <w:tabs>
              <w:tab w:val="center" w:pos="4536"/>
              <w:tab w:val="right" w:pos="9072"/>
            </w:tabs>
            <w:rPr>
              <w:rFonts w:ascii="Arial" w:hAnsi="Arial" w:cs="Arial"/>
              <w:color w:val="4C87B9"/>
              <w:sz w:val="40"/>
              <w:szCs w:val="40"/>
              <w:lang w:eastAsia="en-US"/>
            </w:rPr>
          </w:pPr>
          <w:r>
            <w:rPr>
              <w:rFonts w:ascii="Arial" w:hAnsi="Arial" w:cs="Arial"/>
              <w:color w:val="4C87B9"/>
              <w:sz w:val="40"/>
              <w:szCs w:val="40"/>
              <w:lang w:eastAsia="en-US"/>
            </w:rPr>
            <w:t>QMUL Job Profiles</w:t>
          </w:r>
        </w:p>
        <w:p w:rsidR="005A4C86" w:rsidRPr="00913EC6" w:rsidRDefault="005A4C86" w:rsidP="00A616FC">
          <w:pPr>
            <w:tabs>
              <w:tab w:val="center" w:pos="4536"/>
              <w:tab w:val="right" w:pos="9072"/>
            </w:tabs>
            <w:rPr>
              <w:rFonts w:ascii="Goudy Old Style" w:hAnsi="Goudy Old Style"/>
              <w:color w:val="4C87B9"/>
              <w:sz w:val="10"/>
              <w:szCs w:val="2"/>
              <w:lang w:eastAsia="en-US"/>
            </w:rPr>
          </w:pPr>
        </w:p>
      </w:tc>
      <w:tc>
        <w:tcPr>
          <w:tcW w:w="3858" w:type="dxa"/>
          <w:tcMar>
            <w:right w:w="0" w:type="dxa"/>
          </w:tcMar>
        </w:tcPr>
        <w:p w:rsidR="005A4C86" w:rsidRPr="00913EC6" w:rsidRDefault="005A4C86" w:rsidP="00913EC6">
          <w:pPr>
            <w:tabs>
              <w:tab w:val="center" w:pos="4536"/>
              <w:tab w:val="right" w:pos="9072"/>
            </w:tabs>
            <w:rPr>
              <w:rFonts w:ascii="Goudy Old Style" w:hAnsi="Goudy Old Style"/>
              <w:color w:val="4C87B9"/>
              <w:sz w:val="36"/>
              <w:lang w:eastAsia="en-US"/>
            </w:rPr>
          </w:pPr>
          <w:r>
            <w:rPr>
              <w:noProof/>
            </w:rPr>
            <w:drawing>
              <wp:inline distT="0" distB="0" distL="0" distR="0" wp14:anchorId="688B45FD" wp14:editId="4208F62B">
                <wp:extent cx="2381250" cy="628650"/>
                <wp:effectExtent l="0" t="0" r="0" b="0"/>
                <wp:docPr id="16" name="Picture 16"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tc>
    </w:tr>
  </w:tbl>
  <w:p w:rsidR="005A4C86" w:rsidRPr="00AE6FDE" w:rsidRDefault="005A4C86" w:rsidP="002F7CB6">
    <w:pPr>
      <w:pStyle w:val="Header"/>
      <w:ind w:left="2552"/>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28" w:type="dxa"/>
      <w:tblBorders>
        <w:bottom w:val="single" w:sz="18" w:space="0" w:color="002F87"/>
      </w:tblBorders>
      <w:tblLook w:val="0000" w:firstRow="0" w:lastRow="0" w:firstColumn="0" w:lastColumn="0" w:noHBand="0" w:noVBand="0"/>
    </w:tblPr>
    <w:tblGrid>
      <w:gridCol w:w="4340"/>
      <w:gridCol w:w="4732"/>
    </w:tblGrid>
    <w:tr w:rsidR="00897C1F" w:rsidRPr="00913EC6" w:rsidTr="00CC71DA">
      <w:trPr>
        <w:cantSplit/>
        <w:trHeight w:val="709"/>
      </w:trPr>
      <w:tc>
        <w:tcPr>
          <w:tcW w:w="4340" w:type="dxa"/>
        </w:tcPr>
        <w:p w:rsidR="00897C1F" w:rsidRDefault="00897C1F" w:rsidP="00913EC6">
          <w:pPr>
            <w:tabs>
              <w:tab w:val="center" w:pos="4536"/>
              <w:tab w:val="right" w:pos="9072"/>
            </w:tabs>
            <w:rPr>
              <w:rFonts w:ascii="Arial" w:hAnsi="Arial" w:cs="Arial"/>
              <w:color w:val="4C87B9"/>
              <w:sz w:val="40"/>
              <w:szCs w:val="40"/>
              <w:lang w:eastAsia="en-US"/>
            </w:rPr>
          </w:pPr>
          <w:r>
            <w:rPr>
              <w:rFonts w:ascii="Arial" w:hAnsi="Arial" w:cs="Arial"/>
              <w:color w:val="4C87B9"/>
              <w:sz w:val="40"/>
              <w:szCs w:val="40"/>
              <w:lang w:eastAsia="en-US"/>
            </w:rPr>
            <w:t>Appendix A</w:t>
          </w:r>
        </w:p>
        <w:p w:rsidR="00897C1F" w:rsidRPr="00897C1F" w:rsidRDefault="00897C1F" w:rsidP="00913EC6">
          <w:pPr>
            <w:tabs>
              <w:tab w:val="center" w:pos="4536"/>
              <w:tab w:val="right" w:pos="9072"/>
            </w:tabs>
            <w:rPr>
              <w:rFonts w:ascii="Arial" w:hAnsi="Arial" w:cs="Arial"/>
              <w:color w:val="4C87B9"/>
              <w:sz w:val="36"/>
              <w:szCs w:val="36"/>
              <w:lang w:eastAsia="en-US"/>
            </w:rPr>
          </w:pPr>
          <w:r>
            <w:rPr>
              <w:rFonts w:ascii="Arial" w:hAnsi="Arial" w:cs="Arial"/>
              <w:color w:val="4C87B9"/>
              <w:sz w:val="36"/>
              <w:szCs w:val="36"/>
              <w:lang w:eastAsia="en-US"/>
            </w:rPr>
            <w:t>Activity Examples</w:t>
          </w:r>
        </w:p>
        <w:p w:rsidR="00897C1F" w:rsidRPr="00913EC6" w:rsidRDefault="00897C1F" w:rsidP="00A616FC">
          <w:pPr>
            <w:tabs>
              <w:tab w:val="center" w:pos="4536"/>
              <w:tab w:val="right" w:pos="9072"/>
            </w:tabs>
            <w:rPr>
              <w:rFonts w:ascii="Goudy Old Style" w:hAnsi="Goudy Old Style"/>
              <w:color w:val="4C87B9"/>
              <w:sz w:val="10"/>
              <w:szCs w:val="2"/>
              <w:lang w:eastAsia="en-US"/>
            </w:rPr>
          </w:pPr>
        </w:p>
      </w:tc>
      <w:tc>
        <w:tcPr>
          <w:tcW w:w="4732" w:type="dxa"/>
          <w:tcMar>
            <w:right w:w="0" w:type="dxa"/>
          </w:tcMar>
        </w:tcPr>
        <w:p w:rsidR="00897C1F" w:rsidRPr="00913EC6" w:rsidRDefault="00897C1F" w:rsidP="00913EC6">
          <w:pPr>
            <w:tabs>
              <w:tab w:val="center" w:pos="4536"/>
              <w:tab w:val="right" w:pos="9072"/>
            </w:tabs>
            <w:rPr>
              <w:rFonts w:ascii="Goudy Old Style" w:hAnsi="Goudy Old Style"/>
              <w:color w:val="4C87B9"/>
              <w:sz w:val="36"/>
              <w:lang w:eastAsia="en-US"/>
            </w:rPr>
          </w:pPr>
          <w:r>
            <w:rPr>
              <w:noProof/>
            </w:rPr>
            <w:drawing>
              <wp:inline distT="0" distB="0" distL="0" distR="0" wp14:anchorId="4B31DCF4" wp14:editId="52F66CA8">
                <wp:extent cx="2381250" cy="628650"/>
                <wp:effectExtent l="0" t="0" r="0" b="0"/>
                <wp:docPr id="25" name="Picture 25"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a:ln>
                          <a:noFill/>
                        </a:ln>
                      </pic:spPr>
                    </pic:pic>
                  </a:graphicData>
                </a:graphic>
              </wp:inline>
            </w:drawing>
          </w:r>
        </w:p>
      </w:tc>
    </w:tr>
  </w:tbl>
  <w:p w:rsidR="00897C1F" w:rsidRPr="00AE6FDE" w:rsidRDefault="00897C1F" w:rsidP="002F7CB6">
    <w:pPr>
      <w:pStyle w:val="Header"/>
      <w:ind w:left="2552"/>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94F"/>
    <w:multiLevelType w:val="hybridMultilevel"/>
    <w:tmpl w:val="54BAF17E"/>
    <w:lvl w:ilvl="0" w:tplc="09C07F20">
      <w:start w:val="1"/>
      <w:numFmt w:val="bullet"/>
      <w:lvlText w:val=""/>
      <w:lvlJc w:val="left"/>
      <w:pPr>
        <w:ind w:left="1429" w:hanging="360"/>
      </w:pPr>
      <w:rPr>
        <w:rFonts w:ascii="Wingdings" w:hAnsi="Wingdings" w:hint="default"/>
        <w:color w:val="002F87"/>
        <w:sz w:val="20"/>
        <w:szCs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00F72EB0"/>
    <w:multiLevelType w:val="hybridMultilevel"/>
    <w:tmpl w:val="AE46679C"/>
    <w:lvl w:ilvl="0" w:tplc="2D068C2E">
      <w:start w:val="1"/>
      <w:numFmt w:val="bullet"/>
      <w:lvlText w:val=""/>
      <w:lvlJc w:val="left"/>
      <w:pPr>
        <w:ind w:left="780" w:hanging="360"/>
      </w:pPr>
      <w:rPr>
        <w:rFonts w:ascii="Wingdings" w:hAnsi="Wingdings" w:hint="default"/>
        <w:color w:val="002F87"/>
        <w:sz w:val="20"/>
        <w:szCs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2023302"/>
    <w:multiLevelType w:val="hybridMultilevel"/>
    <w:tmpl w:val="3F564CBA"/>
    <w:lvl w:ilvl="0" w:tplc="2D068C2E">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A957F1"/>
    <w:multiLevelType w:val="hybridMultilevel"/>
    <w:tmpl w:val="00D8C4E0"/>
    <w:lvl w:ilvl="0" w:tplc="2D068C2E">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C0756C"/>
    <w:multiLevelType w:val="hybridMultilevel"/>
    <w:tmpl w:val="FA72A2F6"/>
    <w:lvl w:ilvl="0" w:tplc="2D068C2E">
      <w:start w:val="1"/>
      <w:numFmt w:val="bullet"/>
      <w:lvlText w:val=""/>
      <w:lvlJc w:val="left"/>
      <w:pPr>
        <w:ind w:left="1440" w:hanging="360"/>
      </w:pPr>
      <w:rPr>
        <w:rFonts w:ascii="Wingdings" w:hAnsi="Wingdings" w:hint="default"/>
        <w:color w:val="002F87"/>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E4655CE"/>
    <w:multiLevelType w:val="hybridMultilevel"/>
    <w:tmpl w:val="C730F7B6"/>
    <w:lvl w:ilvl="0" w:tplc="2D068C2E">
      <w:start w:val="1"/>
      <w:numFmt w:val="bullet"/>
      <w:lvlText w:val=""/>
      <w:lvlJc w:val="left"/>
      <w:pPr>
        <w:ind w:left="1440" w:hanging="360"/>
      </w:pPr>
      <w:rPr>
        <w:rFonts w:ascii="Wingdings" w:hAnsi="Wingdings" w:hint="default"/>
        <w:color w:val="002F87"/>
        <w:sz w:val="20"/>
        <w:szCs w:val="2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19C502B"/>
    <w:multiLevelType w:val="hybridMultilevel"/>
    <w:tmpl w:val="ABB249DA"/>
    <w:lvl w:ilvl="0" w:tplc="2D068C2E">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A52D62"/>
    <w:multiLevelType w:val="hybridMultilevel"/>
    <w:tmpl w:val="7CFC3B82"/>
    <w:lvl w:ilvl="0" w:tplc="2D068C2E">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9D0C54"/>
    <w:multiLevelType w:val="hybridMultilevel"/>
    <w:tmpl w:val="B4B4FBFC"/>
    <w:lvl w:ilvl="0" w:tplc="9A148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CC1FF1"/>
    <w:multiLevelType w:val="hybridMultilevel"/>
    <w:tmpl w:val="7E1A158A"/>
    <w:lvl w:ilvl="0" w:tplc="2D068C2E">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B040FB"/>
    <w:multiLevelType w:val="hybridMultilevel"/>
    <w:tmpl w:val="49F48198"/>
    <w:lvl w:ilvl="0" w:tplc="09C07F20">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BE352D"/>
    <w:multiLevelType w:val="multilevel"/>
    <w:tmpl w:val="482041F8"/>
    <w:lvl w:ilvl="0">
      <w:start w:val="1"/>
      <w:numFmt w:val="decimal"/>
      <w:lvlText w:val="%1."/>
      <w:lvlJc w:val="left"/>
      <w:pPr>
        <w:tabs>
          <w:tab w:val="num" w:pos="862"/>
        </w:tabs>
        <w:ind w:left="862" w:hanging="720"/>
      </w:pPr>
      <w:rPr>
        <w:rFonts w:hint="default"/>
        <w:b w:val="0"/>
        <w:bCs w:val="0"/>
        <w:sz w:val="24"/>
        <w:szCs w:val="24"/>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1E820914"/>
    <w:multiLevelType w:val="hybridMultilevel"/>
    <w:tmpl w:val="F2649814"/>
    <w:lvl w:ilvl="0" w:tplc="09C07F20">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4348FC"/>
    <w:multiLevelType w:val="hybridMultilevel"/>
    <w:tmpl w:val="3B429BB6"/>
    <w:lvl w:ilvl="0" w:tplc="2D068C2E">
      <w:start w:val="1"/>
      <w:numFmt w:val="bullet"/>
      <w:lvlText w:val=""/>
      <w:lvlJc w:val="left"/>
      <w:pPr>
        <w:ind w:left="780" w:hanging="360"/>
      </w:pPr>
      <w:rPr>
        <w:rFonts w:ascii="Wingdings" w:hAnsi="Wingdings" w:hint="default"/>
        <w:color w:val="002F87"/>
        <w:sz w:val="20"/>
        <w:szCs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220B38C3"/>
    <w:multiLevelType w:val="hybridMultilevel"/>
    <w:tmpl w:val="93E2ED76"/>
    <w:lvl w:ilvl="0" w:tplc="2D068C2E">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EA5549"/>
    <w:multiLevelType w:val="hybridMultilevel"/>
    <w:tmpl w:val="4AF4F4F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nsid w:val="26C76322"/>
    <w:multiLevelType w:val="hybridMultilevel"/>
    <w:tmpl w:val="D598E2D4"/>
    <w:lvl w:ilvl="0" w:tplc="2D068C2E">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C42D0B"/>
    <w:multiLevelType w:val="hybridMultilevel"/>
    <w:tmpl w:val="6400B8B2"/>
    <w:lvl w:ilvl="0" w:tplc="2D068C2E">
      <w:start w:val="1"/>
      <w:numFmt w:val="bullet"/>
      <w:lvlText w:val=""/>
      <w:lvlJc w:val="left"/>
      <w:pPr>
        <w:ind w:left="780" w:hanging="360"/>
      </w:pPr>
      <w:rPr>
        <w:rFonts w:ascii="Wingdings" w:hAnsi="Wingdings" w:hint="default"/>
        <w:color w:val="002F87"/>
        <w:sz w:val="20"/>
        <w:szCs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359A1E6E"/>
    <w:multiLevelType w:val="hybridMultilevel"/>
    <w:tmpl w:val="9E303068"/>
    <w:lvl w:ilvl="0" w:tplc="722EE8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6B45EEC"/>
    <w:multiLevelType w:val="hybridMultilevel"/>
    <w:tmpl w:val="ABF8F002"/>
    <w:lvl w:ilvl="0" w:tplc="2D068C2E">
      <w:start w:val="1"/>
      <w:numFmt w:val="bullet"/>
      <w:lvlText w:val=""/>
      <w:lvlJc w:val="left"/>
      <w:pPr>
        <w:ind w:left="780" w:hanging="360"/>
      </w:pPr>
      <w:rPr>
        <w:rFonts w:ascii="Wingdings" w:hAnsi="Wingdings" w:hint="default"/>
        <w:color w:val="002F87"/>
        <w:sz w:val="20"/>
        <w:szCs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3E934E59"/>
    <w:multiLevelType w:val="hybridMultilevel"/>
    <w:tmpl w:val="E174E4DC"/>
    <w:lvl w:ilvl="0" w:tplc="2D068C2E">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9B59AA"/>
    <w:multiLevelType w:val="hybridMultilevel"/>
    <w:tmpl w:val="0AE2D58A"/>
    <w:lvl w:ilvl="0" w:tplc="09C07F20">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5E5760"/>
    <w:multiLevelType w:val="hybridMultilevel"/>
    <w:tmpl w:val="8CD0839A"/>
    <w:lvl w:ilvl="0" w:tplc="2D068C2E">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6D4F7D"/>
    <w:multiLevelType w:val="hybridMultilevel"/>
    <w:tmpl w:val="8878DDD0"/>
    <w:lvl w:ilvl="0" w:tplc="08090001">
      <w:start w:val="1"/>
      <w:numFmt w:val="bullet"/>
      <w:lvlText w:val=""/>
      <w:lvlJc w:val="left"/>
      <w:pPr>
        <w:ind w:left="720" w:hanging="360"/>
      </w:pPr>
      <w:rPr>
        <w:rFonts w:ascii="Symbol" w:hAnsi="Symbol" w:hint="default"/>
      </w:rPr>
    </w:lvl>
    <w:lvl w:ilvl="1" w:tplc="2D068C2E">
      <w:start w:val="1"/>
      <w:numFmt w:val="bullet"/>
      <w:lvlText w:val=""/>
      <w:lvlJc w:val="left"/>
      <w:pPr>
        <w:ind w:left="1440" w:hanging="360"/>
      </w:pPr>
      <w:rPr>
        <w:rFonts w:ascii="Wingdings" w:hAnsi="Wingdings" w:hint="default"/>
        <w:color w:val="002F87"/>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C467C1"/>
    <w:multiLevelType w:val="hybridMultilevel"/>
    <w:tmpl w:val="554E102C"/>
    <w:lvl w:ilvl="0" w:tplc="2D068C2E">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7C5A2C"/>
    <w:multiLevelType w:val="hybridMultilevel"/>
    <w:tmpl w:val="17A4551A"/>
    <w:lvl w:ilvl="0" w:tplc="08090001">
      <w:start w:val="1"/>
      <w:numFmt w:val="bullet"/>
      <w:lvlText w:val=""/>
      <w:lvlJc w:val="left"/>
      <w:pPr>
        <w:ind w:left="720" w:hanging="360"/>
      </w:pPr>
      <w:rPr>
        <w:rFonts w:ascii="Symbol" w:hAnsi="Symbol" w:hint="default"/>
      </w:rPr>
    </w:lvl>
    <w:lvl w:ilvl="1" w:tplc="3EE06C4C">
      <w:start w:val="1"/>
      <w:numFmt w:val="bullet"/>
      <w:lvlText w:val=""/>
      <w:lvlJc w:val="left"/>
      <w:pPr>
        <w:ind w:left="1440" w:hanging="360"/>
      </w:pPr>
      <w:rPr>
        <w:rFonts w:ascii="Symbol" w:hAnsi="Symbol"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CF23E5"/>
    <w:multiLevelType w:val="multilevel"/>
    <w:tmpl w:val="9DF2C06C"/>
    <w:lvl w:ilvl="0">
      <w:start w:val="1"/>
      <w:numFmt w:val="bullet"/>
      <w:lvlText w:val=""/>
      <w:lvlJc w:val="left"/>
      <w:pPr>
        <w:tabs>
          <w:tab w:val="num" w:pos="720"/>
        </w:tabs>
        <w:ind w:left="720" w:hanging="360"/>
      </w:pPr>
      <w:rPr>
        <w:rFonts w:ascii="Wingdings" w:hAnsi="Wingdings" w:hint="default"/>
        <w:color w:val="002F87"/>
        <w:sz w:val="20"/>
        <w:szCs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935D36"/>
    <w:multiLevelType w:val="hybridMultilevel"/>
    <w:tmpl w:val="6A1C4CF2"/>
    <w:lvl w:ilvl="0" w:tplc="2D068C2E">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4C2A53"/>
    <w:multiLevelType w:val="hybridMultilevel"/>
    <w:tmpl w:val="EA6E1F24"/>
    <w:lvl w:ilvl="0" w:tplc="09C07F20">
      <w:start w:val="1"/>
      <w:numFmt w:val="bullet"/>
      <w:lvlText w:val=""/>
      <w:lvlJc w:val="left"/>
      <w:pPr>
        <w:ind w:left="1582" w:hanging="360"/>
      </w:pPr>
      <w:rPr>
        <w:rFonts w:ascii="Wingdings" w:hAnsi="Wingdings" w:hint="default"/>
        <w:color w:val="002F87"/>
        <w:sz w:val="20"/>
        <w:szCs w:val="20"/>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9">
    <w:nsid w:val="57A05963"/>
    <w:multiLevelType w:val="hybridMultilevel"/>
    <w:tmpl w:val="0C92BD76"/>
    <w:lvl w:ilvl="0" w:tplc="2D068C2E">
      <w:start w:val="1"/>
      <w:numFmt w:val="bullet"/>
      <w:lvlText w:val=""/>
      <w:lvlJc w:val="left"/>
      <w:pPr>
        <w:ind w:left="1440" w:hanging="360"/>
      </w:pPr>
      <w:rPr>
        <w:rFonts w:ascii="Wingdings" w:hAnsi="Wingdings" w:hint="default"/>
        <w:color w:val="002F87"/>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8C967A9"/>
    <w:multiLevelType w:val="hybridMultilevel"/>
    <w:tmpl w:val="2E74938C"/>
    <w:lvl w:ilvl="0" w:tplc="09C07F20">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DE0B55"/>
    <w:multiLevelType w:val="multilevel"/>
    <w:tmpl w:val="9DF2C06C"/>
    <w:lvl w:ilvl="0">
      <w:start w:val="1"/>
      <w:numFmt w:val="bullet"/>
      <w:lvlText w:val=""/>
      <w:lvlJc w:val="left"/>
      <w:pPr>
        <w:tabs>
          <w:tab w:val="num" w:pos="720"/>
        </w:tabs>
        <w:ind w:left="720" w:hanging="360"/>
      </w:pPr>
      <w:rPr>
        <w:rFonts w:ascii="Wingdings" w:hAnsi="Wingdings" w:hint="default"/>
        <w:color w:val="002F87"/>
        <w:sz w:val="20"/>
        <w:szCs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2042C3"/>
    <w:multiLevelType w:val="hybridMultilevel"/>
    <w:tmpl w:val="E3C21F18"/>
    <w:lvl w:ilvl="0" w:tplc="2D068C2E">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723753"/>
    <w:multiLevelType w:val="hybridMultilevel"/>
    <w:tmpl w:val="6E7CEAEE"/>
    <w:lvl w:ilvl="0" w:tplc="2D068C2E">
      <w:start w:val="1"/>
      <w:numFmt w:val="bullet"/>
      <w:lvlText w:val=""/>
      <w:lvlJc w:val="left"/>
      <w:pPr>
        <w:ind w:left="780" w:hanging="360"/>
      </w:pPr>
      <w:rPr>
        <w:rFonts w:ascii="Wingdings" w:hAnsi="Wingdings" w:hint="default"/>
        <w:color w:val="002F87"/>
        <w:sz w:val="20"/>
        <w:szCs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nsid w:val="5DF970A6"/>
    <w:multiLevelType w:val="hybridMultilevel"/>
    <w:tmpl w:val="E1C00A42"/>
    <w:lvl w:ilvl="0" w:tplc="09C07F20">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B60A1C"/>
    <w:multiLevelType w:val="hybridMultilevel"/>
    <w:tmpl w:val="1E4CAC80"/>
    <w:lvl w:ilvl="0" w:tplc="2D068C2E">
      <w:start w:val="1"/>
      <w:numFmt w:val="bullet"/>
      <w:lvlText w:val=""/>
      <w:lvlJc w:val="left"/>
      <w:pPr>
        <w:ind w:left="780" w:hanging="360"/>
      </w:pPr>
      <w:rPr>
        <w:rFonts w:ascii="Wingdings" w:hAnsi="Wingdings" w:hint="default"/>
        <w:color w:val="002F87"/>
        <w:sz w:val="20"/>
        <w:szCs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nsid w:val="62787184"/>
    <w:multiLevelType w:val="multilevel"/>
    <w:tmpl w:val="1E46BC38"/>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decimal"/>
      <w:pStyle w:val="Level4"/>
      <w:lvlText w:val="%1.%2.%3.%4"/>
      <w:lvlJc w:val="left"/>
      <w:pPr>
        <w:tabs>
          <w:tab w:val="num" w:pos="2835"/>
        </w:tabs>
        <w:ind w:left="2835" w:hanging="1134"/>
      </w:pPr>
      <w:rPr>
        <w:b w:val="0"/>
        <w:i w:val="0"/>
      </w:rPr>
    </w:lvl>
    <w:lvl w:ilvl="4">
      <w:start w:val="1"/>
      <w:numFmt w:val="lowerLetter"/>
      <w:pStyle w:val="Level5"/>
      <w:lvlText w:val="(%5)"/>
      <w:lvlJc w:val="left"/>
      <w:pPr>
        <w:tabs>
          <w:tab w:val="num" w:pos="2835"/>
        </w:tabs>
        <w:ind w:left="2835" w:hanging="1134"/>
      </w:pPr>
      <w:rPr>
        <w:b w:val="0"/>
        <w:i w:val="0"/>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7">
    <w:nsid w:val="681A68A2"/>
    <w:multiLevelType w:val="hybridMultilevel"/>
    <w:tmpl w:val="D49A9714"/>
    <w:lvl w:ilvl="0" w:tplc="2D068C2E">
      <w:start w:val="1"/>
      <w:numFmt w:val="bullet"/>
      <w:lvlText w:val=""/>
      <w:lvlJc w:val="left"/>
      <w:pPr>
        <w:ind w:left="1925" w:hanging="360"/>
      </w:pPr>
      <w:rPr>
        <w:rFonts w:ascii="Wingdings" w:hAnsi="Wingdings" w:hint="default"/>
        <w:color w:val="002F87"/>
        <w:sz w:val="20"/>
        <w:szCs w:val="20"/>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8">
    <w:nsid w:val="74B63E20"/>
    <w:multiLevelType w:val="hybridMultilevel"/>
    <w:tmpl w:val="63D2D236"/>
    <w:lvl w:ilvl="0" w:tplc="2D068C2E">
      <w:start w:val="1"/>
      <w:numFmt w:val="bullet"/>
      <w:lvlText w:val=""/>
      <w:lvlJc w:val="left"/>
      <w:pPr>
        <w:ind w:left="720" w:hanging="360"/>
      </w:pPr>
      <w:rPr>
        <w:rFonts w:ascii="Wingdings" w:hAnsi="Wingdings" w:hint="default"/>
        <w:color w:val="002F87"/>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756936"/>
    <w:multiLevelType w:val="hybridMultilevel"/>
    <w:tmpl w:val="23CA5D76"/>
    <w:lvl w:ilvl="0" w:tplc="2D068C2E">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C45A54"/>
    <w:multiLevelType w:val="hybridMultilevel"/>
    <w:tmpl w:val="4D949B00"/>
    <w:lvl w:ilvl="0" w:tplc="2D068C2E">
      <w:start w:val="1"/>
      <w:numFmt w:val="bullet"/>
      <w:lvlText w:val=""/>
      <w:lvlJc w:val="left"/>
      <w:pPr>
        <w:ind w:left="862" w:hanging="360"/>
      </w:pPr>
      <w:rPr>
        <w:rFonts w:ascii="Wingdings" w:hAnsi="Wingdings" w:hint="default"/>
        <w:color w:val="002F87"/>
        <w:sz w:val="20"/>
        <w:szCs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1">
    <w:nsid w:val="7DC95BE0"/>
    <w:multiLevelType w:val="hybridMultilevel"/>
    <w:tmpl w:val="B976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AF2AA6"/>
    <w:multiLevelType w:val="hybridMultilevel"/>
    <w:tmpl w:val="AFA83708"/>
    <w:lvl w:ilvl="0" w:tplc="2D068C2E">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5"/>
  </w:num>
  <w:num w:numId="4">
    <w:abstractNumId w:val="31"/>
  </w:num>
  <w:num w:numId="5">
    <w:abstractNumId w:val="0"/>
  </w:num>
  <w:num w:numId="6">
    <w:abstractNumId w:val="26"/>
  </w:num>
  <w:num w:numId="7">
    <w:abstractNumId w:val="3"/>
  </w:num>
  <w:num w:numId="8">
    <w:abstractNumId w:val="21"/>
  </w:num>
  <w:num w:numId="9">
    <w:abstractNumId w:val="10"/>
  </w:num>
  <w:num w:numId="10">
    <w:abstractNumId w:val="12"/>
  </w:num>
  <w:num w:numId="11">
    <w:abstractNumId w:val="42"/>
  </w:num>
  <w:num w:numId="12">
    <w:abstractNumId w:val="4"/>
  </w:num>
  <w:num w:numId="13">
    <w:abstractNumId w:val="24"/>
  </w:num>
  <w:num w:numId="14">
    <w:abstractNumId w:val="1"/>
  </w:num>
  <w:num w:numId="15">
    <w:abstractNumId w:val="14"/>
  </w:num>
  <w:num w:numId="16">
    <w:abstractNumId w:val="33"/>
  </w:num>
  <w:num w:numId="17">
    <w:abstractNumId w:val="37"/>
  </w:num>
  <w:num w:numId="18">
    <w:abstractNumId w:val="27"/>
  </w:num>
  <w:num w:numId="19">
    <w:abstractNumId w:val="16"/>
  </w:num>
  <w:num w:numId="20">
    <w:abstractNumId w:val="6"/>
  </w:num>
  <w:num w:numId="21">
    <w:abstractNumId w:val="7"/>
  </w:num>
  <w:num w:numId="22">
    <w:abstractNumId w:val="13"/>
  </w:num>
  <w:num w:numId="23">
    <w:abstractNumId w:val="35"/>
  </w:num>
  <w:num w:numId="24">
    <w:abstractNumId w:val="19"/>
  </w:num>
  <w:num w:numId="25">
    <w:abstractNumId w:val="17"/>
  </w:num>
  <w:num w:numId="26">
    <w:abstractNumId w:val="32"/>
  </w:num>
  <w:num w:numId="27">
    <w:abstractNumId w:val="39"/>
  </w:num>
  <w:num w:numId="28">
    <w:abstractNumId w:val="22"/>
  </w:num>
  <w:num w:numId="29">
    <w:abstractNumId w:val="40"/>
  </w:num>
  <w:num w:numId="30">
    <w:abstractNumId w:val="34"/>
  </w:num>
  <w:num w:numId="31">
    <w:abstractNumId w:val="9"/>
  </w:num>
  <w:num w:numId="32">
    <w:abstractNumId w:val="30"/>
  </w:num>
  <w:num w:numId="33">
    <w:abstractNumId w:val="28"/>
  </w:num>
  <w:num w:numId="34">
    <w:abstractNumId w:val="41"/>
  </w:num>
  <w:num w:numId="35">
    <w:abstractNumId w:val="38"/>
  </w:num>
  <w:num w:numId="36">
    <w:abstractNumId w:val="15"/>
  </w:num>
  <w:num w:numId="37">
    <w:abstractNumId w:val="8"/>
  </w:num>
  <w:num w:numId="38">
    <w:abstractNumId w:val="18"/>
  </w:num>
  <w:num w:numId="39">
    <w:abstractNumId w:val="29"/>
  </w:num>
  <w:num w:numId="40">
    <w:abstractNumId w:val="23"/>
  </w:num>
  <w:num w:numId="41">
    <w:abstractNumId w:val="20"/>
  </w:num>
  <w:num w:numId="42">
    <w:abstractNumId w:val="2"/>
  </w:num>
  <w:num w:numId="43">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04"/>
    <w:rsid w:val="000226D0"/>
    <w:rsid w:val="000317DD"/>
    <w:rsid w:val="000421CB"/>
    <w:rsid w:val="00060608"/>
    <w:rsid w:val="000932EC"/>
    <w:rsid w:val="0009527F"/>
    <w:rsid w:val="000B46EE"/>
    <w:rsid w:val="000E5426"/>
    <w:rsid w:val="00111BC9"/>
    <w:rsid w:val="001544F6"/>
    <w:rsid w:val="00162092"/>
    <w:rsid w:val="00183BF4"/>
    <w:rsid w:val="00185357"/>
    <w:rsid w:val="001942E7"/>
    <w:rsid w:val="00196833"/>
    <w:rsid w:val="001B17C4"/>
    <w:rsid w:val="001F076B"/>
    <w:rsid w:val="002322A2"/>
    <w:rsid w:val="00254F2C"/>
    <w:rsid w:val="00257BA7"/>
    <w:rsid w:val="00296904"/>
    <w:rsid w:val="002B75EE"/>
    <w:rsid w:val="002D0C99"/>
    <w:rsid w:val="002D1FCD"/>
    <w:rsid w:val="002D3EC9"/>
    <w:rsid w:val="002F716F"/>
    <w:rsid w:val="002F7CB6"/>
    <w:rsid w:val="0032354D"/>
    <w:rsid w:val="00342456"/>
    <w:rsid w:val="003623ED"/>
    <w:rsid w:val="003653FD"/>
    <w:rsid w:val="00367DD4"/>
    <w:rsid w:val="003735E1"/>
    <w:rsid w:val="003841C6"/>
    <w:rsid w:val="00397353"/>
    <w:rsid w:val="00397C8D"/>
    <w:rsid w:val="003B2709"/>
    <w:rsid w:val="003C5697"/>
    <w:rsid w:val="003F0271"/>
    <w:rsid w:val="003F1506"/>
    <w:rsid w:val="004013A5"/>
    <w:rsid w:val="00405C0F"/>
    <w:rsid w:val="004074E7"/>
    <w:rsid w:val="004114A5"/>
    <w:rsid w:val="0043124E"/>
    <w:rsid w:val="00432B01"/>
    <w:rsid w:val="004406E3"/>
    <w:rsid w:val="00453FDB"/>
    <w:rsid w:val="00461D21"/>
    <w:rsid w:val="0048695B"/>
    <w:rsid w:val="0048795A"/>
    <w:rsid w:val="004A5DD2"/>
    <w:rsid w:val="004A78E5"/>
    <w:rsid w:val="005268DE"/>
    <w:rsid w:val="00526D10"/>
    <w:rsid w:val="00544FBB"/>
    <w:rsid w:val="00552005"/>
    <w:rsid w:val="00552D74"/>
    <w:rsid w:val="00562D71"/>
    <w:rsid w:val="00574CE5"/>
    <w:rsid w:val="005A4C86"/>
    <w:rsid w:val="005E36E5"/>
    <w:rsid w:val="005F1BBA"/>
    <w:rsid w:val="005F5A53"/>
    <w:rsid w:val="006031BD"/>
    <w:rsid w:val="00610D67"/>
    <w:rsid w:val="00621D73"/>
    <w:rsid w:val="00647ED5"/>
    <w:rsid w:val="00657DA6"/>
    <w:rsid w:val="006703BA"/>
    <w:rsid w:val="006A2B14"/>
    <w:rsid w:val="006D6125"/>
    <w:rsid w:val="006D7528"/>
    <w:rsid w:val="00713D0A"/>
    <w:rsid w:val="00720160"/>
    <w:rsid w:val="00740343"/>
    <w:rsid w:val="00763162"/>
    <w:rsid w:val="007670DD"/>
    <w:rsid w:val="00776EB0"/>
    <w:rsid w:val="00797059"/>
    <w:rsid w:val="007A53F5"/>
    <w:rsid w:val="007B6D01"/>
    <w:rsid w:val="007F58A9"/>
    <w:rsid w:val="008008C2"/>
    <w:rsid w:val="008038D4"/>
    <w:rsid w:val="008123B0"/>
    <w:rsid w:val="008276C9"/>
    <w:rsid w:val="00836F6B"/>
    <w:rsid w:val="008426DA"/>
    <w:rsid w:val="008443C7"/>
    <w:rsid w:val="008544B1"/>
    <w:rsid w:val="00862B61"/>
    <w:rsid w:val="008757D1"/>
    <w:rsid w:val="00897C1F"/>
    <w:rsid w:val="00913EC6"/>
    <w:rsid w:val="0091506C"/>
    <w:rsid w:val="0092088B"/>
    <w:rsid w:val="009218FB"/>
    <w:rsid w:val="00924F13"/>
    <w:rsid w:val="00987352"/>
    <w:rsid w:val="00990F13"/>
    <w:rsid w:val="00995472"/>
    <w:rsid w:val="009A36F9"/>
    <w:rsid w:val="00A22271"/>
    <w:rsid w:val="00A52FA0"/>
    <w:rsid w:val="00A616FC"/>
    <w:rsid w:val="00AA02EB"/>
    <w:rsid w:val="00AC057C"/>
    <w:rsid w:val="00AC2E70"/>
    <w:rsid w:val="00AC75F0"/>
    <w:rsid w:val="00AD16F8"/>
    <w:rsid w:val="00AD5905"/>
    <w:rsid w:val="00AD74FD"/>
    <w:rsid w:val="00AE6FDE"/>
    <w:rsid w:val="00B0162E"/>
    <w:rsid w:val="00B21C4A"/>
    <w:rsid w:val="00B2653B"/>
    <w:rsid w:val="00B44024"/>
    <w:rsid w:val="00B44C7C"/>
    <w:rsid w:val="00B52771"/>
    <w:rsid w:val="00B53654"/>
    <w:rsid w:val="00B6055B"/>
    <w:rsid w:val="00B847A8"/>
    <w:rsid w:val="00BA3B75"/>
    <w:rsid w:val="00C1494D"/>
    <w:rsid w:val="00C166FE"/>
    <w:rsid w:val="00C2393B"/>
    <w:rsid w:val="00C469D7"/>
    <w:rsid w:val="00C47503"/>
    <w:rsid w:val="00C551D6"/>
    <w:rsid w:val="00C602BB"/>
    <w:rsid w:val="00C6550E"/>
    <w:rsid w:val="00C80CF3"/>
    <w:rsid w:val="00CC0B9D"/>
    <w:rsid w:val="00CC27A3"/>
    <w:rsid w:val="00CC5221"/>
    <w:rsid w:val="00CC71DA"/>
    <w:rsid w:val="00CE3FC4"/>
    <w:rsid w:val="00CF604F"/>
    <w:rsid w:val="00D453F7"/>
    <w:rsid w:val="00DE2C62"/>
    <w:rsid w:val="00E06485"/>
    <w:rsid w:val="00E14278"/>
    <w:rsid w:val="00E14D64"/>
    <w:rsid w:val="00E27279"/>
    <w:rsid w:val="00E467E8"/>
    <w:rsid w:val="00E47120"/>
    <w:rsid w:val="00E7732F"/>
    <w:rsid w:val="00E91AB8"/>
    <w:rsid w:val="00EE1682"/>
    <w:rsid w:val="00EE2698"/>
    <w:rsid w:val="00F11A8D"/>
    <w:rsid w:val="00F24FF9"/>
    <w:rsid w:val="00F702EB"/>
    <w:rsid w:val="00F81A15"/>
    <w:rsid w:val="00FA1038"/>
    <w:rsid w:val="00FA7054"/>
    <w:rsid w:val="00FB1423"/>
    <w:rsid w:val="00FF2A77"/>
    <w:rsid w:val="00FF40A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34A6BD-567D-4C66-9863-F61805E1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472"/>
    <w:pPr>
      <w:spacing w:after="0" w:line="240" w:lineRule="auto"/>
    </w:pPr>
    <w:rPr>
      <w:rFonts w:ascii="Times New Roman" w:eastAsia="Times New Roman" w:hAnsi="Times New Roman" w:cs="Times New Roman"/>
      <w:sz w:val="20"/>
      <w:szCs w:val="20"/>
      <w:lang w:eastAsia="en-GB" w:bidi="ar-SA"/>
    </w:rPr>
  </w:style>
  <w:style w:type="paragraph" w:styleId="Heading1">
    <w:name w:val="heading 1"/>
    <w:basedOn w:val="Normal"/>
    <w:next w:val="Normal"/>
    <w:link w:val="Heading1Char"/>
    <w:qFormat/>
    <w:rsid w:val="00296904"/>
    <w:pPr>
      <w:keepNext/>
      <w:outlineLvl w:val="0"/>
    </w:pPr>
    <w:rPr>
      <w:b/>
      <w:sz w:val="24"/>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296904"/>
    <w:pPr>
      <w:keepNext/>
      <w:outlineLvl w:val="1"/>
    </w:pPr>
    <w:rPr>
      <w:rFonts w:ascii="NewsGothic" w:hAnsi="NewsGothic"/>
      <w:sz w:val="18"/>
      <w:u w:val="single"/>
    </w:rPr>
  </w:style>
  <w:style w:type="paragraph" w:styleId="Heading3">
    <w:name w:val="heading 3"/>
    <w:basedOn w:val="Normal"/>
    <w:next w:val="Normal"/>
    <w:link w:val="Heading3Char"/>
    <w:qFormat/>
    <w:rsid w:val="00296904"/>
    <w:pPr>
      <w:keepNext/>
      <w:outlineLvl w:val="2"/>
    </w:pPr>
    <w:rPr>
      <w:rFonts w:ascii="Sabon" w:hAnsi="Sabon"/>
      <w:b/>
      <w:sz w:val="24"/>
    </w:rPr>
  </w:style>
  <w:style w:type="paragraph" w:styleId="Heading4">
    <w:name w:val="heading 4"/>
    <w:basedOn w:val="Normal"/>
    <w:next w:val="Normal"/>
    <w:link w:val="Heading4Char"/>
    <w:qFormat/>
    <w:rsid w:val="00296904"/>
    <w:pPr>
      <w:keepNext/>
      <w:jc w:val="center"/>
      <w:outlineLvl w:val="3"/>
    </w:pPr>
    <w:rPr>
      <w:rFonts w:ascii="Sabon" w:hAnsi="Sabon"/>
      <w:b/>
      <w:sz w:val="24"/>
      <w:u w:val="single"/>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qFormat/>
    <w:rsid w:val="00296904"/>
    <w:pPr>
      <w:keepNext/>
      <w:outlineLvl w:val="4"/>
    </w:pPr>
    <w:rPr>
      <w:b/>
    </w:rPr>
  </w:style>
  <w:style w:type="paragraph" w:styleId="Heading6">
    <w:name w:val="heading 6"/>
    <w:basedOn w:val="Normal"/>
    <w:next w:val="Normal"/>
    <w:link w:val="Heading6Char"/>
    <w:qFormat/>
    <w:rsid w:val="00296904"/>
    <w:pPr>
      <w:keepNext/>
      <w:outlineLvl w:val="5"/>
    </w:pPr>
    <w:rPr>
      <w:rFonts w:ascii="Sabon" w:hAnsi="Sabon"/>
      <w:b/>
      <w:sz w:val="28"/>
    </w:rPr>
  </w:style>
  <w:style w:type="paragraph" w:styleId="Heading7">
    <w:name w:val="heading 7"/>
    <w:basedOn w:val="Normal"/>
    <w:next w:val="Normal"/>
    <w:link w:val="Heading7Char"/>
    <w:qFormat/>
    <w:rsid w:val="00296904"/>
    <w:pPr>
      <w:keepNext/>
      <w:ind w:right="715"/>
      <w:jc w:val="both"/>
      <w:outlineLvl w:val="6"/>
    </w:pPr>
    <w:rPr>
      <w:rFonts w:ascii="Sabon" w:hAnsi="Sabon"/>
      <w:b/>
      <w:u w:val="single"/>
    </w:rPr>
  </w:style>
  <w:style w:type="paragraph" w:styleId="Heading8">
    <w:name w:val="heading 8"/>
    <w:basedOn w:val="Normal"/>
    <w:next w:val="Normal"/>
    <w:link w:val="Heading8Char"/>
    <w:qFormat/>
    <w:rsid w:val="00296904"/>
    <w:pPr>
      <w:keepNext/>
      <w:ind w:right="261"/>
      <w:jc w:val="both"/>
      <w:outlineLvl w:val="7"/>
    </w:pPr>
    <w:rPr>
      <w:rFonts w:ascii="Sabon" w:hAnsi="Sabon"/>
      <w:u w:val="single"/>
    </w:rPr>
  </w:style>
  <w:style w:type="paragraph" w:styleId="Heading9">
    <w:name w:val="heading 9"/>
    <w:basedOn w:val="Normal"/>
    <w:next w:val="Normal"/>
    <w:link w:val="Heading9Char"/>
    <w:qFormat/>
    <w:rsid w:val="00296904"/>
    <w:pPr>
      <w:keepNext/>
      <w:ind w:left="72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904"/>
    <w:rPr>
      <w:rFonts w:ascii="Times New Roman" w:eastAsia="Times New Roman" w:hAnsi="Times New Roman" w:cs="Times New Roman"/>
      <w:b/>
      <w:sz w:val="24"/>
      <w:szCs w:val="20"/>
      <w:u w:val="single"/>
      <w:lang w:eastAsia="en-GB" w:bidi="ar-SA"/>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296904"/>
    <w:rPr>
      <w:rFonts w:ascii="NewsGothic" w:eastAsia="Times New Roman" w:hAnsi="NewsGothic" w:cs="Times New Roman"/>
      <w:sz w:val="18"/>
      <w:szCs w:val="20"/>
      <w:u w:val="single"/>
      <w:lang w:eastAsia="en-GB" w:bidi="ar-SA"/>
    </w:rPr>
  </w:style>
  <w:style w:type="character" w:customStyle="1" w:styleId="Heading3Char">
    <w:name w:val="Heading 3 Char"/>
    <w:basedOn w:val="DefaultParagraphFont"/>
    <w:link w:val="Heading3"/>
    <w:rsid w:val="00296904"/>
    <w:rPr>
      <w:rFonts w:ascii="Sabon" w:eastAsia="Times New Roman" w:hAnsi="Sabon" w:cs="Times New Roman"/>
      <w:b/>
      <w:sz w:val="24"/>
      <w:szCs w:val="20"/>
      <w:lang w:eastAsia="en-GB" w:bidi="ar-SA"/>
    </w:rPr>
  </w:style>
  <w:style w:type="character" w:customStyle="1" w:styleId="Heading4Char">
    <w:name w:val="Heading 4 Char"/>
    <w:basedOn w:val="DefaultParagraphFont"/>
    <w:link w:val="Heading4"/>
    <w:rsid w:val="00296904"/>
    <w:rPr>
      <w:rFonts w:ascii="Sabon" w:eastAsia="Times New Roman" w:hAnsi="Sabon" w:cs="Times New Roman"/>
      <w:b/>
      <w:sz w:val="24"/>
      <w:szCs w:val="20"/>
      <w:u w:val="single"/>
      <w:lang w:eastAsia="en-GB" w:bidi="ar-SA"/>
      <w14:shadow w14:blurRad="50800" w14:dist="38100" w14:dir="2700000" w14:sx="100000" w14:sy="100000" w14:kx="0" w14:ky="0" w14:algn="tl">
        <w14:srgbClr w14:val="000000">
          <w14:alpha w14:val="60000"/>
        </w14:srgbClr>
      </w14:shadow>
    </w:rPr>
  </w:style>
  <w:style w:type="character" w:customStyle="1" w:styleId="Heading5Char">
    <w:name w:val="Heading 5 Char"/>
    <w:basedOn w:val="DefaultParagraphFont"/>
    <w:link w:val="Heading5"/>
    <w:rsid w:val="00296904"/>
    <w:rPr>
      <w:rFonts w:ascii="Times New Roman" w:eastAsia="Times New Roman" w:hAnsi="Times New Roman" w:cs="Times New Roman"/>
      <w:b/>
      <w:sz w:val="20"/>
      <w:szCs w:val="20"/>
      <w:lang w:eastAsia="en-GB" w:bidi="ar-SA"/>
    </w:rPr>
  </w:style>
  <w:style w:type="character" w:customStyle="1" w:styleId="Heading6Char">
    <w:name w:val="Heading 6 Char"/>
    <w:basedOn w:val="DefaultParagraphFont"/>
    <w:link w:val="Heading6"/>
    <w:rsid w:val="00296904"/>
    <w:rPr>
      <w:rFonts w:ascii="Sabon" w:eastAsia="Times New Roman" w:hAnsi="Sabon" w:cs="Times New Roman"/>
      <w:b/>
      <w:sz w:val="28"/>
      <w:szCs w:val="20"/>
      <w:lang w:eastAsia="en-GB" w:bidi="ar-SA"/>
    </w:rPr>
  </w:style>
  <w:style w:type="character" w:customStyle="1" w:styleId="Heading7Char">
    <w:name w:val="Heading 7 Char"/>
    <w:basedOn w:val="DefaultParagraphFont"/>
    <w:link w:val="Heading7"/>
    <w:rsid w:val="00296904"/>
    <w:rPr>
      <w:rFonts w:ascii="Sabon" w:eastAsia="Times New Roman" w:hAnsi="Sabon" w:cs="Times New Roman"/>
      <w:b/>
      <w:sz w:val="20"/>
      <w:szCs w:val="20"/>
      <w:u w:val="single"/>
      <w:lang w:eastAsia="en-GB" w:bidi="ar-SA"/>
    </w:rPr>
  </w:style>
  <w:style w:type="character" w:customStyle="1" w:styleId="Heading8Char">
    <w:name w:val="Heading 8 Char"/>
    <w:basedOn w:val="DefaultParagraphFont"/>
    <w:link w:val="Heading8"/>
    <w:rsid w:val="00296904"/>
    <w:rPr>
      <w:rFonts w:ascii="Sabon" w:eastAsia="Times New Roman" w:hAnsi="Sabon" w:cs="Times New Roman"/>
      <w:sz w:val="20"/>
      <w:szCs w:val="20"/>
      <w:u w:val="single"/>
      <w:lang w:eastAsia="en-GB" w:bidi="ar-SA"/>
    </w:rPr>
  </w:style>
  <w:style w:type="character" w:customStyle="1" w:styleId="Heading9Char">
    <w:name w:val="Heading 9 Char"/>
    <w:basedOn w:val="DefaultParagraphFont"/>
    <w:link w:val="Heading9"/>
    <w:rsid w:val="00296904"/>
    <w:rPr>
      <w:rFonts w:ascii="Times New Roman" w:eastAsia="Times New Roman" w:hAnsi="Times New Roman" w:cs="Times New Roman"/>
      <w:b/>
      <w:sz w:val="20"/>
      <w:szCs w:val="20"/>
      <w:lang w:eastAsia="en-GB" w:bidi="ar-SA"/>
    </w:rPr>
  </w:style>
  <w:style w:type="paragraph" w:styleId="Header">
    <w:name w:val="header"/>
    <w:basedOn w:val="Normal"/>
    <w:link w:val="HeaderChar"/>
    <w:uiPriority w:val="99"/>
    <w:rsid w:val="00296904"/>
    <w:pPr>
      <w:tabs>
        <w:tab w:val="center" w:pos="4153"/>
        <w:tab w:val="right" w:pos="8306"/>
      </w:tabs>
    </w:pPr>
  </w:style>
  <w:style w:type="character" w:customStyle="1" w:styleId="HeaderChar">
    <w:name w:val="Header Char"/>
    <w:basedOn w:val="DefaultParagraphFont"/>
    <w:link w:val="Header"/>
    <w:uiPriority w:val="99"/>
    <w:rsid w:val="00296904"/>
    <w:rPr>
      <w:rFonts w:ascii="Times New Roman" w:eastAsia="Times New Roman" w:hAnsi="Times New Roman" w:cs="Times New Roman"/>
      <w:sz w:val="20"/>
      <w:szCs w:val="20"/>
      <w:lang w:eastAsia="en-GB" w:bidi="ar-SA"/>
    </w:rPr>
  </w:style>
  <w:style w:type="paragraph" w:styleId="Footer">
    <w:name w:val="footer"/>
    <w:basedOn w:val="Normal"/>
    <w:link w:val="FooterChar"/>
    <w:uiPriority w:val="99"/>
    <w:rsid w:val="00296904"/>
    <w:pPr>
      <w:tabs>
        <w:tab w:val="center" w:pos="4153"/>
        <w:tab w:val="right" w:pos="8306"/>
      </w:tabs>
    </w:pPr>
  </w:style>
  <w:style w:type="character" w:customStyle="1" w:styleId="FooterChar">
    <w:name w:val="Footer Char"/>
    <w:basedOn w:val="DefaultParagraphFont"/>
    <w:link w:val="Footer"/>
    <w:uiPriority w:val="99"/>
    <w:rsid w:val="00296904"/>
    <w:rPr>
      <w:rFonts w:ascii="Times New Roman" w:eastAsia="Times New Roman" w:hAnsi="Times New Roman" w:cs="Times New Roman"/>
      <w:sz w:val="20"/>
      <w:szCs w:val="20"/>
      <w:lang w:eastAsia="en-GB" w:bidi="ar-SA"/>
    </w:rPr>
  </w:style>
  <w:style w:type="paragraph" w:styleId="BodyTextIndent">
    <w:name w:val="Body Text Indent"/>
    <w:basedOn w:val="Normal"/>
    <w:link w:val="BodyTextIndentChar"/>
    <w:rsid w:val="00296904"/>
    <w:pPr>
      <w:ind w:left="284" w:hanging="284"/>
    </w:pPr>
    <w:rPr>
      <w:sz w:val="24"/>
    </w:rPr>
  </w:style>
  <w:style w:type="character" w:customStyle="1" w:styleId="BodyTextIndentChar">
    <w:name w:val="Body Text Indent Char"/>
    <w:basedOn w:val="DefaultParagraphFont"/>
    <w:link w:val="BodyTextIndent"/>
    <w:rsid w:val="00296904"/>
    <w:rPr>
      <w:rFonts w:ascii="Times New Roman" w:eastAsia="Times New Roman" w:hAnsi="Times New Roman" w:cs="Times New Roman"/>
      <w:sz w:val="24"/>
      <w:szCs w:val="20"/>
      <w:lang w:eastAsia="en-GB" w:bidi="ar-SA"/>
    </w:rPr>
  </w:style>
  <w:style w:type="paragraph" w:styleId="BodyText">
    <w:name w:val="Body Text"/>
    <w:basedOn w:val="Normal"/>
    <w:link w:val="BodyTextChar"/>
    <w:rsid w:val="00296904"/>
    <w:rPr>
      <w:sz w:val="24"/>
    </w:rPr>
  </w:style>
  <w:style w:type="character" w:customStyle="1" w:styleId="BodyTextChar">
    <w:name w:val="Body Text Char"/>
    <w:basedOn w:val="DefaultParagraphFont"/>
    <w:link w:val="BodyText"/>
    <w:rsid w:val="00296904"/>
    <w:rPr>
      <w:rFonts w:ascii="Times New Roman" w:eastAsia="Times New Roman" w:hAnsi="Times New Roman" w:cs="Times New Roman"/>
      <w:sz w:val="24"/>
      <w:szCs w:val="20"/>
      <w:lang w:eastAsia="en-GB" w:bidi="ar-SA"/>
    </w:rPr>
  </w:style>
  <w:style w:type="paragraph" w:styleId="FootnoteText">
    <w:name w:val="footnote text"/>
    <w:basedOn w:val="Normal"/>
    <w:link w:val="FootnoteTextChar"/>
    <w:semiHidden/>
    <w:rsid w:val="00296904"/>
  </w:style>
  <w:style w:type="character" w:customStyle="1" w:styleId="FootnoteTextChar">
    <w:name w:val="Footnote Text Char"/>
    <w:basedOn w:val="DefaultParagraphFont"/>
    <w:link w:val="FootnoteText"/>
    <w:semiHidden/>
    <w:rsid w:val="00296904"/>
    <w:rPr>
      <w:rFonts w:ascii="Times New Roman" w:eastAsia="Times New Roman" w:hAnsi="Times New Roman" w:cs="Times New Roman"/>
      <w:sz w:val="20"/>
      <w:szCs w:val="20"/>
      <w:lang w:eastAsia="en-GB" w:bidi="ar-SA"/>
    </w:rPr>
  </w:style>
  <w:style w:type="character" w:styleId="FootnoteReference">
    <w:name w:val="footnote reference"/>
    <w:semiHidden/>
    <w:rsid w:val="00296904"/>
    <w:rPr>
      <w:vertAlign w:val="superscript"/>
    </w:rPr>
  </w:style>
  <w:style w:type="paragraph" w:styleId="BodyText2">
    <w:name w:val="Body Text 2"/>
    <w:basedOn w:val="Normal"/>
    <w:link w:val="BodyText2Char"/>
    <w:rsid w:val="00296904"/>
    <w:rPr>
      <w:rFonts w:ascii="Sabon" w:hAnsi="Sabon"/>
      <w:i/>
      <w:color w:val="FF0000"/>
    </w:rPr>
  </w:style>
  <w:style w:type="character" w:customStyle="1" w:styleId="BodyText2Char">
    <w:name w:val="Body Text 2 Char"/>
    <w:basedOn w:val="DefaultParagraphFont"/>
    <w:link w:val="BodyText2"/>
    <w:rsid w:val="00296904"/>
    <w:rPr>
      <w:rFonts w:ascii="Sabon" w:eastAsia="Times New Roman" w:hAnsi="Sabon" w:cs="Times New Roman"/>
      <w:i/>
      <w:color w:val="FF0000"/>
      <w:sz w:val="20"/>
      <w:szCs w:val="20"/>
      <w:lang w:eastAsia="en-GB" w:bidi="ar-SA"/>
    </w:rPr>
  </w:style>
  <w:style w:type="paragraph" w:styleId="BodyText3">
    <w:name w:val="Body Text 3"/>
    <w:basedOn w:val="Normal"/>
    <w:link w:val="BodyText3Char"/>
    <w:rsid w:val="00296904"/>
    <w:pPr>
      <w:ind w:right="679"/>
      <w:jc w:val="both"/>
    </w:pPr>
    <w:rPr>
      <w:rFonts w:ascii="Sabon" w:hAnsi="Sabon"/>
      <w:sz w:val="24"/>
    </w:rPr>
  </w:style>
  <w:style w:type="character" w:customStyle="1" w:styleId="BodyText3Char">
    <w:name w:val="Body Text 3 Char"/>
    <w:basedOn w:val="DefaultParagraphFont"/>
    <w:link w:val="BodyText3"/>
    <w:rsid w:val="00296904"/>
    <w:rPr>
      <w:rFonts w:ascii="Sabon" w:eastAsia="Times New Roman" w:hAnsi="Sabon" w:cs="Times New Roman"/>
      <w:sz w:val="24"/>
      <w:szCs w:val="20"/>
      <w:lang w:eastAsia="en-GB" w:bidi="ar-SA"/>
    </w:rPr>
  </w:style>
  <w:style w:type="paragraph" w:styleId="BodyTextIndent2">
    <w:name w:val="Body Text Indent 2"/>
    <w:basedOn w:val="Normal"/>
    <w:link w:val="BodyTextIndent2Char"/>
    <w:rsid w:val="00296904"/>
    <w:pPr>
      <w:ind w:left="720" w:hanging="720"/>
    </w:pPr>
    <w:rPr>
      <w:rFonts w:ascii="Sabon" w:hAnsi="Sabon"/>
      <w:sz w:val="24"/>
    </w:rPr>
  </w:style>
  <w:style w:type="character" w:customStyle="1" w:styleId="BodyTextIndent2Char">
    <w:name w:val="Body Text Indent 2 Char"/>
    <w:basedOn w:val="DefaultParagraphFont"/>
    <w:link w:val="BodyTextIndent2"/>
    <w:rsid w:val="00296904"/>
    <w:rPr>
      <w:rFonts w:ascii="Sabon" w:eastAsia="Times New Roman" w:hAnsi="Sabon" w:cs="Times New Roman"/>
      <w:sz w:val="24"/>
      <w:szCs w:val="20"/>
      <w:lang w:eastAsia="en-GB" w:bidi="ar-SA"/>
    </w:rPr>
  </w:style>
  <w:style w:type="character" w:styleId="Hyperlink">
    <w:name w:val="Hyperlink"/>
    <w:rsid w:val="00296904"/>
    <w:rPr>
      <w:color w:val="0000FF"/>
      <w:u w:val="single"/>
    </w:rPr>
  </w:style>
  <w:style w:type="character" w:styleId="PageNumber">
    <w:name w:val="page number"/>
    <w:basedOn w:val="DefaultParagraphFont"/>
    <w:rsid w:val="00296904"/>
  </w:style>
  <w:style w:type="paragraph" w:customStyle="1" w:styleId="Body">
    <w:name w:val="Body"/>
    <w:basedOn w:val="Normal"/>
    <w:rsid w:val="00296904"/>
    <w:pPr>
      <w:tabs>
        <w:tab w:val="left" w:pos="851"/>
        <w:tab w:val="left" w:pos="1701"/>
        <w:tab w:val="left" w:pos="2835"/>
        <w:tab w:val="left" w:pos="4253"/>
      </w:tabs>
      <w:spacing w:after="240" w:line="312" w:lineRule="auto"/>
      <w:jc w:val="both"/>
    </w:pPr>
    <w:rPr>
      <w:sz w:val="24"/>
      <w:lang w:eastAsia="en-US"/>
    </w:rPr>
  </w:style>
  <w:style w:type="paragraph" w:customStyle="1" w:styleId="Level1">
    <w:name w:val="Level 1"/>
    <w:basedOn w:val="Normal"/>
    <w:rsid w:val="00296904"/>
    <w:pPr>
      <w:numPr>
        <w:numId w:val="2"/>
      </w:numPr>
      <w:spacing w:after="240" w:line="312" w:lineRule="auto"/>
      <w:jc w:val="both"/>
      <w:outlineLvl w:val="0"/>
    </w:pPr>
    <w:rPr>
      <w:sz w:val="24"/>
      <w:lang w:eastAsia="en-US"/>
    </w:rPr>
  </w:style>
  <w:style w:type="paragraph" w:customStyle="1" w:styleId="Level2">
    <w:name w:val="Level 2"/>
    <w:basedOn w:val="Normal"/>
    <w:rsid w:val="00296904"/>
    <w:pPr>
      <w:numPr>
        <w:ilvl w:val="1"/>
        <w:numId w:val="2"/>
      </w:numPr>
      <w:spacing w:after="240" w:line="312" w:lineRule="auto"/>
      <w:jc w:val="both"/>
      <w:outlineLvl w:val="1"/>
    </w:pPr>
    <w:rPr>
      <w:sz w:val="24"/>
      <w:lang w:eastAsia="en-US"/>
    </w:rPr>
  </w:style>
  <w:style w:type="paragraph" w:customStyle="1" w:styleId="Level3">
    <w:name w:val="Level 3"/>
    <w:basedOn w:val="Normal"/>
    <w:rsid w:val="00296904"/>
    <w:pPr>
      <w:numPr>
        <w:ilvl w:val="2"/>
        <w:numId w:val="2"/>
      </w:numPr>
      <w:spacing w:after="240" w:line="312" w:lineRule="auto"/>
      <w:jc w:val="both"/>
      <w:outlineLvl w:val="2"/>
    </w:pPr>
    <w:rPr>
      <w:sz w:val="24"/>
      <w:lang w:eastAsia="en-US"/>
    </w:rPr>
  </w:style>
  <w:style w:type="paragraph" w:customStyle="1" w:styleId="Level4">
    <w:name w:val="Level 4"/>
    <w:basedOn w:val="Normal"/>
    <w:rsid w:val="00296904"/>
    <w:pPr>
      <w:numPr>
        <w:ilvl w:val="3"/>
        <w:numId w:val="2"/>
      </w:numPr>
      <w:spacing w:after="240" w:line="312" w:lineRule="auto"/>
      <w:jc w:val="both"/>
      <w:outlineLvl w:val="3"/>
    </w:pPr>
    <w:rPr>
      <w:sz w:val="24"/>
      <w:lang w:eastAsia="en-US"/>
    </w:rPr>
  </w:style>
  <w:style w:type="paragraph" w:customStyle="1" w:styleId="Level5">
    <w:name w:val="Level 5"/>
    <w:basedOn w:val="Normal"/>
    <w:rsid w:val="00296904"/>
    <w:pPr>
      <w:numPr>
        <w:ilvl w:val="4"/>
        <w:numId w:val="2"/>
      </w:numPr>
      <w:spacing w:after="240" w:line="312" w:lineRule="auto"/>
      <w:jc w:val="both"/>
      <w:outlineLvl w:val="4"/>
    </w:pPr>
    <w:rPr>
      <w:sz w:val="24"/>
      <w:lang w:eastAsia="en-US"/>
    </w:rPr>
  </w:style>
  <w:style w:type="paragraph" w:customStyle="1" w:styleId="iDefinition">
    <w:name w:val="(i) Definition"/>
    <w:basedOn w:val="Body"/>
    <w:rsid w:val="00296904"/>
    <w:pPr>
      <w:tabs>
        <w:tab w:val="clear" w:pos="851"/>
        <w:tab w:val="clear" w:pos="1701"/>
      </w:tabs>
    </w:pPr>
  </w:style>
  <w:style w:type="paragraph" w:styleId="Title">
    <w:name w:val="Title"/>
    <w:basedOn w:val="Normal"/>
    <w:link w:val="TitleChar"/>
    <w:qFormat/>
    <w:rsid w:val="00296904"/>
    <w:pPr>
      <w:spacing w:line="360" w:lineRule="auto"/>
      <w:jc w:val="center"/>
    </w:pPr>
    <w:rPr>
      <w:rFonts w:ascii="NewsGothic" w:hAnsi="NewsGothic"/>
      <w:b/>
      <w:sz w:val="22"/>
      <w:lang w:eastAsia="en-US"/>
    </w:rPr>
  </w:style>
  <w:style w:type="character" w:customStyle="1" w:styleId="TitleChar">
    <w:name w:val="Title Char"/>
    <w:basedOn w:val="DefaultParagraphFont"/>
    <w:link w:val="Title"/>
    <w:rsid w:val="00296904"/>
    <w:rPr>
      <w:rFonts w:ascii="NewsGothic" w:eastAsia="Times New Roman" w:hAnsi="NewsGothic" w:cs="Times New Roman"/>
      <w:b/>
      <w:szCs w:val="20"/>
      <w:lang w:eastAsia="en-US" w:bidi="ar-SA"/>
    </w:rPr>
  </w:style>
  <w:style w:type="paragraph" w:styleId="BalloonText">
    <w:name w:val="Balloon Text"/>
    <w:basedOn w:val="Normal"/>
    <w:link w:val="BalloonTextChar"/>
    <w:semiHidden/>
    <w:rsid w:val="00296904"/>
    <w:rPr>
      <w:rFonts w:ascii="Tahoma" w:hAnsi="Tahoma" w:cs="Tahoma"/>
      <w:sz w:val="16"/>
      <w:szCs w:val="16"/>
    </w:rPr>
  </w:style>
  <w:style w:type="character" w:customStyle="1" w:styleId="BalloonTextChar">
    <w:name w:val="Balloon Text Char"/>
    <w:basedOn w:val="DefaultParagraphFont"/>
    <w:link w:val="BalloonText"/>
    <w:semiHidden/>
    <w:rsid w:val="00296904"/>
    <w:rPr>
      <w:rFonts w:ascii="Tahoma" w:eastAsia="Times New Roman" w:hAnsi="Tahoma" w:cs="Tahoma"/>
      <w:sz w:val="16"/>
      <w:szCs w:val="16"/>
      <w:lang w:eastAsia="en-GB" w:bidi="ar-SA"/>
    </w:rPr>
  </w:style>
  <w:style w:type="table" w:styleId="TableGrid">
    <w:name w:val="Table Grid"/>
    <w:basedOn w:val="TableNormal"/>
    <w:rsid w:val="002969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6904"/>
    <w:rPr>
      <w:b/>
    </w:rPr>
  </w:style>
  <w:style w:type="character" w:styleId="CommentReference">
    <w:name w:val="annotation reference"/>
    <w:rsid w:val="00296904"/>
    <w:rPr>
      <w:sz w:val="16"/>
      <w:szCs w:val="16"/>
    </w:rPr>
  </w:style>
  <w:style w:type="paragraph" w:styleId="CommentText">
    <w:name w:val="annotation text"/>
    <w:basedOn w:val="Normal"/>
    <w:link w:val="CommentTextChar"/>
    <w:rsid w:val="00296904"/>
    <w:rPr>
      <w:rFonts w:ascii="Garamond MT" w:hAnsi="Garamond MT"/>
      <w:lang w:eastAsia="en-US" w:bidi="he-IL"/>
    </w:rPr>
  </w:style>
  <w:style w:type="character" w:customStyle="1" w:styleId="CommentTextChar">
    <w:name w:val="Comment Text Char"/>
    <w:basedOn w:val="DefaultParagraphFont"/>
    <w:link w:val="CommentText"/>
    <w:rsid w:val="00296904"/>
    <w:rPr>
      <w:rFonts w:ascii="Garamond MT" w:eastAsia="Times New Roman" w:hAnsi="Garamond MT" w:cs="Times New Roman"/>
      <w:sz w:val="20"/>
      <w:szCs w:val="20"/>
      <w:lang w:eastAsia="en-US"/>
    </w:rPr>
  </w:style>
  <w:style w:type="paragraph" w:styleId="ListParagraph">
    <w:name w:val="List Paragraph"/>
    <w:basedOn w:val="Normal"/>
    <w:uiPriority w:val="34"/>
    <w:qFormat/>
    <w:rsid w:val="00296904"/>
    <w:pPr>
      <w:ind w:left="720"/>
    </w:pPr>
  </w:style>
  <w:style w:type="paragraph" w:styleId="NormalWeb">
    <w:name w:val="Normal (Web)"/>
    <w:basedOn w:val="Normal"/>
    <w:uiPriority w:val="99"/>
    <w:unhideWhenUsed/>
    <w:rsid w:val="00296904"/>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D453F7"/>
    <w:rPr>
      <w:rFonts w:ascii="Times New Roman" w:hAnsi="Times New Roman"/>
      <w:b/>
      <w:bCs/>
      <w:lang w:eastAsia="en-GB" w:bidi="ar-SA"/>
    </w:rPr>
  </w:style>
  <w:style w:type="character" w:customStyle="1" w:styleId="CommentSubjectChar">
    <w:name w:val="Comment Subject Char"/>
    <w:basedOn w:val="CommentTextChar"/>
    <w:link w:val="CommentSubject"/>
    <w:uiPriority w:val="99"/>
    <w:semiHidden/>
    <w:rsid w:val="00D453F7"/>
    <w:rPr>
      <w:rFonts w:ascii="Times New Roman" w:eastAsia="Times New Roman" w:hAnsi="Times New Roman" w:cs="Times New Roman"/>
      <w:b/>
      <w:bCs/>
      <w:sz w:val="20"/>
      <w:szCs w:val="20"/>
      <w:lang w:eastAsia="en-GB" w:bidi="ar-SA"/>
    </w:rPr>
  </w:style>
  <w:style w:type="paragraph" w:customStyle="1" w:styleId="NumberedList1">
    <w:name w:val="Numbered List 1"/>
    <w:basedOn w:val="BodyText"/>
    <w:rsid w:val="00913EC6"/>
    <w:pPr>
      <w:tabs>
        <w:tab w:val="num" w:pos="340"/>
      </w:tabs>
      <w:ind w:left="340" w:hanging="340"/>
    </w:pPr>
    <w:rPr>
      <w:rFonts w:ascii="Gill Sans MT" w:hAnsi="Gill Sans MT"/>
      <w:sz w:val="20"/>
      <w:szCs w:val="24"/>
      <w:lang w:val="x-none" w:eastAsia="en-US"/>
    </w:rPr>
  </w:style>
  <w:style w:type="paragraph" w:customStyle="1" w:styleId="QMChapterTitle">
    <w:name w:val="QM Chapter Title"/>
    <w:basedOn w:val="Normal"/>
    <w:link w:val="QMChapterTitleChar"/>
    <w:qFormat/>
    <w:rsid w:val="00913EC6"/>
    <w:pPr>
      <w:pBdr>
        <w:bottom w:val="single" w:sz="4" w:space="1" w:color="002F87"/>
      </w:pBdr>
    </w:pPr>
    <w:rPr>
      <w:rFonts w:ascii="Arial" w:hAnsi="Arial" w:cs="Arial"/>
      <w:color w:val="002F87"/>
      <w:sz w:val="28"/>
    </w:rPr>
  </w:style>
  <w:style w:type="character" w:customStyle="1" w:styleId="QMChapterTitleChar">
    <w:name w:val="QM Chapter Title Char"/>
    <w:basedOn w:val="DefaultParagraphFont"/>
    <w:link w:val="QMChapterTitle"/>
    <w:rsid w:val="00913EC6"/>
    <w:rPr>
      <w:rFonts w:ascii="Arial" w:eastAsia="Times New Roman" w:hAnsi="Arial" w:cs="Arial"/>
      <w:color w:val="002F87"/>
      <w:sz w:val="28"/>
      <w:szCs w:val="20"/>
      <w:lang w:eastAsia="en-GB" w:bidi="ar-SA"/>
    </w:rPr>
  </w:style>
  <w:style w:type="paragraph" w:styleId="NoSpacing">
    <w:name w:val="No Spacing"/>
    <w:uiPriority w:val="1"/>
    <w:qFormat/>
    <w:rsid w:val="003B2709"/>
    <w:pPr>
      <w:spacing w:after="0" w:line="240" w:lineRule="auto"/>
    </w:pPr>
    <w:rPr>
      <w:rFonts w:ascii="Times New Roman" w:eastAsia="Times New Roman" w:hAnsi="Times New Roman" w:cs="Times New Roman"/>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1710">
      <w:bodyDiv w:val="1"/>
      <w:marLeft w:val="0"/>
      <w:marRight w:val="0"/>
      <w:marTop w:val="0"/>
      <w:marBottom w:val="150"/>
      <w:divBdr>
        <w:top w:val="none" w:sz="0" w:space="0" w:color="auto"/>
        <w:left w:val="none" w:sz="0" w:space="0" w:color="auto"/>
        <w:bottom w:val="none" w:sz="0" w:space="0" w:color="auto"/>
        <w:right w:val="none" w:sz="0" w:space="0" w:color="auto"/>
      </w:divBdr>
      <w:divsChild>
        <w:div w:id="297875927">
          <w:marLeft w:val="0"/>
          <w:marRight w:val="0"/>
          <w:marTop w:val="0"/>
          <w:marBottom w:val="0"/>
          <w:divBdr>
            <w:top w:val="none" w:sz="0" w:space="0" w:color="auto"/>
            <w:left w:val="none" w:sz="0" w:space="0" w:color="auto"/>
            <w:bottom w:val="none" w:sz="0" w:space="0" w:color="auto"/>
            <w:right w:val="none" w:sz="0" w:space="0" w:color="auto"/>
          </w:divBdr>
          <w:divsChild>
            <w:div w:id="584995579">
              <w:marLeft w:val="0"/>
              <w:marRight w:val="-3450"/>
              <w:marTop w:val="0"/>
              <w:marBottom w:val="0"/>
              <w:divBdr>
                <w:top w:val="none" w:sz="0" w:space="0" w:color="auto"/>
                <w:left w:val="none" w:sz="0" w:space="0" w:color="auto"/>
                <w:bottom w:val="none" w:sz="0" w:space="0" w:color="auto"/>
                <w:right w:val="none" w:sz="0" w:space="0" w:color="auto"/>
              </w:divBdr>
              <w:divsChild>
                <w:div w:id="1819300180">
                  <w:marLeft w:val="-2550"/>
                  <w:marRight w:val="0"/>
                  <w:marTop w:val="0"/>
                  <w:marBottom w:val="0"/>
                  <w:divBdr>
                    <w:top w:val="none" w:sz="0" w:space="0" w:color="auto"/>
                    <w:left w:val="none" w:sz="0" w:space="0" w:color="auto"/>
                    <w:bottom w:val="none" w:sz="0" w:space="0" w:color="auto"/>
                    <w:right w:val="none" w:sz="0" w:space="0" w:color="auto"/>
                  </w:divBdr>
                  <w:divsChild>
                    <w:div w:id="354159346">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54829836">
      <w:bodyDiv w:val="1"/>
      <w:marLeft w:val="0"/>
      <w:marRight w:val="0"/>
      <w:marTop w:val="0"/>
      <w:marBottom w:val="150"/>
      <w:divBdr>
        <w:top w:val="none" w:sz="0" w:space="0" w:color="auto"/>
        <w:left w:val="none" w:sz="0" w:space="0" w:color="auto"/>
        <w:bottom w:val="none" w:sz="0" w:space="0" w:color="auto"/>
        <w:right w:val="none" w:sz="0" w:space="0" w:color="auto"/>
      </w:divBdr>
      <w:divsChild>
        <w:div w:id="392433962">
          <w:marLeft w:val="0"/>
          <w:marRight w:val="0"/>
          <w:marTop w:val="0"/>
          <w:marBottom w:val="0"/>
          <w:divBdr>
            <w:top w:val="none" w:sz="0" w:space="0" w:color="auto"/>
            <w:left w:val="none" w:sz="0" w:space="0" w:color="auto"/>
            <w:bottom w:val="none" w:sz="0" w:space="0" w:color="auto"/>
            <w:right w:val="none" w:sz="0" w:space="0" w:color="auto"/>
          </w:divBdr>
          <w:divsChild>
            <w:div w:id="1311328395">
              <w:marLeft w:val="0"/>
              <w:marRight w:val="-3450"/>
              <w:marTop w:val="0"/>
              <w:marBottom w:val="0"/>
              <w:divBdr>
                <w:top w:val="none" w:sz="0" w:space="0" w:color="auto"/>
                <w:left w:val="none" w:sz="0" w:space="0" w:color="auto"/>
                <w:bottom w:val="none" w:sz="0" w:space="0" w:color="auto"/>
                <w:right w:val="none" w:sz="0" w:space="0" w:color="auto"/>
              </w:divBdr>
              <w:divsChild>
                <w:div w:id="199368348">
                  <w:marLeft w:val="-2550"/>
                  <w:marRight w:val="0"/>
                  <w:marTop w:val="0"/>
                  <w:marBottom w:val="0"/>
                  <w:divBdr>
                    <w:top w:val="none" w:sz="0" w:space="0" w:color="auto"/>
                    <w:left w:val="none" w:sz="0" w:space="0" w:color="auto"/>
                    <w:bottom w:val="none" w:sz="0" w:space="0" w:color="auto"/>
                    <w:right w:val="none" w:sz="0" w:space="0" w:color="auto"/>
                  </w:divBdr>
                  <w:divsChild>
                    <w:div w:id="472412345">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59512239">
      <w:bodyDiv w:val="1"/>
      <w:marLeft w:val="0"/>
      <w:marRight w:val="0"/>
      <w:marTop w:val="0"/>
      <w:marBottom w:val="0"/>
      <w:divBdr>
        <w:top w:val="none" w:sz="0" w:space="0" w:color="auto"/>
        <w:left w:val="none" w:sz="0" w:space="0" w:color="auto"/>
        <w:bottom w:val="none" w:sz="0" w:space="0" w:color="auto"/>
        <w:right w:val="none" w:sz="0" w:space="0" w:color="auto"/>
      </w:divBdr>
      <w:divsChild>
        <w:div w:id="496118147">
          <w:marLeft w:val="547"/>
          <w:marRight w:val="0"/>
          <w:marTop w:val="0"/>
          <w:marBottom w:val="0"/>
          <w:divBdr>
            <w:top w:val="none" w:sz="0" w:space="0" w:color="auto"/>
            <w:left w:val="none" w:sz="0" w:space="0" w:color="auto"/>
            <w:bottom w:val="none" w:sz="0" w:space="0" w:color="auto"/>
            <w:right w:val="none" w:sz="0" w:space="0" w:color="auto"/>
          </w:divBdr>
        </w:div>
      </w:divsChild>
    </w:div>
    <w:div w:id="573012759">
      <w:bodyDiv w:val="1"/>
      <w:marLeft w:val="0"/>
      <w:marRight w:val="0"/>
      <w:marTop w:val="0"/>
      <w:marBottom w:val="150"/>
      <w:divBdr>
        <w:top w:val="none" w:sz="0" w:space="0" w:color="auto"/>
        <w:left w:val="none" w:sz="0" w:space="0" w:color="auto"/>
        <w:bottom w:val="none" w:sz="0" w:space="0" w:color="auto"/>
        <w:right w:val="none" w:sz="0" w:space="0" w:color="auto"/>
      </w:divBdr>
      <w:divsChild>
        <w:div w:id="819468901">
          <w:marLeft w:val="0"/>
          <w:marRight w:val="0"/>
          <w:marTop w:val="0"/>
          <w:marBottom w:val="0"/>
          <w:divBdr>
            <w:top w:val="none" w:sz="0" w:space="0" w:color="auto"/>
            <w:left w:val="none" w:sz="0" w:space="0" w:color="auto"/>
            <w:bottom w:val="none" w:sz="0" w:space="0" w:color="auto"/>
            <w:right w:val="none" w:sz="0" w:space="0" w:color="auto"/>
          </w:divBdr>
          <w:divsChild>
            <w:div w:id="1805194783">
              <w:marLeft w:val="0"/>
              <w:marRight w:val="-3450"/>
              <w:marTop w:val="0"/>
              <w:marBottom w:val="0"/>
              <w:divBdr>
                <w:top w:val="none" w:sz="0" w:space="0" w:color="auto"/>
                <w:left w:val="none" w:sz="0" w:space="0" w:color="auto"/>
                <w:bottom w:val="none" w:sz="0" w:space="0" w:color="auto"/>
                <w:right w:val="none" w:sz="0" w:space="0" w:color="auto"/>
              </w:divBdr>
              <w:divsChild>
                <w:div w:id="828322822">
                  <w:marLeft w:val="-2550"/>
                  <w:marRight w:val="0"/>
                  <w:marTop w:val="0"/>
                  <w:marBottom w:val="0"/>
                  <w:divBdr>
                    <w:top w:val="none" w:sz="0" w:space="0" w:color="auto"/>
                    <w:left w:val="none" w:sz="0" w:space="0" w:color="auto"/>
                    <w:bottom w:val="none" w:sz="0" w:space="0" w:color="auto"/>
                    <w:right w:val="none" w:sz="0" w:space="0" w:color="auto"/>
                  </w:divBdr>
                  <w:divsChild>
                    <w:div w:id="354505081">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75742702">
      <w:bodyDiv w:val="1"/>
      <w:marLeft w:val="0"/>
      <w:marRight w:val="0"/>
      <w:marTop w:val="0"/>
      <w:marBottom w:val="0"/>
      <w:divBdr>
        <w:top w:val="none" w:sz="0" w:space="0" w:color="auto"/>
        <w:left w:val="none" w:sz="0" w:space="0" w:color="auto"/>
        <w:bottom w:val="none" w:sz="0" w:space="0" w:color="auto"/>
        <w:right w:val="none" w:sz="0" w:space="0" w:color="auto"/>
      </w:divBdr>
      <w:divsChild>
        <w:div w:id="551190254">
          <w:marLeft w:val="547"/>
          <w:marRight w:val="0"/>
          <w:marTop w:val="0"/>
          <w:marBottom w:val="0"/>
          <w:divBdr>
            <w:top w:val="none" w:sz="0" w:space="0" w:color="auto"/>
            <w:left w:val="none" w:sz="0" w:space="0" w:color="auto"/>
            <w:bottom w:val="none" w:sz="0" w:space="0" w:color="auto"/>
            <w:right w:val="none" w:sz="0" w:space="0" w:color="auto"/>
          </w:divBdr>
        </w:div>
      </w:divsChild>
    </w:div>
    <w:div w:id="701828889">
      <w:bodyDiv w:val="1"/>
      <w:marLeft w:val="0"/>
      <w:marRight w:val="0"/>
      <w:marTop w:val="0"/>
      <w:marBottom w:val="150"/>
      <w:divBdr>
        <w:top w:val="none" w:sz="0" w:space="0" w:color="auto"/>
        <w:left w:val="none" w:sz="0" w:space="0" w:color="auto"/>
        <w:bottom w:val="none" w:sz="0" w:space="0" w:color="auto"/>
        <w:right w:val="none" w:sz="0" w:space="0" w:color="auto"/>
      </w:divBdr>
      <w:divsChild>
        <w:div w:id="1940597574">
          <w:marLeft w:val="0"/>
          <w:marRight w:val="0"/>
          <w:marTop w:val="0"/>
          <w:marBottom w:val="0"/>
          <w:divBdr>
            <w:top w:val="none" w:sz="0" w:space="0" w:color="auto"/>
            <w:left w:val="none" w:sz="0" w:space="0" w:color="auto"/>
            <w:bottom w:val="none" w:sz="0" w:space="0" w:color="auto"/>
            <w:right w:val="none" w:sz="0" w:space="0" w:color="auto"/>
          </w:divBdr>
          <w:divsChild>
            <w:div w:id="862863521">
              <w:marLeft w:val="0"/>
              <w:marRight w:val="-3450"/>
              <w:marTop w:val="0"/>
              <w:marBottom w:val="0"/>
              <w:divBdr>
                <w:top w:val="none" w:sz="0" w:space="0" w:color="auto"/>
                <w:left w:val="none" w:sz="0" w:space="0" w:color="auto"/>
                <w:bottom w:val="none" w:sz="0" w:space="0" w:color="auto"/>
                <w:right w:val="none" w:sz="0" w:space="0" w:color="auto"/>
              </w:divBdr>
              <w:divsChild>
                <w:div w:id="1328286125">
                  <w:marLeft w:val="-2550"/>
                  <w:marRight w:val="0"/>
                  <w:marTop w:val="0"/>
                  <w:marBottom w:val="0"/>
                  <w:divBdr>
                    <w:top w:val="none" w:sz="0" w:space="0" w:color="auto"/>
                    <w:left w:val="none" w:sz="0" w:space="0" w:color="auto"/>
                    <w:bottom w:val="none" w:sz="0" w:space="0" w:color="auto"/>
                    <w:right w:val="none" w:sz="0" w:space="0" w:color="auto"/>
                  </w:divBdr>
                  <w:divsChild>
                    <w:div w:id="1236821088">
                      <w:marLeft w:val="27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45589538">
      <w:bodyDiv w:val="1"/>
      <w:marLeft w:val="0"/>
      <w:marRight w:val="0"/>
      <w:marTop w:val="0"/>
      <w:marBottom w:val="0"/>
      <w:divBdr>
        <w:top w:val="none" w:sz="0" w:space="0" w:color="auto"/>
        <w:left w:val="none" w:sz="0" w:space="0" w:color="auto"/>
        <w:bottom w:val="none" w:sz="0" w:space="0" w:color="auto"/>
        <w:right w:val="none" w:sz="0" w:space="0" w:color="auto"/>
      </w:divBdr>
    </w:div>
    <w:div w:id="1721704997">
      <w:bodyDiv w:val="1"/>
      <w:marLeft w:val="0"/>
      <w:marRight w:val="0"/>
      <w:marTop w:val="0"/>
      <w:marBottom w:val="0"/>
      <w:divBdr>
        <w:top w:val="none" w:sz="0" w:space="0" w:color="auto"/>
        <w:left w:val="none" w:sz="0" w:space="0" w:color="auto"/>
        <w:bottom w:val="none" w:sz="0" w:space="0" w:color="auto"/>
        <w:right w:val="none" w:sz="0" w:space="0" w:color="auto"/>
      </w:divBdr>
      <w:divsChild>
        <w:div w:id="7875108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diagramQuickStyle" Target="diagrams/quickStyle2.xml"/><Relationship Id="rId34" Type="http://schemas.openxmlformats.org/officeDocument/2006/relationships/header" Target="header4.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Data" Target="diagrams/data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qmul.ac.uk/contact/whoswho/index.html" TargetMode="Externa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fontTable" Target="fontTable.xml"/><Relationship Id="rId10" Type="http://schemas.openxmlformats.org/officeDocument/2006/relationships/hyperlink" Target="http://www.hr.qmul.ac.uk/procedures/recruit/forms/index.html" TargetMode="External"/><Relationship Id="rId19" Type="http://schemas.openxmlformats.org/officeDocument/2006/relationships/diagramData" Target="diagrams/data2.xml"/><Relationship Id="rId31" Type="http://schemas.openxmlformats.org/officeDocument/2006/relationships/diagramQuickStyle" Target="diagrams/quickStyle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66EF14-76F0-E34D-A474-B927059A4CC1}" type="doc">
      <dgm:prSet loTypeId="urn:microsoft.com/office/officeart/2005/8/layout/hierarchy4" loCatId="" qsTypeId="urn:microsoft.com/office/officeart/2005/8/quickstyle/simple4" qsCatId="simple" csTypeId="urn:microsoft.com/office/officeart/2005/8/colors/accent1_2" csCatId="accent1" phldr="1"/>
      <dgm:spPr/>
      <dgm:t>
        <a:bodyPr/>
        <a:lstStyle/>
        <a:p>
          <a:endParaRPr lang="en-US"/>
        </a:p>
      </dgm:t>
    </dgm:pt>
    <dgm:pt modelId="{59C6D7D6-E2CD-4D48-81E6-82C1B413B267}">
      <dgm:prSet phldrT="[Text]"/>
      <dgm:spPr>
        <a:xfrm>
          <a:off x="1916068" y="1318975"/>
          <a:ext cx="4696186" cy="485965"/>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ctr"/>
          <a:endParaRPr lang="en-US">
            <a:solidFill>
              <a:sysClr val="window" lastClr="FFFFFF"/>
            </a:solidFill>
            <a:latin typeface="Calibri"/>
            <a:ea typeface="+mn-ea"/>
            <a:cs typeface="+mn-cs"/>
          </a:endParaRPr>
        </a:p>
      </dgm:t>
    </dgm:pt>
    <dgm:pt modelId="{1D737EA2-0A2C-6742-A2B5-86B2DAF23172}" type="parTrans" cxnId="{6B68569E-814B-A741-B20D-0B67959D1258}">
      <dgm:prSet/>
      <dgm:spPr/>
      <dgm:t>
        <a:bodyPr/>
        <a:lstStyle/>
        <a:p>
          <a:endParaRPr lang="en-US"/>
        </a:p>
      </dgm:t>
    </dgm:pt>
    <dgm:pt modelId="{E62AAC98-BF61-434C-93D4-C32DACC59A9F}" type="sibTrans" cxnId="{6B68569E-814B-A741-B20D-0B67959D1258}">
      <dgm:prSet/>
      <dgm:spPr/>
      <dgm:t>
        <a:bodyPr/>
        <a:lstStyle/>
        <a:p>
          <a:endParaRPr lang="en-US"/>
        </a:p>
      </dgm:t>
    </dgm:pt>
    <dgm:pt modelId="{538C0C96-96F3-664F-82C3-A501AEB03DD9}">
      <dgm:prSet phldrT="[Text]" custT="1"/>
      <dgm:spPr>
        <a:xfrm>
          <a:off x="10554" y="1838557"/>
          <a:ext cx="1550318" cy="1249235"/>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sz="1400">
              <a:solidFill>
                <a:sysClr val="window" lastClr="FFFFFF"/>
              </a:solidFill>
              <a:latin typeface="Calibri"/>
              <a:ea typeface="+mn-ea"/>
              <a:cs typeface="+mn-cs"/>
            </a:rPr>
            <a:t>Oral &amp; written communication</a:t>
          </a:r>
        </a:p>
      </dgm:t>
    </dgm:pt>
    <dgm:pt modelId="{BD806B5A-120F-7D4C-82B0-D0CB14592599}" type="parTrans" cxnId="{9432EAA1-C839-8D41-9EA5-1D1D02F7D8D9}">
      <dgm:prSet/>
      <dgm:spPr/>
      <dgm:t>
        <a:bodyPr/>
        <a:lstStyle/>
        <a:p>
          <a:endParaRPr lang="en-US"/>
        </a:p>
      </dgm:t>
    </dgm:pt>
    <dgm:pt modelId="{31B9ED33-F033-B647-9067-06540C2BCB2C}" type="sibTrans" cxnId="{9432EAA1-C839-8D41-9EA5-1D1D02F7D8D9}">
      <dgm:prSet/>
      <dgm:spPr/>
      <dgm:t>
        <a:bodyPr/>
        <a:lstStyle/>
        <a:p>
          <a:endParaRPr lang="en-US"/>
        </a:p>
      </dgm:t>
    </dgm:pt>
    <dgm:pt modelId="{3BF319B5-5965-6A41-B5E7-045F75ED6960}">
      <dgm:prSet phldrT="[Text]" custT="1"/>
      <dgm:spPr>
        <a:xfrm>
          <a:off x="10554" y="3136067"/>
          <a:ext cx="1550318" cy="1249235"/>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sz="1200">
              <a:solidFill>
                <a:sysClr val="window" lastClr="FFFFFF"/>
              </a:solidFill>
              <a:latin typeface="Calibri"/>
              <a:ea typeface="+mn-ea"/>
              <a:cs typeface="+mn-cs"/>
            </a:rPr>
            <a:t>Examples</a:t>
          </a:r>
        </a:p>
      </dgm:t>
    </dgm:pt>
    <dgm:pt modelId="{809C0171-A1DE-3C4F-A65C-9FB421F23619}" type="parTrans" cxnId="{094F9DC8-565B-5542-8A18-50B471F6C09C}">
      <dgm:prSet/>
      <dgm:spPr/>
      <dgm:t>
        <a:bodyPr/>
        <a:lstStyle/>
        <a:p>
          <a:endParaRPr lang="en-US"/>
        </a:p>
      </dgm:t>
    </dgm:pt>
    <dgm:pt modelId="{9E1BA64F-8B6A-7D4F-B7E2-F6A481F685B4}" type="sibTrans" cxnId="{094F9DC8-565B-5542-8A18-50B471F6C09C}">
      <dgm:prSet/>
      <dgm:spPr/>
      <dgm:t>
        <a:bodyPr/>
        <a:lstStyle/>
        <a:p>
          <a:endParaRPr lang="en-US"/>
        </a:p>
      </dgm:t>
    </dgm:pt>
    <dgm:pt modelId="{A0F40EA5-7F44-A243-8E40-808C8C6B1B83}">
      <dgm:prSet phldrT="[Text]" custT="1"/>
      <dgm:spPr>
        <a:xfrm>
          <a:off x="1625985" y="1838557"/>
          <a:ext cx="1550318" cy="1249235"/>
        </a:xfr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Conveys straightforward factual information clearly and accurately</a:t>
          </a:r>
          <a:endParaRPr lang="en-US" sz="1100" b="1">
            <a:solidFill>
              <a:sysClr val="windowText" lastClr="000000"/>
            </a:solidFill>
            <a:latin typeface="Calibri"/>
            <a:ea typeface="+mn-ea"/>
            <a:cs typeface="+mn-cs"/>
          </a:endParaRPr>
        </a:p>
      </dgm:t>
    </dgm:pt>
    <dgm:pt modelId="{DD626D18-4720-4245-814A-F4007A4CFEEC}" type="parTrans" cxnId="{915C11E4-19BC-B84A-A362-47BA71549A38}">
      <dgm:prSet/>
      <dgm:spPr/>
      <dgm:t>
        <a:bodyPr/>
        <a:lstStyle/>
        <a:p>
          <a:endParaRPr lang="en-US"/>
        </a:p>
      </dgm:t>
    </dgm:pt>
    <dgm:pt modelId="{9AEA96D5-7D6D-544A-B522-7D714FEBC2AF}" type="sibTrans" cxnId="{915C11E4-19BC-B84A-A362-47BA71549A38}">
      <dgm:prSet/>
      <dgm:spPr/>
      <dgm:t>
        <a:bodyPr/>
        <a:lstStyle/>
        <a:p>
          <a:endParaRPr lang="en-US"/>
        </a:p>
      </dgm:t>
    </dgm:pt>
    <dgm:pt modelId="{AD56CAE4-C1B9-DB4F-A525-09094EB0916E}">
      <dgm:prSet phldrT="[Text]" custT="1"/>
      <dgm:spPr>
        <a:xfrm>
          <a:off x="1625985" y="3136067"/>
          <a:ext cx="1550318" cy="1249235"/>
        </a:xfr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US" sz="900">
              <a:solidFill>
                <a:sysClr val="windowText" lastClr="000000"/>
              </a:solidFill>
              <a:latin typeface="Calibri"/>
              <a:ea typeface="+mn-ea"/>
              <a:cs typeface="+mn-cs"/>
            </a:rPr>
            <a:t>- Gives directions to visitors.</a:t>
          </a:r>
        </a:p>
        <a:p>
          <a:pPr algn="l"/>
          <a:r>
            <a:rPr lang="en-US" sz="900">
              <a:solidFill>
                <a:sysClr val="windowText" lastClr="000000"/>
              </a:solidFill>
              <a:latin typeface="Calibri"/>
              <a:ea typeface="+mn-ea"/>
              <a:cs typeface="+mn-cs"/>
            </a:rPr>
            <a:t>- Produces standard letters from templates.</a:t>
          </a:r>
        </a:p>
        <a:p>
          <a:pPr algn="l"/>
          <a:r>
            <a:rPr lang="en-US" sz="900">
              <a:solidFill>
                <a:sysClr val="windowText" lastClr="000000"/>
              </a:solidFill>
              <a:latin typeface="Calibri"/>
              <a:ea typeface="+mn-ea"/>
              <a:cs typeface="+mn-cs"/>
            </a:rPr>
            <a:t>- Completes simple forms.</a:t>
          </a:r>
        </a:p>
        <a:p>
          <a:pPr algn="l"/>
          <a:r>
            <a:rPr lang="en-US" sz="900">
              <a:solidFill>
                <a:sysClr val="windowText" lastClr="000000"/>
              </a:solidFill>
              <a:latin typeface="Calibri"/>
              <a:ea typeface="+mn-ea"/>
              <a:cs typeface="+mn-cs"/>
            </a:rPr>
            <a:t>- Responds to common phone/email enquiries.</a:t>
          </a:r>
        </a:p>
      </dgm:t>
    </dgm:pt>
    <dgm:pt modelId="{EAE6FE87-E594-FE47-922E-4907E9024D46}" type="parTrans" cxnId="{E0F74610-A606-BF4C-A4AA-CC729F07BD40}">
      <dgm:prSet/>
      <dgm:spPr/>
      <dgm:t>
        <a:bodyPr/>
        <a:lstStyle/>
        <a:p>
          <a:endParaRPr lang="en-US"/>
        </a:p>
      </dgm:t>
    </dgm:pt>
    <dgm:pt modelId="{78491146-F4F4-4340-B3C5-B5BAED17BAE9}" type="sibTrans" cxnId="{E0F74610-A606-BF4C-A4AA-CC729F07BD40}">
      <dgm:prSet/>
      <dgm:spPr/>
      <dgm:t>
        <a:bodyPr/>
        <a:lstStyle/>
        <a:p>
          <a:endParaRPr lang="en-US"/>
        </a:p>
      </dgm:t>
    </dgm:pt>
    <dgm:pt modelId="{CB8CA859-7391-284F-889D-8E86CF0FCF63}">
      <dgm:prSet custT="1"/>
      <dgm:spPr>
        <a:xfrm>
          <a:off x="3241417" y="1838557"/>
          <a:ext cx="1744852" cy="1249235"/>
        </a:xfr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Conveys information requiring careful explanation or interpretation in the most appropriate format</a:t>
          </a:r>
        </a:p>
      </dgm:t>
    </dgm:pt>
    <dgm:pt modelId="{3A9E1812-120C-EF4C-83B9-D01CFBB41FA7}" type="parTrans" cxnId="{BC7E951C-F619-1546-8AED-08CBA1DFD201}">
      <dgm:prSet/>
      <dgm:spPr/>
      <dgm:t>
        <a:bodyPr/>
        <a:lstStyle/>
        <a:p>
          <a:endParaRPr lang="en-US"/>
        </a:p>
      </dgm:t>
    </dgm:pt>
    <dgm:pt modelId="{5A827FDD-0504-F14F-A433-921533FEAE9E}" type="sibTrans" cxnId="{BC7E951C-F619-1546-8AED-08CBA1DFD201}">
      <dgm:prSet/>
      <dgm:spPr/>
      <dgm:t>
        <a:bodyPr/>
        <a:lstStyle/>
        <a:p>
          <a:endParaRPr lang="en-US"/>
        </a:p>
      </dgm:t>
    </dgm:pt>
    <dgm:pt modelId="{A34D19CA-1106-9D43-9D03-DE2D7A77DD33}">
      <dgm:prSet custT="1"/>
      <dgm:spPr>
        <a:xfrm>
          <a:off x="5051382" y="1838557"/>
          <a:ext cx="1550318" cy="1249235"/>
        </a:xfr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Receives, understands and conveys complex, detailed or technical information to non-specialists</a:t>
          </a:r>
        </a:p>
      </dgm:t>
    </dgm:pt>
    <dgm:pt modelId="{C6D20A5A-F6FB-BE4D-A7A6-F3BD4C66F228}" type="parTrans" cxnId="{803BB4D7-AAC6-3D4A-A37F-EA6C3F422BA1}">
      <dgm:prSet/>
      <dgm:spPr/>
      <dgm:t>
        <a:bodyPr/>
        <a:lstStyle/>
        <a:p>
          <a:endParaRPr lang="en-US"/>
        </a:p>
      </dgm:t>
    </dgm:pt>
    <dgm:pt modelId="{69C9E910-78CF-1343-84AD-80D4211EE8D2}" type="sibTrans" cxnId="{803BB4D7-AAC6-3D4A-A37F-EA6C3F422BA1}">
      <dgm:prSet/>
      <dgm:spPr/>
      <dgm:t>
        <a:bodyPr/>
        <a:lstStyle/>
        <a:p>
          <a:endParaRPr lang="en-US"/>
        </a:p>
      </dgm:t>
    </dgm:pt>
    <dgm:pt modelId="{A37D8943-5818-1A4D-A5CE-0DA1BC8B8D84}">
      <dgm:prSet custT="1"/>
      <dgm:spPr>
        <a:xfrm>
          <a:off x="10554" y="4433577"/>
          <a:ext cx="1550318" cy="1249235"/>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sz="1400">
              <a:solidFill>
                <a:sysClr val="window" lastClr="FFFFFF"/>
              </a:solidFill>
              <a:latin typeface="Calibri"/>
              <a:ea typeface="+mn-ea"/>
              <a:cs typeface="+mn-cs"/>
            </a:rPr>
            <a:t>Liaison &amp; networking</a:t>
          </a:r>
        </a:p>
      </dgm:t>
    </dgm:pt>
    <dgm:pt modelId="{E104B1FE-B68E-1A41-855D-1596E0A055E8}" type="parTrans" cxnId="{4C10F385-EF8A-724B-A556-EBF854D8C697}">
      <dgm:prSet/>
      <dgm:spPr/>
      <dgm:t>
        <a:bodyPr/>
        <a:lstStyle/>
        <a:p>
          <a:endParaRPr lang="en-US"/>
        </a:p>
      </dgm:t>
    </dgm:pt>
    <dgm:pt modelId="{54A53D9A-141D-464A-8493-55C27CDBCEAC}" type="sibTrans" cxnId="{4C10F385-EF8A-724B-A556-EBF854D8C697}">
      <dgm:prSet/>
      <dgm:spPr/>
      <dgm:t>
        <a:bodyPr/>
        <a:lstStyle/>
        <a:p>
          <a:endParaRPr lang="en-US"/>
        </a:p>
      </dgm:t>
    </dgm:pt>
    <dgm:pt modelId="{F4C09D85-095C-B644-9CC2-2EE2333F9529}">
      <dgm:prSet custT="1"/>
      <dgm:spPr>
        <a:xfrm>
          <a:off x="3248209" y="3136067"/>
          <a:ext cx="1731266" cy="1249235"/>
        </a:xfr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nchor="ctr" anchorCtr="0"/>
        <a:lstStyle/>
        <a:p>
          <a:pPr algn="l"/>
          <a:r>
            <a:rPr lang="en-US" sz="900" u="none">
              <a:solidFill>
                <a:sysClr val="windowText" lastClr="000000"/>
              </a:solidFill>
              <a:latin typeface="Calibri"/>
              <a:ea typeface="+mn-ea"/>
              <a:cs typeface="+mn-cs"/>
            </a:rPr>
            <a:t>- Shows colleagues how to use equipment.</a:t>
          </a:r>
        </a:p>
        <a:p>
          <a:pPr algn="l"/>
          <a:r>
            <a:rPr lang="en-US" sz="900" u="none">
              <a:solidFill>
                <a:sysClr val="windowText" lastClr="000000"/>
              </a:solidFill>
              <a:latin typeface="Calibri"/>
              <a:ea typeface="+mn-ea"/>
              <a:cs typeface="+mn-cs"/>
            </a:rPr>
            <a:t>- Writes advertising material for external use.</a:t>
          </a:r>
        </a:p>
        <a:p>
          <a:pPr algn="l"/>
          <a:r>
            <a:rPr lang="en-US" sz="900" u="none">
              <a:solidFill>
                <a:sysClr val="windowText" lastClr="000000"/>
              </a:solidFill>
              <a:latin typeface="Calibri"/>
              <a:ea typeface="+mn-ea"/>
              <a:cs typeface="+mn-cs"/>
            </a:rPr>
            <a:t>- Takes meeting minutes.</a:t>
          </a:r>
        </a:p>
        <a:p>
          <a:pPr algn="l"/>
          <a:r>
            <a:rPr lang="en-US" sz="900" u="none">
              <a:solidFill>
                <a:sysClr val="windowText" lastClr="000000"/>
              </a:solidFill>
              <a:latin typeface="Calibri"/>
              <a:ea typeface="+mn-ea"/>
              <a:cs typeface="+mn-cs"/>
            </a:rPr>
            <a:t>- Explains course entry requirements to students.</a:t>
          </a:r>
        </a:p>
      </dgm:t>
    </dgm:pt>
    <dgm:pt modelId="{D1B617C7-E6CB-5C42-9E96-0864BB750B65}" type="parTrans" cxnId="{683BDA63-2A8E-2148-8CFD-6D23F226A9DB}">
      <dgm:prSet/>
      <dgm:spPr/>
      <dgm:t>
        <a:bodyPr/>
        <a:lstStyle/>
        <a:p>
          <a:endParaRPr lang="en-US"/>
        </a:p>
      </dgm:t>
    </dgm:pt>
    <dgm:pt modelId="{39A03743-274F-4E45-AF74-60903EE288CA}" type="sibTrans" cxnId="{683BDA63-2A8E-2148-8CFD-6D23F226A9DB}">
      <dgm:prSet/>
      <dgm:spPr/>
      <dgm:t>
        <a:bodyPr/>
        <a:lstStyle/>
        <a:p>
          <a:endParaRPr lang="en-US"/>
        </a:p>
      </dgm:t>
    </dgm:pt>
    <dgm:pt modelId="{86DF0F3C-4FE2-2C41-AA92-77E89288C198}">
      <dgm:prSet custT="1"/>
      <dgm:spPr>
        <a:xfrm>
          <a:off x="5051382" y="3136067"/>
          <a:ext cx="1550318" cy="1249235"/>
        </a:xfr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US" sz="900" u="none">
              <a:solidFill>
                <a:sysClr val="windowText" lastClr="000000"/>
              </a:solidFill>
              <a:latin typeface="Calibri"/>
              <a:ea typeface="+mn-ea"/>
              <a:cs typeface="+mn-cs"/>
            </a:rPr>
            <a:t>- Explains a report on financial implications.</a:t>
          </a:r>
        </a:p>
        <a:p>
          <a:pPr algn="l"/>
          <a:r>
            <a:rPr lang="en-US" sz="900" u="none">
              <a:solidFill>
                <a:sysClr val="windowText" lastClr="000000"/>
              </a:solidFill>
              <a:latin typeface="Calibri"/>
              <a:ea typeface="+mn-ea"/>
              <a:cs typeface="+mn-cs"/>
            </a:rPr>
            <a:t>- Disseminates legal requirements to colleagues.</a:t>
          </a:r>
        </a:p>
        <a:p>
          <a:pPr algn="l"/>
          <a:r>
            <a:rPr lang="en-US" sz="900" u="none">
              <a:solidFill>
                <a:sysClr val="windowText" lastClr="000000"/>
              </a:solidFill>
              <a:latin typeface="Calibri"/>
              <a:ea typeface="+mn-ea"/>
              <a:cs typeface="+mn-cs"/>
            </a:rPr>
            <a:t>- Drafts manuals for new software.</a:t>
          </a:r>
        </a:p>
        <a:p>
          <a:pPr algn="l"/>
          <a:r>
            <a:rPr lang="en-US" sz="900" u="none">
              <a:solidFill>
                <a:sysClr val="windowText" lastClr="000000"/>
              </a:solidFill>
              <a:latin typeface="Calibri"/>
              <a:ea typeface="+mn-ea"/>
              <a:cs typeface="+mn-cs"/>
            </a:rPr>
            <a:t>- Negotiates with external funders or trade unions.</a:t>
          </a:r>
          <a:endParaRPr lang="en-US" sz="900" u="none">
            <a:solidFill>
              <a:sysClr val="window" lastClr="FFFFFF"/>
            </a:solidFill>
            <a:latin typeface="Cambria"/>
            <a:ea typeface="+mn-ea"/>
            <a:cs typeface="+mn-cs"/>
          </a:endParaRPr>
        </a:p>
      </dgm:t>
    </dgm:pt>
    <dgm:pt modelId="{313F9C64-A4B7-924C-B795-F7A182895236}" type="parTrans" cxnId="{26B45C4E-1AF1-C548-BFD2-E9C84D514EDB}">
      <dgm:prSet/>
      <dgm:spPr/>
      <dgm:t>
        <a:bodyPr/>
        <a:lstStyle/>
        <a:p>
          <a:endParaRPr lang="en-US"/>
        </a:p>
      </dgm:t>
    </dgm:pt>
    <dgm:pt modelId="{A0D62824-5BB3-F64B-90D5-7FA46599EC9B}" type="sibTrans" cxnId="{26B45C4E-1AF1-C548-BFD2-E9C84D514EDB}">
      <dgm:prSet/>
      <dgm:spPr/>
      <dgm:t>
        <a:bodyPr/>
        <a:lstStyle/>
        <a:p>
          <a:endParaRPr lang="en-US"/>
        </a:p>
      </dgm:t>
    </dgm:pt>
    <dgm:pt modelId="{15DB6736-9C47-7248-9AF8-F9DE36AB9C79}">
      <dgm:prSet custT="1"/>
      <dgm:spPr>
        <a:xfrm>
          <a:off x="1625985" y="4433577"/>
          <a:ext cx="1550318" cy="1249235"/>
        </a:xfr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i="0">
              <a:solidFill>
                <a:sysClr val="windowText" lastClr="000000"/>
              </a:solidFill>
              <a:latin typeface="Calibri"/>
              <a:ea typeface="+mn-ea"/>
              <a:cs typeface="+mn-cs"/>
            </a:rPr>
            <a:t>Uses existing procedures to carry out standard day-to-day liaison </a:t>
          </a:r>
          <a:endParaRPr lang="en-GB" sz="1300" b="1" i="0">
            <a:solidFill>
              <a:sysClr val="windowText" lastClr="000000"/>
            </a:solidFill>
            <a:latin typeface="Calibri"/>
            <a:ea typeface="+mn-ea"/>
            <a:cs typeface="+mn-cs"/>
          </a:endParaRPr>
        </a:p>
      </dgm:t>
    </dgm:pt>
    <dgm:pt modelId="{9B8D32CF-6DA1-AF4C-B4FC-5B68D7D66377}" type="parTrans" cxnId="{3EC5D6A2-31BE-2E4F-8DA4-87A032B4131A}">
      <dgm:prSet/>
      <dgm:spPr/>
      <dgm:t>
        <a:bodyPr/>
        <a:lstStyle/>
        <a:p>
          <a:endParaRPr lang="en-US"/>
        </a:p>
      </dgm:t>
    </dgm:pt>
    <dgm:pt modelId="{ED815E04-C7AF-5044-82E7-CA6E08C02A09}" type="sibTrans" cxnId="{3EC5D6A2-31BE-2E4F-8DA4-87A032B4131A}">
      <dgm:prSet/>
      <dgm:spPr/>
      <dgm:t>
        <a:bodyPr/>
        <a:lstStyle/>
        <a:p>
          <a:endParaRPr lang="en-US"/>
        </a:p>
      </dgm:t>
    </dgm:pt>
    <dgm:pt modelId="{B27896C9-3AAB-DC45-93A2-ECEED7DE476F}">
      <dgm:prSet custT="1"/>
      <dgm:spPr>
        <a:xfrm>
          <a:off x="3261636" y="4433577"/>
          <a:ext cx="1704413" cy="1249235"/>
        </a:xfr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Participates in networks within the university or externally</a:t>
          </a:r>
        </a:p>
        <a:p>
          <a:pPr algn="ctr"/>
          <a:endParaRPr lang="en-GB" sz="600" b="1">
            <a:solidFill>
              <a:sysClr val="window" lastClr="FFFFFF"/>
            </a:solidFill>
            <a:latin typeface="Cambria"/>
            <a:ea typeface="+mn-ea"/>
            <a:cs typeface="+mn-cs"/>
          </a:endParaRPr>
        </a:p>
      </dgm:t>
    </dgm:pt>
    <dgm:pt modelId="{F5BB7981-62AC-8649-9E04-1D09ACDE7597}" type="parTrans" cxnId="{E218BAB0-EA29-C34C-8369-36B0C6A9D931}">
      <dgm:prSet/>
      <dgm:spPr/>
      <dgm:t>
        <a:bodyPr/>
        <a:lstStyle/>
        <a:p>
          <a:endParaRPr lang="en-US"/>
        </a:p>
      </dgm:t>
    </dgm:pt>
    <dgm:pt modelId="{E38E26AF-2D8A-4946-837D-ED89809D1E35}" type="sibTrans" cxnId="{E218BAB0-EA29-C34C-8369-36B0C6A9D931}">
      <dgm:prSet/>
      <dgm:spPr/>
      <dgm:t>
        <a:bodyPr/>
        <a:lstStyle/>
        <a:p>
          <a:endParaRPr lang="en-US"/>
        </a:p>
      </dgm:t>
    </dgm:pt>
    <dgm:pt modelId="{B6F96579-184C-B943-AE89-73F7DACB4609}">
      <dgm:prSet custT="1"/>
      <dgm:spPr>
        <a:xfrm>
          <a:off x="5051382" y="4433577"/>
          <a:ext cx="1550318" cy="1249235"/>
        </a:xfr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Initiates, builds or leads internal networks</a:t>
          </a:r>
        </a:p>
        <a:p>
          <a:pPr algn="ctr"/>
          <a:endParaRPr lang="en-GB" sz="1600" b="1">
            <a:solidFill>
              <a:sysClr val="window" lastClr="FFFFFF"/>
            </a:solidFill>
            <a:latin typeface="Cambria"/>
            <a:ea typeface="+mn-ea"/>
            <a:cs typeface="+mn-cs"/>
          </a:endParaRPr>
        </a:p>
      </dgm:t>
    </dgm:pt>
    <dgm:pt modelId="{D0BD83ED-B32F-0A4D-8E2E-064D6AD5FE0D}" type="parTrans" cxnId="{8F97068E-7740-8640-94CB-05354131C8B8}">
      <dgm:prSet/>
      <dgm:spPr/>
      <dgm:t>
        <a:bodyPr/>
        <a:lstStyle/>
        <a:p>
          <a:endParaRPr lang="en-US"/>
        </a:p>
      </dgm:t>
    </dgm:pt>
    <dgm:pt modelId="{8C53BA97-C6E3-954F-AF71-644C18912168}" type="sibTrans" cxnId="{8F97068E-7740-8640-94CB-05354131C8B8}">
      <dgm:prSet/>
      <dgm:spPr/>
      <dgm:t>
        <a:bodyPr/>
        <a:lstStyle/>
        <a:p>
          <a:endParaRPr lang="en-US"/>
        </a:p>
      </dgm:t>
    </dgm:pt>
    <dgm:pt modelId="{8C3BDCBA-872C-F047-9ED1-BD5EDE272B43}">
      <dgm:prSet custT="1"/>
      <dgm:spPr>
        <a:xfrm>
          <a:off x="1625985" y="5731087"/>
          <a:ext cx="1550318" cy="1249235"/>
        </a:xfr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900" b="0" i="0">
              <a:solidFill>
                <a:sysClr val="windowText" lastClr="000000"/>
              </a:solidFill>
              <a:latin typeface="Calibri"/>
              <a:ea typeface="+mn-ea"/>
              <a:cs typeface="+mn-cs"/>
            </a:rPr>
            <a:t>- Passes on messages to colleagues promptly.</a:t>
          </a:r>
        </a:p>
        <a:p>
          <a:pPr algn="l"/>
          <a:r>
            <a:rPr lang="en-GB" sz="900" b="0" i="0">
              <a:solidFill>
                <a:sysClr val="windowText" lastClr="000000"/>
              </a:solidFill>
              <a:latin typeface="Calibri"/>
              <a:ea typeface="+mn-ea"/>
              <a:cs typeface="+mn-cs"/>
            </a:rPr>
            <a:t>- Keeps people informed of developments.</a:t>
          </a:r>
        </a:p>
        <a:p>
          <a:pPr algn="l"/>
          <a:r>
            <a:rPr lang="en-GB" sz="900" b="0" i="0">
              <a:solidFill>
                <a:sysClr val="windowText" lastClr="000000"/>
              </a:solidFill>
              <a:latin typeface="Calibri"/>
              <a:ea typeface="+mn-ea"/>
              <a:cs typeface="+mn-cs"/>
            </a:rPr>
            <a:t>- Contacts colleagues in other departments for information to progress a procedure.</a:t>
          </a:r>
          <a:endParaRPr lang="en-US" sz="900">
            <a:solidFill>
              <a:sysClr val="windowText" lastClr="000000"/>
            </a:solidFill>
            <a:latin typeface="Calibri"/>
            <a:ea typeface="+mn-ea"/>
            <a:cs typeface="+mn-cs"/>
          </a:endParaRPr>
        </a:p>
      </dgm:t>
    </dgm:pt>
    <dgm:pt modelId="{6843FE77-F08E-3045-AB13-9D19286E8BD3}" type="parTrans" cxnId="{085C20F4-72BA-0C4C-9C18-A0E06E6D0142}">
      <dgm:prSet/>
      <dgm:spPr/>
      <dgm:t>
        <a:bodyPr/>
        <a:lstStyle/>
        <a:p>
          <a:endParaRPr lang="en-US"/>
        </a:p>
      </dgm:t>
    </dgm:pt>
    <dgm:pt modelId="{5C6B88C0-3740-7940-8963-97B96B78E2C5}" type="sibTrans" cxnId="{085C20F4-72BA-0C4C-9C18-A0E06E6D0142}">
      <dgm:prSet/>
      <dgm:spPr/>
      <dgm:t>
        <a:bodyPr/>
        <a:lstStyle/>
        <a:p>
          <a:endParaRPr lang="en-US"/>
        </a:p>
      </dgm:t>
    </dgm:pt>
    <dgm:pt modelId="{C53CB522-7F5D-3341-BEDE-C2394702A2DF}">
      <dgm:prSet custT="1"/>
      <dgm:spPr>
        <a:xfrm>
          <a:off x="3287868" y="5731087"/>
          <a:ext cx="1651948" cy="1251159"/>
        </a:xfr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900">
              <a:solidFill>
                <a:sysClr val="windowText" lastClr="000000"/>
              </a:solidFill>
              <a:latin typeface="Calibri"/>
              <a:ea typeface="+mn-ea"/>
              <a:cs typeface="+mn-cs"/>
            </a:rPr>
            <a:t>- Disseminates information in the right format to the right people. </a:t>
          </a:r>
        </a:p>
        <a:p>
          <a:pPr algn="l"/>
          <a:r>
            <a:rPr lang="en-GB" sz="900">
              <a:solidFill>
                <a:sysClr val="windowText" lastClr="000000"/>
              </a:solidFill>
              <a:latin typeface="Calibri"/>
              <a:ea typeface="+mn-ea"/>
              <a:cs typeface="+mn-cs"/>
            </a:rPr>
            <a:t>- Builds relationships to facilitate future exchanges.</a:t>
          </a:r>
        </a:p>
        <a:p>
          <a:pPr algn="l"/>
          <a:r>
            <a:rPr lang="en-GB" sz="900">
              <a:solidFill>
                <a:sysClr val="windowText" lastClr="000000"/>
              </a:solidFill>
              <a:latin typeface="Calibri"/>
              <a:ea typeface="+mn-ea"/>
              <a:cs typeface="+mn-cs"/>
            </a:rPr>
            <a:t>- </a:t>
          </a:r>
          <a:r>
            <a:rPr lang="en-US" sz="900">
              <a:solidFill>
                <a:sysClr val="windowText" lastClr="000000"/>
              </a:solidFill>
              <a:latin typeface="Calibri"/>
              <a:ea typeface="+mn-ea"/>
              <a:cs typeface="+mn-cs"/>
            </a:rPr>
            <a:t>Influences events or decisions. </a:t>
          </a:r>
        </a:p>
        <a:p>
          <a:pPr algn="l"/>
          <a:r>
            <a:rPr lang="en-US" sz="900">
              <a:solidFill>
                <a:sysClr val="windowText" lastClr="000000"/>
              </a:solidFill>
              <a:latin typeface="Calibri"/>
              <a:ea typeface="+mn-ea"/>
              <a:cs typeface="+mn-cs"/>
            </a:rPr>
            <a:t>- Actively collaborates to pursue a shared interest.</a:t>
          </a:r>
        </a:p>
      </dgm:t>
    </dgm:pt>
    <dgm:pt modelId="{95C88CA3-A7EC-494A-9CE8-BE71E4857547}" type="parTrans" cxnId="{24590C26-DFB5-F944-8FAE-75F28E1AC926}">
      <dgm:prSet/>
      <dgm:spPr/>
      <dgm:t>
        <a:bodyPr/>
        <a:lstStyle/>
        <a:p>
          <a:endParaRPr lang="en-US"/>
        </a:p>
      </dgm:t>
    </dgm:pt>
    <dgm:pt modelId="{B3F9B93E-37E5-AC44-9A1A-8E3FA26CDD22}" type="sibTrans" cxnId="{24590C26-DFB5-F944-8FAE-75F28E1AC926}">
      <dgm:prSet/>
      <dgm:spPr/>
      <dgm:t>
        <a:bodyPr/>
        <a:lstStyle/>
        <a:p>
          <a:endParaRPr lang="en-US"/>
        </a:p>
      </dgm:t>
    </dgm:pt>
    <dgm:pt modelId="{8950E933-FCDB-564E-BCC2-53726C696238}">
      <dgm:prSet custT="1"/>
      <dgm:spPr>
        <a:xfrm>
          <a:off x="5051382" y="5731087"/>
          <a:ext cx="1550318" cy="1249235"/>
        </a:xfr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900">
              <a:solidFill>
                <a:sysClr val="windowText" lastClr="000000"/>
              </a:solidFill>
              <a:latin typeface="Calibri"/>
              <a:ea typeface="+mn-ea"/>
              <a:cs typeface="+mn-cs"/>
            </a:rPr>
            <a:t>- Establishes communication channels and maintains relationships over time.</a:t>
          </a:r>
        </a:p>
        <a:p>
          <a:pPr algn="l"/>
          <a:r>
            <a:rPr lang="en-GB" sz="900">
              <a:solidFill>
                <a:sysClr val="windowText" lastClr="000000"/>
              </a:solidFill>
              <a:latin typeface="Calibri"/>
              <a:ea typeface="+mn-ea"/>
              <a:cs typeface="+mn-cs"/>
            </a:rPr>
            <a:t>- B</a:t>
          </a:r>
          <a:r>
            <a:rPr lang="en-US" sz="900">
              <a:solidFill>
                <a:sysClr val="windowText" lastClr="000000"/>
              </a:solidFill>
              <a:latin typeface="Calibri"/>
              <a:ea typeface="+mn-ea"/>
              <a:cs typeface="+mn-cs"/>
            </a:rPr>
            <a:t>uilds a reputation and markets the institution.</a:t>
          </a:r>
        </a:p>
        <a:p>
          <a:pPr algn="l"/>
          <a:r>
            <a:rPr lang="en-US" sz="900">
              <a:solidFill>
                <a:sysClr val="windowText" lastClr="000000"/>
              </a:solidFill>
              <a:latin typeface="Calibri"/>
              <a:ea typeface="+mn-ea"/>
              <a:cs typeface="+mn-cs"/>
            </a:rPr>
            <a:t>- Influences external developments.</a:t>
          </a:r>
        </a:p>
        <a:p>
          <a:pPr algn="l"/>
          <a:r>
            <a:rPr lang="en-US" sz="900">
              <a:solidFill>
                <a:sysClr val="windowText" lastClr="000000"/>
              </a:solidFill>
              <a:latin typeface="Calibri"/>
              <a:ea typeface="+mn-ea"/>
              <a:cs typeface="+mn-cs"/>
            </a:rPr>
            <a:t>- Generates benefits for the institution as a whole.</a:t>
          </a:r>
        </a:p>
      </dgm:t>
    </dgm:pt>
    <dgm:pt modelId="{6107D7E0-7E47-D34F-B5CD-A9983489EB07}" type="parTrans" cxnId="{30D022E7-DDAC-B247-B7CC-DBB2F9E00642}">
      <dgm:prSet/>
      <dgm:spPr/>
      <dgm:t>
        <a:bodyPr/>
        <a:lstStyle/>
        <a:p>
          <a:endParaRPr lang="en-US"/>
        </a:p>
      </dgm:t>
    </dgm:pt>
    <dgm:pt modelId="{0BE58C45-9874-8E4E-AA03-796B99706F13}" type="sibTrans" cxnId="{30D022E7-DDAC-B247-B7CC-DBB2F9E00642}">
      <dgm:prSet/>
      <dgm:spPr/>
      <dgm:t>
        <a:bodyPr/>
        <a:lstStyle/>
        <a:p>
          <a:endParaRPr lang="en-US"/>
        </a:p>
      </dgm:t>
    </dgm:pt>
    <dgm:pt modelId="{254FCC30-D026-F945-826F-60E55E7A70B8}">
      <dgm:prSet custT="1"/>
      <dgm:spPr>
        <a:xfrm>
          <a:off x="10554" y="5731087"/>
          <a:ext cx="1550318" cy="1249235"/>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sz="1200">
              <a:solidFill>
                <a:sysClr val="window" lastClr="FFFFFF"/>
              </a:solidFill>
              <a:latin typeface="Calibri"/>
              <a:ea typeface="+mn-ea"/>
              <a:cs typeface="+mn-cs"/>
            </a:rPr>
            <a:t>Examples</a:t>
          </a:r>
        </a:p>
      </dgm:t>
    </dgm:pt>
    <dgm:pt modelId="{7B6FEE7A-B32C-B44C-824B-8708D060435D}" type="parTrans" cxnId="{117936A4-69B8-0048-82EB-0A3702B880C7}">
      <dgm:prSet/>
      <dgm:spPr/>
      <dgm:t>
        <a:bodyPr/>
        <a:lstStyle/>
        <a:p>
          <a:endParaRPr lang="en-US"/>
        </a:p>
      </dgm:t>
    </dgm:pt>
    <dgm:pt modelId="{A6A04B2E-F90C-104C-A69C-337B6C22CA39}" type="sibTrans" cxnId="{117936A4-69B8-0048-82EB-0A3702B880C7}">
      <dgm:prSet/>
      <dgm:spPr/>
      <dgm:t>
        <a:bodyPr/>
        <a:lstStyle/>
        <a:p>
          <a:endParaRPr lang="en-US"/>
        </a:p>
      </dgm:t>
    </dgm:pt>
    <dgm:pt modelId="{74E8FC66-F5D9-0B47-8D14-E959333EF6A4}">
      <dgm:prSet custT="1"/>
      <dgm:spPr>
        <a:xfrm>
          <a:off x="49356" y="6807"/>
          <a:ext cx="6513541" cy="1249235"/>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ctr"/>
          <a:r>
            <a:rPr lang="en-US" sz="4000" b="1">
              <a:solidFill>
                <a:sysClr val="window" lastClr="FFFFFF"/>
              </a:solidFill>
              <a:latin typeface="Calibri"/>
              <a:ea typeface="+mn-ea"/>
              <a:cs typeface="+mn-cs"/>
            </a:rPr>
            <a:t>Relationships</a:t>
          </a:r>
        </a:p>
      </dgm:t>
    </dgm:pt>
    <dgm:pt modelId="{576B2942-52FF-A845-84F9-4CFF4C27ED77}" type="parTrans" cxnId="{86CA78FE-E05C-AC48-8565-BAD73E38C02D}">
      <dgm:prSet/>
      <dgm:spPr/>
      <dgm:t>
        <a:bodyPr/>
        <a:lstStyle/>
        <a:p>
          <a:endParaRPr lang="en-US"/>
        </a:p>
      </dgm:t>
    </dgm:pt>
    <dgm:pt modelId="{C62F5A6A-B2D7-ED49-971E-1BE11A8BA36E}" type="sibTrans" cxnId="{86CA78FE-E05C-AC48-8565-BAD73E38C02D}">
      <dgm:prSet/>
      <dgm:spPr/>
      <dgm:t>
        <a:bodyPr/>
        <a:lstStyle/>
        <a:p>
          <a:endParaRPr lang="en-US"/>
        </a:p>
      </dgm:t>
    </dgm:pt>
    <dgm:pt modelId="{F70CE866-E2B8-4055-BD09-9602F862D3BC}">
      <dgm:prSet custT="1"/>
      <dgm:spPr>
        <a:xfrm>
          <a:off x="10554" y="7028597"/>
          <a:ext cx="1550318" cy="1249235"/>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GB" sz="1400">
              <a:solidFill>
                <a:sysClr val="window" lastClr="FFFFFF"/>
              </a:solidFill>
              <a:latin typeface="Calibri"/>
              <a:ea typeface="+mn-ea"/>
              <a:cs typeface="+mn-cs"/>
            </a:rPr>
            <a:t>Customer service</a:t>
          </a:r>
        </a:p>
      </dgm:t>
    </dgm:pt>
    <dgm:pt modelId="{CC73819B-0423-415E-A300-A7E824EA1397}" type="parTrans" cxnId="{9D472DEE-F2F2-46E2-96C5-5E04E4E973E1}">
      <dgm:prSet/>
      <dgm:spPr/>
      <dgm:t>
        <a:bodyPr/>
        <a:lstStyle/>
        <a:p>
          <a:endParaRPr lang="en-GB"/>
        </a:p>
      </dgm:t>
    </dgm:pt>
    <dgm:pt modelId="{81AABD74-1393-4C8A-98FE-1616F2DAB1B2}" type="sibTrans" cxnId="{9D472DEE-F2F2-46E2-96C5-5E04E4E973E1}">
      <dgm:prSet/>
      <dgm:spPr/>
      <dgm:t>
        <a:bodyPr/>
        <a:lstStyle/>
        <a:p>
          <a:endParaRPr lang="en-GB"/>
        </a:p>
      </dgm:t>
    </dgm:pt>
    <dgm:pt modelId="{521B5820-DC5A-478F-91FA-F5A64E3E7035}">
      <dgm:prSet custT="1"/>
      <dgm:spPr>
        <a:xfrm>
          <a:off x="10554" y="8326107"/>
          <a:ext cx="1550318" cy="1249235"/>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sz="1200">
              <a:solidFill>
                <a:sysClr val="window" lastClr="FFFFFF"/>
              </a:solidFill>
              <a:latin typeface="Calibri"/>
              <a:ea typeface="+mn-ea"/>
              <a:cs typeface="+mn-cs"/>
            </a:rPr>
            <a:t>Examples</a:t>
          </a:r>
          <a:endParaRPr lang="en-GB" sz="1200">
            <a:solidFill>
              <a:sysClr val="window" lastClr="FFFFFF"/>
            </a:solidFill>
            <a:latin typeface="Cambria"/>
            <a:ea typeface="+mn-ea"/>
            <a:cs typeface="+mn-cs"/>
          </a:endParaRPr>
        </a:p>
      </dgm:t>
    </dgm:pt>
    <dgm:pt modelId="{FA4CEC7A-04B9-48FF-92A5-0AA70A7E75DA}" type="parTrans" cxnId="{66E9BCBB-2DDA-4EA4-AF90-93D6930949FC}">
      <dgm:prSet/>
      <dgm:spPr/>
      <dgm:t>
        <a:bodyPr/>
        <a:lstStyle/>
        <a:p>
          <a:endParaRPr lang="en-GB"/>
        </a:p>
      </dgm:t>
    </dgm:pt>
    <dgm:pt modelId="{7EB25BBA-12B1-42F8-960D-0E46FE76DD0E}" type="sibTrans" cxnId="{66E9BCBB-2DDA-4EA4-AF90-93D6930949FC}">
      <dgm:prSet/>
      <dgm:spPr/>
      <dgm:t>
        <a:bodyPr/>
        <a:lstStyle/>
        <a:p>
          <a:endParaRPr lang="en-GB"/>
        </a:p>
      </dgm:t>
    </dgm:pt>
    <dgm:pt modelId="{6479C0BF-0F9E-48DA-8DC4-7ED22ABD18ED}">
      <dgm:prSet custT="1"/>
      <dgm:spPr>
        <a:xfrm>
          <a:off x="1625985" y="7028597"/>
          <a:ext cx="1550318" cy="1249235"/>
        </a:xfr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Listens and responds promptly to customer requests, creating a positive image of the university</a:t>
          </a:r>
          <a:endParaRPr lang="en-GB" sz="700" b="1">
            <a:solidFill>
              <a:sysClr val="windowText" lastClr="000000"/>
            </a:solidFill>
            <a:latin typeface="Calibri"/>
            <a:ea typeface="+mn-ea"/>
            <a:cs typeface="+mn-cs"/>
          </a:endParaRPr>
        </a:p>
      </dgm:t>
    </dgm:pt>
    <dgm:pt modelId="{AC23B433-7CF2-4549-A4FF-73F3BEB52199}" type="parTrans" cxnId="{D967CC7B-AEDC-40EE-A651-2F8310434D51}">
      <dgm:prSet/>
      <dgm:spPr/>
      <dgm:t>
        <a:bodyPr/>
        <a:lstStyle/>
        <a:p>
          <a:endParaRPr lang="en-GB"/>
        </a:p>
      </dgm:t>
    </dgm:pt>
    <dgm:pt modelId="{28EB6605-CC17-40DC-8689-AC1322E37B0C}" type="sibTrans" cxnId="{D967CC7B-AEDC-40EE-A651-2F8310434D51}">
      <dgm:prSet/>
      <dgm:spPr/>
      <dgm:t>
        <a:bodyPr/>
        <a:lstStyle/>
        <a:p>
          <a:endParaRPr lang="en-GB"/>
        </a:p>
      </dgm:t>
    </dgm:pt>
    <dgm:pt modelId="{B13A86A9-F417-42BD-A531-D320CE8B8765}">
      <dgm:prSet custT="1"/>
      <dgm:spPr>
        <a:xfrm>
          <a:off x="3337935" y="7030520"/>
          <a:ext cx="1551814" cy="1249235"/>
        </a:xfrm>
        <a:gradFill rotWithShape="0">
          <a:gsLst>
            <a:gs pos="0">
              <a:srgbClr val="4F81BD">
                <a:hueOff val="0"/>
                <a:satOff val="0"/>
                <a:alphaOff val="0"/>
                <a:tint val="100000"/>
                <a:shade val="100000"/>
                <a:satMod val="130000"/>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Explores customer needs and adapts service accordingly</a:t>
          </a:r>
        </a:p>
      </dgm:t>
    </dgm:pt>
    <dgm:pt modelId="{92A58CF5-EC41-491D-82E7-21F7DD93538E}" type="parTrans" cxnId="{803DEEAB-D497-4BBB-9F25-F54475ABFD97}">
      <dgm:prSet/>
      <dgm:spPr/>
      <dgm:t>
        <a:bodyPr/>
        <a:lstStyle/>
        <a:p>
          <a:endParaRPr lang="en-GB"/>
        </a:p>
      </dgm:t>
    </dgm:pt>
    <dgm:pt modelId="{C9604584-5B29-4E51-A9E3-33DF5BF7C980}" type="sibTrans" cxnId="{803DEEAB-D497-4BBB-9F25-F54475ABFD97}">
      <dgm:prSet/>
      <dgm:spPr/>
      <dgm:t>
        <a:bodyPr/>
        <a:lstStyle/>
        <a:p>
          <a:endParaRPr lang="en-GB"/>
        </a:p>
      </dgm:t>
    </dgm:pt>
    <dgm:pt modelId="{C44D12EB-DDC1-4857-B3E6-136ED73253BB}">
      <dgm:prSet custT="1"/>
      <dgm:spPr>
        <a:xfrm>
          <a:off x="5051382" y="7028597"/>
          <a:ext cx="1550318" cy="1249235"/>
        </a:xfrm>
        <a:gradFill rotWithShape="0">
          <a:gsLst>
            <a:gs pos="0">
              <a:srgbClr val="4F81BD">
                <a:hueOff val="0"/>
                <a:satOff val="0"/>
                <a:alphaOff val="0"/>
                <a:tint val="100000"/>
                <a:shade val="100000"/>
                <a:satMod val="130000"/>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Sets overall standards of service across a function or department</a:t>
          </a:r>
        </a:p>
      </dgm:t>
    </dgm:pt>
    <dgm:pt modelId="{D0314D3B-E4F4-4781-9638-8A798D20257E}" type="parTrans" cxnId="{EF75F949-3EB5-48F1-9546-1AD2BE7809E3}">
      <dgm:prSet/>
      <dgm:spPr/>
      <dgm:t>
        <a:bodyPr/>
        <a:lstStyle/>
        <a:p>
          <a:endParaRPr lang="en-GB"/>
        </a:p>
      </dgm:t>
    </dgm:pt>
    <dgm:pt modelId="{DCF1DD24-2B7F-4FE2-B7F4-E9F3F37F32C1}" type="sibTrans" cxnId="{EF75F949-3EB5-48F1-9546-1AD2BE7809E3}">
      <dgm:prSet/>
      <dgm:spPr/>
      <dgm:t>
        <a:bodyPr/>
        <a:lstStyle/>
        <a:p>
          <a:endParaRPr lang="en-GB"/>
        </a:p>
      </dgm:t>
    </dgm:pt>
    <dgm:pt modelId="{27CB02A7-6910-4F5A-B227-36478DFFED3E}">
      <dgm:prSet custT="1"/>
      <dgm:spPr>
        <a:xfrm>
          <a:off x="1625985" y="8326107"/>
          <a:ext cx="1550318" cy="1249235"/>
        </a:xfrm>
        <a:gradFill rotWithShape="0">
          <a:gsLst>
            <a:gs pos="0">
              <a:srgbClr val="4F81BD">
                <a:hueOff val="0"/>
                <a:satOff val="0"/>
                <a:alphaOff val="0"/>
                <a:tint val="100000"/>
                <a:shade val="100000"/>
                <a:satMod val="130000"/>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900">
              <a:solidFill>
                <a:sysClr val="windowText" lastClr="000000"/>
              </a:solidFill>
              <a:latin typeface="Calibri"/>
              <a:ea typeface="+mn-ea"/>
              <a:cs typeface="+mn-cs"/>
            </a:rPr>
            <a:t>- Responds quickly to IT helpdesk tickets or maintenance requests.</a:t>
          </a:r>
        </a:p>
        <a:p>
          <a:pPr algn="l"/>
          <a:r>
            <a:rPr lang="en-GB" sz="900">
              <a:solidFill>
                <a:sysClr val="windowText" lastClr="000000"/>
              </a:solidFill>
              <a:latin typeface="Calibri"/>
              <a:ea typeface="+mn-ea"/>
              <a:cs typeface="+mn-cs"/>
            </a:rPr>
            <a:t>- Welcomes students attending open days in a polite and friendly manner.</a:t>
          </a:r>
        </a:p>
        <a:p>
          <a:pPr algn="l"/>
          <a:r>
            <a:rPr lang="en-GB" sz="900">
              <a:solidFill>
                <a:sysClr val="windowText" lastClr="000000"/>
              </a:solidFill>
              <a:latin typeface="Calibri"/>
              <a:ea typeface="+mn-ea"/>
              <a:cs typeface="+mn-cs"/>
            </a:rPr>
            <a:t>- Refers complex queries upwards and following up to ensure a response.</a:t>
          </a:r>
        </a:p>
      </dgm:t>
    </dgm:pt>
    <dgm:pt modelId="{68D24953-16EC-4991-9F5C-ADCD65B1E8A9}" type="parTrans" cxnId="{05EA5CDA-FC0B-4E1F-B2D5-2E362A97F492}">
      <dgm:prSet/>
      <dgm:spPr/>
      <dgm:t>
        <a:bodyPr/>
        <a:lstStyle/>
        <a:p>
          <a:endParaRPr lang="en-GB"/>
        </a:p>
      </dgm:t>
    </dgm:pt>
    <dgm:pt modelId="{288EF636-E406-4A37-A09B-C1F2A3DD74C0}" type="sibTrans" cxnId="{05EA5CDA-FC0B-4E1F-B2D5-2E362A97F492}">
      <dgm:prSet/>
      <dgm:spPr/>
      <dgm:t>
        <a:bodyPr/>
        <a:lstStyle/>
        <a:p>
          <a:endParaRPr lang="en-GB"/>
        </a:p>
      </dgm:t>
    </dgm:pt>
    <dgm:pt modelId="{B98FD32B-5060-4951-87CA-0D26F1C7EAED}">
      <dgm:prSet custT="1"/>
      <dgm:spPr>
        <a:xfrm>
          <a:off x="3337935" y="8328030"/>
          <a:ext cx="1551814" cy="1213194"/>
        </a:xfrm>
        <a:gradFill rotWithShape="0">
          <a:gsLst>
            <a:gs pos="0">
              <a:srgbClr val="4F81BD">
                <a:hueOff val="0"/>
                <a:satOff val="0"/>
                <a:alphaOff val="0"/>
                <a:tint val="100000"/>
                <a:shade val="100000"/>
                <a:satMod val="130000"/>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900">
              <a:solidFill>
                <a:sysClr val="windowText" lastClr="000000"/>
              </a:solidFill>
              <a:latin typeface="Calibri"/>
              <a:ea typeface="+mn-ea"/>
              <a:cs typeface="+mn-cs"/>
            </a:rPr>
            <a:t>- Goes out of way to ensure customer satisfaction.</a:t>
          </a:r>
        </a:p>
        <a:p>
          <a:pPr algn="l"/>
          <a:r>
            <a:rPr lang="en-GB" sz="900">
              <a:solidFill>
                <a:sysClr val="windowText" lastClr="000000"/>
              </a:solidFill>
              <a:latin typeface="Calibri"/>
              <a:ea typeface="+mn-ea"/>
              <a:cs typeface="+mn-cs"/>
            </a:rPr>
            <a:t>- Uses initiative and a variety of sources of information to provide advice or solutions.</a:t>
          </a:r>
        </a:p>
        <a:p>
          <a:pPr algn="l"/>
          <a:r>
            <a:rPr lang="en-GB" sz="900">
              <a:solidFill>
                <a:sysClr val="windowText" lastClr="000000"/>
              </a:solidFill>
              <a:latin typeface="Calibri"/>
              <a:ea typeface="+mn-ea"/>
              <a:cs typeface="+mn-cs"/>
            </a:rPr>
            <a:t>- Acts on feedback to improve service delivery.</a:t>
          </a:r>
        </a:p>
      </dgm:t>
    </dgm:pt>
    <dgm:pt modelId="{0C10F11C-D3CA-4FCD-8500-6DE4D074053D}" type="parTrans" cxnId="{A0FCBD32-06C9-477E-B124-08BBFFB4DD14}">
      <dgm:prSet/>
      <dgm:spPr/>
      <dgm:t>
        <a:bodyPr/>
        <a:lstStyle/>
        <a:p>
          <a:endParaRPr lang="en-GB"/>
        </a:p>
      </dgm:t>
    </dgm:pt>
    <dgm:pt modelId="{6D69C1BB-29EC-4749-B61E-11B343E298BC}" type="sibTrans" cxnId="{A0FCBD32-06C9-477E-B124-08BBFFB4DD14}">
      <dgm:prSet/>
      <dgm:spPr/>
      <dgm:t>
        <a:bodyPr/>
        <a:lstStyle/>
        <a:p>
          <a:endParaRPr lang="en-GB"/>
        </a:p>
      </dgm:t>
    </dgm:pt>
    <dgm:pt modelId="{C05302E7-EB5E-4041-9913-323D7651096C}">
      <dgm:prSet custT="1"/>
      <dgm:spPr>
        <a:xfrm>
          <a:off x="5051382" y="8326107"/>
          <a:ext cx="1550318" cy="1249235"/>
        </a:xfrm>
        <a:gradFill rotWithShape="0">
          <a:gsLst>
            <a:gs pos="0">
              <a:srgbClr val="4F81BD">
                <a:hueOff val="0"/>
                <a:satOff val="0"/>
                <a:alphaOff val="0"/>
                <a:tint val="100000"/>
                <a:shade val="100000"/>
                <a:satMod val="130000"/>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900">
              <a:solidFill>
                <a:sysClr val="windowText" lastClr="000000"/>
              </a:solidFill>
              <a:latin typeface="Calibri"/>
              <a:ea typeface="+mn-ea"/>
              <a:cs typeface="+mn-cs"/>
            </a:rPr>
            <a:t>- Develops Service Level Agreements.</a:t>
          </a:r>
        </a:p>
        <a:p>
          <a:pPr algn="l"/>
          <a:r>
            <a:rPr lang="en-GB" sz="900">
              <a:solidFill>
                <a:sysClr val="windowText" lastClr="000000"/>
              </a:solidFill>
              <a:latin typeface="Calibri"/>
              <a:ea typeface="+mn-ea"/>
              <a:cs typeface="+mn-cs"/>
            </a:rPr>
            <a:t>- Anticipates customer needs and future requirements.</a:t>
          </a:r>
        </a:p>
        <a:p>
          <a:pPr algn="l"/>
          <a:r>
            <a:rPr lang="en-GB" sz="900">
              <a:solidFill>
                <a:sysClr val="windowText" lastClr="000000"/>
              </a:solidFill>
              <a:latin typeface="Calibri"/>
              <a:ea typeface="+mn-ea"/>
              <a:cs typeface="+mn-cs"/>
            </a:rPr>
            <a:t>- Balances different demands to ensure overall quality.</a:t>
          </a:r>
        </a:p>
        <a:p>
          <a:pPr algn="l"/>
          <a:r>
            <a:rPr lang="en-GB" sz="900">
              <a:solidFill>
                <a:sysClr val="windowText" lastClr="000000"/>
              </a:solidFill>
              <a:latin typeface="Calibri"/>
              <a:ea typeface="+mn-ea"/>
              <a:cs typeface="+mn-cs"/>
            </a:rPr>
            <a:t>- Forecasts the effect of new legislation.</a:t>
          </a:r>
        </a:p>
      </dgm:t>
    </dgm:pt>
    <dgm:pt modelId="{820A359F-6D72-44CE-B8B4-46560D5E3DD2}" type="parTrans" cxnId="{EFDBB134-943E-4C6F-B87F-E379190EDDC2}">
      <dgm:prSet/>
      <dgm:spPr/>
      <dgm:t>
        <a:bodyPr/>
        <a:lstStyle/>
        <a:p>
          <a:endParaRPr lang="en-GB"/>
        </a:p>
      </dgm:t>
    </dgm:pt>
    <dgm:pt modelId="{BF3B1D47-E518-421C-AE90-D7D40FA6B319}" type="sibTrans" cxnId="{EFDBB134-943E-4C6F-B87F-E379190EDDC2}">
      <dgm:prSet/>
      <dgm:spPr/>
      <dgm:t>
        <a:bodyPr/>
        <a:lstStyle/>
        <a:p>
          <a:endParaRPr lang="en-GB"/>
        </a:p>
      </dgm:t>
    </dgm:pt>
    <dgm:pt modelId="{7E99827C-04E5-344C-AFE2-A3B3C41E75B9}" type="pres">
      <dgm:prSet presAssocID="{B366EF14-76F0-E34D-A474-B927059A4CC1}" presName="Name0" presStyleCnt="0">
        <dgm:presLayoutVars>
          <dgm:chPref val="1"/>
          <dgm:dir/>
          <dgm:animOne val="branch"/>
          <dgm:animLvl val="lvl"/>
          <dgm:resizeHandles/>
        </dgm:presLayoutVars>
      </dgm:prSet>
      <dgm:spPr/>
      <dgm:t>
        <a:bodyPr/>
        <a:lstStyle/>
        <a:p>
          <a:endParaRPr lang="en-US"/>
        </a:p>
      </dgm:t>
    </dgm:pt>
    <dgm:pt modelId="{3F3772B5-0462-094A-B27F-51471B13843E}" type="pres">
      <dgm:prSet presAssocID="{74E8FC66-F5D9-0B47-8D14-E959333EF6A4}" presName="vertOne" presStyleCnt="0"/>
      <dgm:spPr/>
    </dgm:pt>
    <dgm:pt modelId="{77D5F1D9-BBEA-F14D-9A60-86621B715A52}" type="pres">
      <dgm:prSet presAssocID="{74E8FC66-F5D9-0B47-8D14-E959333EF6A4}" presName="txOne" presStyleLbl="node0" presStyleIdx="0" presStyleCnt="1" custScaleX="98341">
        <dgm:presLayoutVars>
          <dgm:chPref val="3"/>
        </dgm:presLayoutVars>
      </dgm:prSet>
      <dgm:spPr>
        <a:prstGeom prst="roundRect">
          <a:avLst>
            <a:gd name="adj" fmla="val 10000"/>
          </a:avLst>
        </a:prstGeom>
      </dgm:spPr>
      <dgm:t>
        <a:bodyPr/>
        <a:lstStyle/>
        <a:p>
          <a:endParaRPr lang="en-US"/>
        </a:p>
      </dgm:t>
    </dgm:pt>
    <dgm:pt modelId="{5A8195FE-800C-BA4F-88D5-F9079FF889E6}" type="pres">
      <dgm:prSet presAssocID="{74E8FC66-F5D9-0B47-8D14-E959333EF6A4}" presName="parTransOne" presStyleCnt="0"/>
      <dgm:spPr/>
    </dgm:pt>
    <dgm:pt modelId="{F5C456D0-6583-CC45-9316-C1B443D53F92}" type="pres">
      <dgm:prSet presAssocID="{74E8FC66-F5D9-0B47-8D14-E959333EF6A4}" presName="horzOne" presStyleCnt="0"/>
      <dgm:spPr/>
    </dgm:pt>
    <dgm:pt modelId="{8FE45F6F-E60D-E143-AE73-52F4C329D699}" type="pres">
      <dgm:prSet presAssocID="{59C6D7D6-E2CD-4D48-81E6-82C1B413B267}" presName="vertTwo" presStyleCnt="0"/>
      <dgm:spPr/>
    </dgm:pt>
    <dgm:pt modelId="{10290F75-927F-5C48-AF36-FC10AFD03568}" type="pres">
      <dgm:prSet presAssocID="{59C6D7D6-E2CD-4D48-81E6-82C1B413B267}" presName="txTwo" presStyleLbl="node2" presStyleIdx="0" presStyleCnt="1" custScaleX="70972" custScaleY="38901" custLinFactNeighborX="14497" custLinFactNeighborY="30363">
        <dgm:presLayoutVars>
          <dgm:chPref val="3"/>
        </dgm:presLayoutVars>
      </dgm:prSet>
      <dgm:spPr>
        <a:prstGeom prst="leftRightArrow">
          <a:avLst/>
        </a:prstGeom>
      </dgm:spPr>
      <dgm:t>
        <a:bodyPr/>
        <a:lstStyle/>
        <a:p>
          <a:endParaRPr lang="en-US"/>
        </a:p>
      </dgm:t>
    </dgm:pt>
    <dgm:pt modelId="{2586EC86-863F-8549-AF62-98CABA533925}" type="pres">
      <dgm:prSet presAssocID="{59C6D7D6-E2CD-4D48-81E6-82C1B413B267}" presName="parTransTwo" presStyleCnt="0"/>
      <dgm:spPr/>
    </dgm:pt>
    <dgm:pt modelId="{F78760B1-ED0B-5348-A83C-7088F6678D1D}" type="pres">
      <dgm:prSet presAssocID="{59C6D7D6-E2CD-4D48-81E6-82C1B413B267}" presName="horzTwo" presStyleCnt="0"/>
      <dgm:spPr/>
    </dgm:pt>
    <dgm:pt modelId="{BAA18C07-106F-CE4D-A719-7B81F7FD709F}" type="pres">
      <dgm:prSet presAssocID="{538C0C96-96F3-664F-82C3-A501AEB03DD9}" presName="vertThree" presStyleCnt="0"/>
      <dgm:spPr/>
    </dgm:pt>
    <dgm:pt modelId="{32B17B1A-D549-6E45-85F5-972D5146FFA2}" type="pres">
      <dgm:prSet presAssocID="{538C0C96-96F3-664F-82C3-A501AEB03DD9}" presName="txThree" presStyleLbl="node3" presStyleIdx="0" presStyleCnt="4">
        <dgm:presLayoutVars>
          <dgm:chPref val="3"/>
        </dgm:presLayoutVars>
      </dgm:prSet>
      <dgm:spPr>
        <a:prstGeom prst="roundRect">
          <a:avLst>
            <a:gd name="adj" fmla="val 10000"/>
          </a:avLst>
        </a:prstGeom>
      </dgm:spPr>
      <dgm:t>
        <a:bodyPr/>
        <a:lstStyle/>
        <a:p>
          <a:endParaRPr lang="en-US"/>
        </a:p>
      </dgm:t>
    </dgm:pt>
    <dgm:pt modelId="{DC0C49E2-58A8-6F4E-BA86-DBEF5FC54B04}" type="pres">
      <dgm:prSet presAssocID="{538C0C96-96F3-664F-82C3-A501AEB03DD9}" presName="parTransThree" presStyleCnt="0"/>
      <dgm:spPr/>
    </dgm:pt>
    <dgm:pt modelId="{7E1DA47A-2A21-0046-8D35-38A25B84F446}" type="pres">
      <dgm:prSet presAssocID="{538C0C96-96F3-664F-82C3-A501AEB03DD9}" presName="horzThree" presStyleCnt="0"/>
      <dgm:spPr/>
    </dgm:pt>
    <dgm:pt modelId="{03A1BE95-0364-E547-A800-051AA71C0CDF}" type="pres">
      <dgm:prSet presAssocID="{3BF319B5-5965-6A41-B5E7-045F75ED6960}" presName="vertFour" presStyleCnt="0">
        <dgm:presLayoutVars>
          <dgm:chPref val="3"/>
        </dgm:presLayoutVars>
      </dgm:prSet>
      <dgm:spPr/>
    </dgm:pt>
    <dgm:pt modelId="{B67C48B9-C44F-4943-8BC2-1D3B2837E7C5}" type="pres">
      <dgm:prSet presAssocID="{3BF319B5-5965-6A41-B5E7-045F75ED6960}" presName="txFour" presStyleLbl="node4" presStyleIdx="0" presStyleCnt="20">
        <dgm:presLayoutVars>
          <dgm:chPref val="3"/>
        </dgm:presLayoutVars>
      </dgm:prSet>
      <dgm:spPr>
        <a:prstGeom prst="roundRect">
          <a:avLst>
            <a:gd name="adj" fmla="val 10000"/>
          </a:avLst>
        </a:prstGeom>
      </dgm:spPr>
      <dgm:t>
        <a:bodyPr/>
        <a:lstStyle/>
        <a:p>
          <a:endParaRPr lang="en-US"/>
        </a:p>
      </dgm:t>
    </dgm:pt>
    <dgm:pt modelId="{24C8BF86-EF18-2A45-84E4-0F72AD34DA66}" type="pres">
      <dgm:prSet presAssocID="{3BF319B5-5965-6A41-B5E7-045F75ED6960}" presName="parTransFour" presStyleCnt="0"/>
      <dgm:spPr/>
    </dgm:pt>
    <dgm:pt modelId="{BE86C127-257B-D14B-94C2-76C7C941B377}" type="pres">
      <dgm:prSet presAssocID="{3BF319B5-5965-6A41-B5E7-045F75ED6960}" presName="horzFour" presStyleCnt="0"/>
      <dgm:spPr/>
    </dgm:pt>
    <dgm:pt modelId="{CF80E3AF-F967-D24C-AB3B-68C529FF273F}" type="pres">
      <dgm:prSet presAssocID="{A37D8943-5818-1A4D-A5CE-0DA1BC8B8D84}" presName="vertFour" presStyleCnt="0">
        <dgm:presLayoutVars>
          <dgm:chPref val="3"/>
        </dgm:presLayoutVars>
      </dgm:prSet>
      <dgm:spPr/>
    </dgm:pt>
    <dgm:pt modelId="{8E311971-0108-8E45-9D7E-05D9E00A840E}" type="pres">
      <dgm:prSet presAssocID="{A37D8943-5818-1A4D-A5CE-0DA1BC8B8D84}" presName="txFour" presStyleLbl="node4" presStyleIdx="1" presStyleCnt="20">
        <dgm:presLayoutVars>
          <dgm:chPref val="3"/>
        </dgm:presLayoutVars>
      </dgm:prSet>
      <dgm:spPr>
        <a:prstGeom prst="roundRect">
          <a:avLst>
            <a:gd name="adj" fmla="val 10000"/>
          </a:avLst>
        </a:prstGeom>
      </dgm:spPr>
      <dgm:t>
        <a:bodyPr/>
        <a:lstStyle/>
        <a:p>
          <a:endParaRPr lang="en-US"/>
        </a:p>
      </dgm:t>
    </dgm:pt>
    <dgm:pt modelId="{B431A03E-1FF9-2C4C-BFA9-D45FE7203998}" type="pres">
      <dgm:prSet presAssocID="{A37D8943-5818-1A4D-A5CE-0DA1BC8B8D84}" presName="parTransFour" presStyleCnt="0"/>
      <dgm:spPr/>
    </dgm:pt>
    <dgm:pt modelId="{1A7D939F-5F25-E047-B798-493578AA506A}" type="pres">
      <dgm:prSet presAssocID="{A37D8943-5818-1A4D-A5CE-0DA1BC8B8D84}" presName="horzFour" presStyleCnt="0"/>
      <dgm:spPr/>
    </dgm:pt>
    <dgm:pt modelId="{6D34F609-6590-8D4D-B277-326F8517466F}" type="pres">
      <dgm:prSet presAssocID="{254FCC30-D026-F945-826F-60E55E7A70B8}" presName="vertFour" presStyleCnt="0">
        <dgm:presLayoutVars>
          <dgm:chPref val="3"/>
        </dgm:presLayoutVars>
      </dgm:prSet>
      <dgm:spPr/>
    </dgm:pt>
    <dgm:pt modelId="{D4D6B89E-A029-E046-8C26-0CBFA436395F}" type="pres">
      <dgm:prSet presAssocID="{254FCC30-D026-F945-826F-60E55E7A70B8}" presName="txFour" presStyleLbl="node4" presStyleIdx="2" presStyleCnt="20">
        <dgm:presLayoutVars>
          <dgm:chPref val="3"/>
        </dgm:presLayoutVars>
      </dgm:prSet>
      <dgm:spPr>
        <a:prstGeom prst="roundRect">
          <a:avLst>
            <a:gd name="adj" fmla="val 10000"/>
          </a:avLst>
        </a:prstGeom>
      </dgm:spPr>
      <dgm:t>
        <a:bodyPr/>
        <a:lstStyle/>
        <a:p>
          <a:endParaRPr lang="en-US"/>
        </a:p>
      </dgm:t>
    </dgm:pt>
    <dgm:pt modelId="{67108691-856B-43D0-96F7-1800045B6D7C}" type="pres">
      <dgm:prSet presAssocID="{254FCC30-D026-F945-826F-60E55E7A70B8}" presName="parTransFour" presStyleCnt="0"/>
      <dgm:spPr/>
    </dgm:pt>
    <dgm:pt modelId="{7EB79690-7FB3-A24B-A938-005342E622BF}" type="pres">
      <dgm:prSet presAssocID="{254FCC30-D026-F945-826F-60E55E7A70B8}" presName="horzFour" presStyleCnt="0"/>
      <dgm:spPr/>
    </dgm:pt>
    <dgm:pt modelId="{0540B9CD-BEE9-4162-AD2A-06684BC2C8F7}" type="pres">
      <dgm:prSet presAssocID="{F70CE866-E2B8-4055-BD09-9602F862D3BC}" presName="vertFour" presStyleCnt="0">
        <dgm:presLayoutVars>
          <dgm:chPref val="3"/>
        </dgm:presLayoutVars>
      </dgm:prSet>
      <dgm:spPr/>
    </dgm:pt>
    <dgm:pt modelId="{EEC168F9-384F-4E8E-AB87-5E413990F124}" type="pres">
      <dgm:prSet presAssocID="{F70CE866-E2B8-4055-BD09-9602F862D3BC}" presName="txFour" presStyleLbl="node4" presStyleIdx="3" presStyleCnt="20">
        <dgm:presLayoutVars>
          <dgm:chPref val="3"/>
        </dgm:presLayoutVars>
      </dgm:prSet>
      <dgm:spPr>
        <a:prstGeom prst="roundRect">
          <a:avLst>
            <a:gd name="adj" fmla="val 10000"/>
          </a:avLst>
        </a:prstGeom>
      </dgm:spPr>
      <dgm:t>
        <a:bodyPr/>
        <a:lstStyle/>
        <a:p>
          <a:endParaRPr lang="en-GB"/>
        </a:p>
      </dgm:t>
    </dgm:pt>
    <dgm:pt modelId="{BC754E46-6EBD-4B61-97DA-78CE6DBCDC68}" type="pres">
      <dgm:prSet presAssocID="{F70CE866-E2B8-4055-BD09-9602F862D3BC}" presName="parTransFour" presStyleCnt="0"/>
      <dgm:spPr/>
    </dgm:pt>
    <dgm:pt modelId="{B9562709-A8E3-40CD-AA76-A3B8D2B81489}" type="pres">
      <dgm:prSet presAssocID="{F70CE866-E2B8-4055-BD09-9602F862D3BC}" presName="horzFour" presStyleCnt="0"/>
      <dgm:spPr/>
    </dgm:pt>
    <dgm:pt modelId="{392A4CEF-A6D9-4440-A3CD-80076C8A0F49}" type="pres">
      <dgm:prSet presAssocID="{521B5820-DC5A-478F-91FA-F5A64E3E7035}" presName="vertFour" presStyleCnt="0">
        <dgm:presLayoutVars>
          <dgm:chPref val="3"/>
        </dgm:presLayoutVars>
      </dgm:prSet>
      <dgm:spPr/>
    </dgm:pt>
    <dgm:pt modelId="{A1FC5D94-6D5C-4A6D-B417-1FCD9CE87637}" type="pres">
      <dgm:prSet presAssocID="{521B5820-DC5A-478F-91FA-F5A64E3E7035}" presName="txFour" presStyleLbl="node4" presStyleIdx="4" presStyleCnt="20">
        <dgm:presLayoutVars>
          <dgm:chPref val="3"/>
        </dgm:presLayoutVars>
      </dgm:prSet>
      <dgm:spPr>
        <a:prstGeom prst="roundRect">
          <a:avLst>
            <a:gd name="adj" fmla="val 10000"/>
          </a:avLst>
        </a:prstGeom>
      </dgm:spPr>
      <dgm:t>
        <a:bodyPr/>
        <a:lstStyle/>
        <a:p>
          <a:endParaRPr lang="en-GB"/>
        </a:p>
      </dgm:t>
    </dgm:pt>
    <dgm:pt modelId="{9EB70E57-4AFF-4920-8D11-D5DBEE277B1F}" type="pres">
      <dgm:prSet presAssocID="{521B5820-DC5A-478F-91FA-F5A64E3E7035}" presName="horzFour" presStyleCnt="0"/>
      <dgm:spPr/>
    </dgm:pt>
    <dgm:pt modelId="{90C4E685-8166-D648-ADD5-B224B92A786C}" type="pres">
      <dgm:prSet presAssocID="{31B9ED33-F033-B647-9067-06540C2BCB2C}" presName="sibSpaceThree" presStyleCnt="0"/>
      <dgm:spPr/>
    </dgm:pt>
    <dgm:pt modelId="{DBA18A1F-8B2D-AD4E-80C2-FE164EC7836A}" type="pres">
      <dgm:prSet presAssocID="{A0F40EA5-7F44-A243-8E40-808C8C6B1B83}" presName="vertThree" presStyleCnt="0"/>
      <dgm:spPr/>
    </dgm:pt>
    <dgm:pt modelId="{0C6815C4-1DB5-254B-AE98-3A439441528F}" type="pres">
      <dgm:prSet presAssocID="{A0F40EA5-7F44-A243-8E40-808C8C6B1B83}" presName="txThree" presStyleLbl="node3" presStyleIdx="1" presStyleCnt="4">
        <dgm:presLayoutVars>
          <dgm:chPref val="3"/>
        </dgm:presLayoutVars>
      </dgm:prSet>
      <dgm:spPr>
        <a:prstGeom prst="roundRect">
          <a:avLst>
            <a:gd name="adj" fmla="val 10000"/>
          </a:avLst>
        </a:prstGeom>
      </dgm:spPr>
      <dgm:t>
        <a:bodyPr/>
        <a:lstStyle/>
        <a:p>
          <a:endParaRPr lang="en-US"/>
        </a:p>
      </dgm:t>
    </dgm:pt>
    <dgm:pt modelId="{7FA8BF81-426F-F24B-8556-A3B18A4286A8}" type="pres">
      <dgm:prSet presAssocID="{A0F40EA5-7F44-A243-8E40-808C8C6B1B83}" presName="parTransThree" presStyleCnt="0"/>
      <dgm:spPr/>
    </dgm:pt>
    <dgm:pt modelId="{8C014329-7681-124F-8C3F-D9D08E422670}" type="pres">
      <dgm:prSet presAssocID="{A0F40EA5-7F44-A243-8E40-808C8C6B1B83}" presName="horzThree" presStyleCnt="0"/>
      <dgm:spPr/>
    </dgm:pt>
    <dgm:pt modelId="{547F3720-9462-1A49-93C1-0DECB3CFB491}" type="pres">
      <dgm:prSet presAssocID="{AD56CAE4-C1B9-DB4F-A525-09094EB0916E}" presName="vertFour" presStyleCnt="0">
        <dgm:presLayoutVars>
          <dgm:chPref val="3"/>
        </dgm:presLayoutVars>
      </dgm:prSet>
      <dgm:spPr/>
    </dgm:pt>
    <dgm:pt modelId="{B783DC03-80BE-1B43-8402-C6BB457BBA62}" type="pres">
      <dgm:prSet presAssocID="{AD56CAE4-C1B9-DB4F-A525-09094EB0916E}" presName="txFour" presStyleLbl="node4" presStyleIdx="5" presStyleCnt="20">
        <dgm:presLayoutVars>
          <dgm:chPref val="3"/>
        </dgm:presLayoutVars>
      </dgm:prSet>
      <dgm:spPr>
        <a:prstGeom prst="roundRect">
          <a:avLst>
            <a:gd name="adj" fmla="val 10000"/>
          </a:avLst>
        </a:prstGeom>
      </dgm:spPr>
      <dgm:t>
        <a:bodyPr/>
        <a:lstStyle/>
        <a:p>
          <a:endParaRPr lang="en-US"/>
        </a:p>
      </dgm:t>
    </dgm:pt>
    <dgm:pt modelId="{6F25042A-290F-7742-B55C-FB26F200EED5}" type="pres">
      <dgm:prSet presAssocID="{AD56CAE4-C1B9-DB4F-A525-09094EB0916E}" presName="parTransFour" presStyleCnt="0"/>
      <dgm:spPr/>
    </dgm:pt>
    <dgm:pt modelId="{5F401F49-74CC-6F43-83E6-772318B26457}" type="pres">
      <dgm:prSet presAssocID="{AD56CAE4-C1B9-DB4F-A525-09094EB0916E}" presName="horzFour" presStyleCnt="0"/>
      <dgm:spPr/>
    </dgm:pt>
    <dgm:pt modelId="{7FF21C19-84A9-214D-BE74-A5544FC1CBE0}" type="pres">
      <dgm:prSet presAssocID="{15DB6736-9C47-7248-9AF8-F9DE36AB9C79}" presName="vertFour" presStyleCnt="0">
        <dgm:presLayoutVars>
          <dgm:chPref val="3"/>
        </dgm:presLayoutVars>
      </dgm:prSet>
      <dgm:spPr/>
    </dgm:pt>
    <dgm:pt modelId="{26A6FA82-C773-B74B-9092-DB874E19BCED}" type="pres">
      <dgm:prSet presAssocID="{15DB6736-9C47-7248-9AF8-F9DE36AB9C79}" presName="txFour" presStyleLbl="node4" presStyleIdx="6" presStyleCnt="20">
        <dgm:presLayoutVars>
          <dgm:chPref val="3"/>
        </dgm:presLayoutVars>
      </dgm:prSet>
      <dgm:spPr>
        <a:prstGeom prst="roundRect">
          <a:avLst>
            <a:gd name="adj" fmla="val 10000"/>
          </a:avLst>
        </a:prstGeom>
      </dgm:spPr>
      <dgm:t>
        <a:bodyPr/>
        <a:lstStyle/>
        <a:p>
          <a:endParaRPr lang="en-US"/>
        </a:p>
      </dgm:t>
    </dgm:pt>
    <dgm:pt modelId="{D56BA1B4-39ED-2C4A-AFB5-B12304C78AC1}" type="pres">
      <dgm:prSet presAssocID="{15DB6736-9C47-7248-9AF8-F9DE36AB9C79}" presName="parTransFour" presStyleCnt="0"/>
      <dgm:spPr/>
    </dgm:pt>
    <dgm:pt modelId="{BCEE0C68-4E3E-2E4B-9936-77DA9A61F1FF}" type="pres">
      <dgm:prSet presAssocID="{15DB6736-9C47-7248-9AF8-F9DE36AB9C79}" presName="horzFour" presStyleCnt="0"/>
      <dgm:spPr/>
    </dgm:pt>
    <dgm:pt modelId="{16B57FC3-F83A-7244-ABD2-B3B457B4B14B}" type="pres">
      <dgm:prSet presAssocID="{8C3BDCBA-872C-F047-9ED1-BD5EDE272B43}" presName="vertFour" presStyleCnt="0">
        <dgm:presLayoutVars>
          <dgm:chPref val="3"/>
        </dgm:presLayoutVars>
      </dgm:prSet>
      <dgm:spPr/>
    </dgm:pt>
    <dgm:pt modelId="{4EA02560-E4E5-CD42-A38A-0DC9F062DB88}" type="pres">
      <dgm:prSet presAssocID="{8C3BDCBA-872C-F047-9ED1-BD5EDE272B43}" presName="txFour" presStyleLbl="node4" presStyleIdx="7" presStyleCnt="20">
        <dgm:presLayoutVars>
          <dgm:chPref val="3"/>
        </dgm:presLayoutVars>
      </dgm:prSet>
      <dgm:spPr>
        <a:prstGeom prst="roundRect">
          <a:avLst>
            <a:gd name="adj" fmla="val 10000"/>
          </a:avLst>
        </a:prstGeom>
      </dgm:spPr>
      <dgm:t>
        <a:bodyPr/>
        <a:lstStyle/>
        <a:p>
          <a:endParaRPr lang="en-US"/>
        </a:p>
      </dgm:t>
    </dgm:pt>
    <dgm:pt modelId="{9AEB3DB5-E847-4759-A4E8-E9FD8C7990A5}" type="pres">
      <dgm:prSet presAssocID="{8C3BDCBA-872C-F047-9ED1-BD5EDE272B43}" presName="parTransFour" presStyleCnt="0"/>
      <dgm:spPr/>
    </dgm:pt>
    <dgm:pt modelId="{3CAB13F1-838B-E944-8C13-4AA1A94DBAD6}" type="pres">
      <dgm:prSet presAssocID="{8C3BDCBA-872C-F047-9ED1-BD5EDE272B43}" presName="horzFour" presStyleCnt="0"/>
      <dgm:spPr/>
    </dgm:pt>
    <dgm:pt modelId="{2161C7D5-C1DC-425B-A6F5-C8D846AB2431}" type="pres">
      <dgm:prSet presAssocID="{6479C0BF-0F9E-48DA-8DC4-7ED22ABD18ED}" presName="vertFour" presStyleCnt="0">
        <dgm:presLayoutVars>
          <dgm:chPref val="3"/>
        </dgm:presLayoutVars>
      </dgm:prSet>
      <dgm:spPr/>
    </dgm:pt>
    <dgm:pt modelId="{61E06360-08B4-4FE1-82B6-990295C5F502}" type="pres">
      <dgm:prSet presAssocID="{6479C0BF-0F9E-48DA-8DC4-7ED22ABD18ED}" presName="txFour" presStyleLbl="node4" presStyleIdx="8" presStyleCnt="20">
        <dgm:presLayoutVars>
          <dgm:chPref val="3"/>
        </dgm:presLayoutVars>
      </dgm:prSet>
      <dgm:spPr>
        <a:prstGeom prst="roundRect">
          <a:avLst>
            <a:gd name="adj" fmla="val 10000"/>
          </a:avLst>
        </a:prstGeom>
      </dgm:spPr>
      <dgm:t>
        <a:bodyPr/>
        <a:lstStyle/>
        <a:p>
          <a:endParaRPr lang="en-GB"/>
        </a:p>
      </dgm:t>
    </dgm:pt>
    <dgm:pt modelId="{82602440-BD28-4C6B-8F76-5447B9A8393E}" type="pres">
      <dgm:prSet presAssocID="{6479C0BF-0F9E-48DA-8DC4-7ED22ABD18ED}" presName="parTransFour" presStyleCnt="0"/>
      <dgm:spPr/>
    </dgm:pt>
    <dgm:pt modelId="{6F4A0772-477F-4FE7-B692-E7B47A9498B4}" type="pres">
      <dgm:prSet presAssocID="{6479C0BF-0F9E-48DA-8DC4-7ED22ABD18ED}" presName="horzFour" presStyleCnt="0"/>
      <dgm:spPr/>
    </dgm:pt>
    <dgm:pt modelId="{32256092-13F0-4172-B884-0EAD6AFBEC95}" type="pres">
      <dgm:prSet presAssocID="{27CB02A7-6910-4F5A-B227-36478DFFED3E}" presName="vertFour" presStyleCnt="0">
        <dgm:presLayoutVars>
          <dgm:chPref val="3"/>
        </dgm:presLayoutVars>
      </dgm:prSet>
      <dgm:spPr/>
    </dgm:pt>
    <dgm:pt modelId="{4DEDC503-E74F-4035-A425-3D0F95C7EA88}" type="pres">
      <dgm:prSet presAssocID="{27CB02A7-6910-4F5A-B227-36478DFFED3E}" presName="txFour" presStyleLbl="node4" presStyleIdx="9" presStyleCnt="20">
        <dgm:presLayoutVars>
          <dgm:chPref val="3"/>
        </dgm:presLayoutVars>
      </dgm:prSet>
      <dgm:spPr>
        <a:prstGeom prst="roundRect">
          <a:avLst>
            <a:gd name="adj" fmla="val 10000"/>
          </a:avLst>
        </a:prstGeom>
      </dgm:spPr>
      <dgm:t>
        <a:bodyPr/>
        <a:lstStyle/>
        <a:p>
          <a:endParaRPr lang="en-GB"/>
        </a:p>
      </dgm:t>
    </dgm:pt>
    <dgm:pt modelId="{62F029E9-E586-44E3-A425-73F64CF58870}" type="pres">
      <dgm:prSet presAssocID="{27CB02A7-6910-4F5A-B227-36478DFFED3E}" presName="horzFour" presStyleCnt="0"/>
      <dgm:spPr/>
    </dgm:pt>
    <dgm:pt modelId="{6077CF6F-27F1-A046-805A-2A40961976D6}" type="pres">
      <dgm:prSet presAssocID="{9AEA96D5-7D6D-544A-B522-7D714FEBC2AF}" presName="sibSpaceThree" presStyleCnt="0"/>
      <dgm:spPr/>
    </dgm:pt>
    <dgm:pt modelId="{1A590981-67EC-514C-9BC1-D3D8D93C4015}" type="pres">
      <dgm:prSet presAssocID="{CB8CA859-7391-284F-889D-8E86CF0FCF63}" presName="vertThree" presStyleCnt="0"/>
      <dgm:spPr/>
    </dgm:pt>
    <dgm:pt modelId="{D3C98DDB-BD40-2048-914B-ED1BB2E894EC}" type="pres">
      <dgm:prSet presAssocID="{CB8CA859-7391-284F-889D-8E86CF0FCF63}" presName="txThree" presStyleLbl="node3" presStyleIdx="2" presStyleCnt="4">
        <dgm:presLayoutVars>
          <dgm:chPref val="3"/>
        </dgm:presLayoutVars>
      </dgm:prSet>
      <dgm:spPr>
        <a:prstGeom prst="roundRect">
          <a:avLst>
            <a:gd name="adj" fmla="val 10000"/>
          </a:avLst>
        </a:prstGeom>
      </dgm:spPr>
      <dgm:t>
        <a:bodyPr/>
        <a:lstStyle/>
        <a:p>
          <a:endParaRPr lang="en-US"/>
        </a:p>
      </dgm:t>
    </dgm:pt>
    <dgm:pt modelId="{6700BBA4-05D8-F44A-A8CB-E3DCA170479A}" type="pres">
      <dgm:prSet presAssocID="{CB8CA859-7391-284F-889D-8E86CF0FCF63}" presName="parTransThree" presStyleCnt="0"/>
      <dgm:spPr/>
    </dgm:pt>
    <dgm:pt modelId="{C8247DC3-CE1E-A447-B54A-A1BB2E0CB223}" type="pres">
      <dgm:prSet presAssocID="{CB8CA859-7391-284F-889D-8E86CF0FCF63}" presName="horzThree" presStyleCnt="0"/>
      <dgm:spPr/>
    </dgm:pt>
    <dgm:pt modelId="{D32CE029-D86E-3B48-A70B-8349C1B2366C}" type="pres">
      <dgm:prSet presAssocID="{F4C09D85-095C-B644-9CC2-2EE2333F9529}" presName="vertFour" presStyleCnt="0">
        <dgm:presLayoutVars>
          <dgm:chPref val="3"/>
        </dgm:presLayoutVars>
      </dgm:prSet>
      <dgm:spPr/>
    </dgm:pt>
    <dgm:pt modelId="{9D76F2F7-0901-D54E-B053-6EDBC04DE714}" type="pres">
      <dgm:prSet presAssocID="{F4C09D85-095C-B644-9CC2-2EE2333F9529}" presName="txFour" presStyleLbl="node4" presStyleIdx="10" presStyleCnt="20">
        <dgm:presLayoutVars>
          <dgm:chPref val="3"/>
        </dgm:presLayoutVars>
      </dgm:prSet>
      <dgm:spPr>
        <a:prstGeom prst="roundRect">
          <a:avLst>
            <a:gd name="adj" fmla="val 10000"/>
          </a:avLst>
        </a:prstGeom>
      </dgm:spPr>
      <dgm:t>
        <a:bodyPr/>
        <a:lstStyle/>
        <a:p>
          <a:endParaRPr lang="en-US"/>
        </a:p>
      </dgm:t>
    </dgm:pt>
    <dgm:pt modelId="{C324E0BC-3D67-2248-A06A-AF422D535049}" type="pres">
      <dgm:prSet presAssocID="{F4C09D85-095C-B644-9CC2-2EE2333F9529}" presName="parTransFour" presStyleCnt="0"/>
      <dgm:spPr/>
    </dgm:pt>
    <dgm:pt modelId="{C34BCEB3-57CF-F344-A181-E4AD0950CAA9}" type="pres">
      <dgm:prSet presAssocID="{F4C09D85-095C-B644-9CC2-2EE2333F9529}" presName="horzFour" presStyleCnt="0"/>
      <dgm:spPr/>
    </dgm:pt>
    <dgm:pt modelId="{AA931D4C-8242-D148-B568-99E2D63E6062}" type="pres">
      <dgm:prSet presAssocID="{B27896C9-3AAB-DC45-93A2-ECEED7DE476F}" presName="vertFour" presStyleCnt="0">
        <dgm:presLayoutVars>
          <dgm:chPref val="3"/>
        </dgm:presLayoutVars>
      </dgm:prSet>
      <dgm:spPr/>
    </dgm:pt>
    <dgm:pt modelId="{0A135DE6-8556-B34A-9A13-9981A47873F7}" type="pres">
      <dgm:prSet presAssocID="{B27896C9-3AAB-DC45-93A2-ECEED7DE476F}" presName="txFour" presStyleLbl="node4" presStyleIdx="11" presStyleCnt="20">
        <dgm:presLayoutVars>
          <dgm:chPref val="3"/>
        </dgm:presLayoutVars>
      </dgm:prSet>
      <dgm:spPr>
        <a:prstGeom prst="roundRect">
          <a:avLst>
            <a:gd name="adj" fmla="val 10000"/>
          </a:avLst>
        </a:prstGeom>
      </dgm:spPr>
      <dgm:t>
        <a:bodyPr/>
        <a:lstStyle/>
        <a:p>
          <a:endParaRPr lang="en-US"/>
        </a:p>
      </dgm:t>
    </dgm:pt>
    <dgm:pt modelId="{4C985FA2-A524-484C-82A8-C2D0C5E9FF5D}" type="pres">
      <dgm:prSet presAssocID="{B27896C9-3AAB-DC45-93A2-ECEED7DE476F}" presName="parTransFour" presStyleCnt="0"/>
      <dgm:spPr/>
    </dgm:pt>
    <dgm:pt modelId="{D6DC9697-F70B-C64B-A95F-D6E90DC02C0C}" type="pres">
      <dgm:prSet presAssocID="{B27896C9-3AAB-DC45-93A2-ECEED7DE476F}" presName="horzFour" presStyleCnt="0"/>
      <dgm:spPr/>
    </dgm:pt>
    <dgm:pt modelId="{835108C2-9459-8C4C-89E1-BF96B5696348}" type="pres">
      <dgm:prSet presAssocID="{C53CB522-7F5D-3341-BEDE-C2394702A2DF}" presName="vertFour" presStyleCnt="0">
        <dgm:presLayoutVars>
          <dgm:chPref val="3"/>
        </dgm:presLayoutVars>
      </dgm:prSet>
      <dgm:spPr/>
    </dgm:pt>
    <dgm:pt modelId="{CB2D2DC7-6B6C-3248-8481-43E489D26E3E}" type="pres">
      <dgm:prSet presAssocID="{C53CB522-7F5D-3341-BEDE-C2394702A2DF}" presName="txFour" presStyleLbl="node4" presStyleIdx="12" presStyleCnt="20" custScaleY="100154">
        <dgm:presLayoutVars>
          <dgm:chPref val="3"/>
        </dgm:presLayoutVars>
      </dgm:prSet>
      <dgm:spPr>
        <a:prstGeom prst="roundRect">
          <a:avLst>
            <a:gd name="adj" fmla="val 10000"/>
          </a:avLst>
        </a:prstGeom>
      </dgm:spPr>
      <dgm:t>
        <a:bodyPr/>
        <a:lstStyle/>
        <a:p>
          <a:endParaRPr lang="en-US"/>
        </a:p>
      </dgm:t>
    </dgm:pt>
    <dgm:pt modelId="{DEC17285-F300-4A3A-ADF7-9277A4C64135}" type="pres">
      <dgm:prSet presAssocID="{C53CB522-7F5D-3341-BEDE-C2394702A2DF}" presName="parTransFour" presStyleCnt="0"/>
      <dgm:spPr/>
    </dgm:pt>
    <dgm:pt modelId="{46E3D3F8-D1FF-9F4E-8A37-E3CFAFFC4607}" type="pres">
      <dgm:prSet presAssocID="{C53CB522-7F5D-3341-BEDE-C2394702A2DF}" presName="horzFour" presStyleCnt="0"/>
      <dgm:spPr/>
    </dgm:pt>
    <dgm:pt modelId="{12CB48CF-189F-487F-9C78-670882972A6D}" type="pres">
      <dgm:prSet presAssocID="{B13A86A9-F417-42BD-A531-D320CE8B8765}" presName="vertFour" presStyleCnt="0">
        <dgm:presLayoutVars>
          <dgm:chPref val="3"/>
        </dgm:presLayoutVars>
      </dgm:prSet>
      <dgm:spPr/>
    </dgm:pt>
    <dgm:pt modelId="{799FBCF4-FC36-4DB2-88A0-5681D825112D}" type="pres">
      <dgm:prSet presAssocID="{B13A86A9-F417-42BD-A531-D320CE8B8765}" presName="txFour" presStyleLbl="node4" presStyleIdx="13" presStyleCnt="20">
        <dgm:presLayoutVars>
          <dgm:chPref val="3"/>
        </dgm:presLayoutVars>
      </dgm:prSet>
      <dgm:spPr>
        <a:prstGeom prst="roundRect">
          <a:avLst>
            <a:gd name="adj" fmla="val 10000"/>
          </a:avLst>
        </a:prstGeom>
      </dgm:spPr>
      <dgm:t>
        <a:bodyPr/>
        <a:lstStyle/>
        <a:p>
          <a:endParaRPr lang="en-GB"/>
        </a:p>
      </dgm:t>
    </dgm:pt>
    <dgm:pt modelId="{F4F86AD0-6D1E-42AE-B0B7-F9B7B8093B0D}" type="pres">
      <dgm:prSet presAssocID="{B13A86A9-F417-42BD-A531-D320CE8B8765}" presName="parTransFour" presStyleCnt="0"/>
      <dgm:spPr/>
    </dgm:pt>
    <dgm:pt modelId="{95D4D603-C29F-4F84-9414-1E85DEAE1B5B}" type="pres">
      <dgm:prSet presAssocID="{B13A86A9-F417-42BD-A531-D320CE8B8765}" presName="horzFour" presStyleCnt="0"/>
      <dgm:spPr/>
    </dgm:pt>
    <dgm:pt modelId="{3B8BC5F3-B549-493E-BA07-9FDE3FA93AB4}" type="pres">
      <dgm:prSet presAssocID="{B98FD32B-5060-4951-87CA-0D26F1C7EAED}" presName="vertFour" presStyleCnt="0">
        <dgm:presLayoutVars>
          <dgm:chPref val="3"/>
        </dgm:presLayoutVars>
      </dgm:prSet>
      <dgm:spPr/>
    </dgm:pt>
    <dgm:pt modelId="{0B2D6B63-04A5-44DA-AC4B-1383C7C72B1A}" type="pres">
      <dgm:prSet presAssocID="{B98FD32B-5060-4951-87CA-0D26F1C7EAED}" presName="txFour" presStyleLbl="node4" presStyleIdx="14" presStyleCnt="20" custScaleX="112548" custScaleY="97115">
        <dgm:presLayoutVars>
          <dgm:chPref val="3"/>
        </dgm:presLayoutVars>
      </dgm:prSet>
      <dgm:spPr>
        <a:prstGeom prst="roundRect">
          <a:avLst>
            <a:gd name="adj" fmla="val 10000"/>
          </a:avLst>
        </a:prstGeom>
      </dgm:spPr>
      <dgm:t>
        <a:bodyPr/>
        <a:lstStyle/>
        <a:p>
          <a:endParaRPr lang="en-GB"/>
        </a:p>
      </dgm:t>
    </dgm:pt>
    <dgm:pt modelId="{F6CB24E6-A55B-49F4-8EF8-CF331D925810}" type="pres">
      <dgm:prSet presAssocID="{B98FD32B-5060-4951-87CA-0D26F1C7EAED}" presName="horzFour" presStyleCnt="0"/>
      <dgm:spPr/>
    </dgm:pt>
    <dgm:pt modelId="{9EA382BC-A94E-F34F-9470-4BA78C716D1E}" type="pres">
      <dgm:prSet presAssocID="{5A827FDD-0504-F14F-A433-921533FEAE9E}" presName="sibSpaceThree" presStyleCnt="0"/>
      <dgm:spPr/>
    </dgm:pt>
    <dgm:pt modelId="{E136AA45-5C1E-6B4D-A4E5-95A57334A613}" type="pres">
      <dgm:prSet presAssocID="{A34D19CA-1106-9D43-9D03-DE2D7A77DD33}" presName="vertThree" presStyleCnt="0"/>
      <dgm:spPr/>
    </dgm:pt>
    <dgm:pt modelId="{0D6C956F-4EAC-4042-9219-6654518F9608}" type="pres">
      <dgm:prSet presAssocID="{A34D19CA-1106-9D43-9D03-DE2D7A77DD33}" presName="txThree" presStyleLbl="node3" presStyleIdx="3" presStyleCnt="4">
        <dgm:presLayoutVars>
          <dgm:chPref val="3"/>
        </dgm:presLayoutVars>
      </dgm:prSet>
      <dgm:spPr>
        <a:prstGeom prst="roundRect">
          <a:avLst>
            <a:gd name="adj" fmla="val 10000"/>
          </a:avLst>
        </a:prstGeom>
      </dgm:spPr>
      <dgm:t>
        <a:bodyPr/>
        <a:lstStyle/>
        <a:p>
          <a:endParaRPr lang="en-US"/>
        </a:p>
      </dgm:t>
    </dgm:pt>
    <dgm:pt modelId="{7101B2C8-09D0-5B45-89B5-B14755B74836}" type="pres">
      <dgm:prSet presAssocID="{A34D19CA-1106-9D43-9D03-DE2D7A77DD33}" presName="parTransThree" presStyleCnt="0"/>
      <dgm:spPr/>
    </dgm:pt>
    <dgm:pt modelId="{C23DE672-73C2-BE4F-9F2A-33024A215B43}" type="pres">
      <dgm:prSet presAssocID="{A34D19CA-1106-9D43-9D03-DE2D7A77DD33}" presName="horzThree" presStyleCnt="0"/>
      <dgm:spPr/>
    </dgm:pt>
    <dgm:pt modelId="{85544D80-B7AC-984E-9A2F-D9049566738C}" type="pres">
      <dgm:prSet presAssocID="{86DF0F3C-4FE2-2C41-AA92-77E89288C198}" presName="vertFour" presStyleCnt="0">
        <dgm:presLayoutVars>
          <dgm:chPref val="3"/>
        </dgm:presLayoutVars>
      </dgm:prSet>
      <dgm:spPr/>
    </dgm:pt>
    <dgm:pt modelId="{DE895A84-7D01-0244-8CD6-DB7652DF8C57}" type="pres">
      <dgm:prSet presAssocID="{86DF0F3C-4FE2-2C41-AA92-77E89288C198}" presName="txFour" presStyleLbl="node4" presStyleIdx="15" presStyleCnt="20">
        <dgm:presLayoutVars>
          <dgm:chPref val="3"/>
        </dgm:presLayoutVars>
      </dgm:prSet>
      <dgm:spPr>
        <a:prstGeom prst="roundRect">
          <a:avLst>
            <a:gd name="adj" fmla="val 10000"/>
          </a:avLst>
        </a:prstGeom>
      </dgm:spPr>
      <dgm:t>
        <a:bodyPr/>
        <a:lstStyle/>
        <a:p>
          <a:endParaRPr lang="en-US"/>
        </a:p>
      </dgm:t>
    </dgm:pt>
    <dgm:pt modelId="{14D86992-8D3B-7648-B2C4-43EB924660F8}" type="pres">
      <dgm:prSet presAssocID="{86DF0F3C-4FE2-2C41-AA92-77E89288C198}" presName="parTransFour" presStyleCnt="0"/>
      <dgm:spPr/>
    </dgm:pt>
    <dgm:pt modelId="{1EC35999-91CA-3447-AE79-270A728EA3BC}" type="pres">
      <dgm:prSet presAssocID="{86DF0F3C-4FE2-2C41-AA92-77E89288C198}" presName="horzFour" presStyleCnt="0"/>
      <dgm:spPr/>
    </dgm:pt>
    <dgm:pt modelId="{A9DDD1A8-FFCE-7A4D-BFD2-510EC63FED26}" type="pres">
      <dgm:prSet presAssocID="{B6F96579-184C-B943-AE89-73F7DACB4609}" presName="vertFour" presStyleCnt="0">
        <dgm:presLayoutVars>
          <dgm:chPref val="3"/>
        </dgm:presLayoutVars>
      </dgm:prSet>
      <dgm:spPr/>
    </dgm:pt>
    <dgm:pt modelId="{C4F868FB-5161-6D45-AD91-9A9DFBE4DBE9}" type="pres">
      <dgm:prSet presAssocID="{B6F96579-184C-B943-AE89-73F7DACB4609}" presName="txFour" presStyleLbl="node4" presStyleIdx="16" presStyleCnt="20">
        <dgm:presLayoutVars>
          <dgm:chPref val="3"/>
        </dgm:presLayoutVars>
      </dgm:prSet>
      <dgm:spPr>
        <a:prstGeom prst="roundRect">
          <a:avLst>
            <a:gd name="adj" fmla="val 10000"/>
          </a:avLst>
        </a:prstGeom>
      </dgm:spPr>
      <dgm:t>
        <a:bodyPr/>
        <a:lstStyle/>
        <a:p>
          <a:endParaRPr lang="en-US"/>
        </a:p>
      </dgm:t>
    </dgm:pt>
    <dgm:pt modelId="{F98FBE00-ADE8-F54A-AA07-FA0140737AC7}" type="pres">
      <dgm:prSet presAssocID="{B6F96579-184C-B943-AE89-73F7DACB4609}" presName="parTransFour" presStyleCnt="0"/>
      <dgm:spPr/>
    </dgm:pt>
    <dgm:pt modelId="{B9D01CA4-6918-A74A-9584-0E1A23174492}" type="pres">
      <dgm:prSet presAssocID="{B6F96579-184C-B943-AE89-73F7DACB4609}" presName="horzFour" presStyleCnt="0"/>
      <dgm:spPr/>
    </dgm:pt>
    <dgm:pt modelId="{C1E8E969-818A-434D-98C7-EA4F59D6F88C}" type="pres">
      <dgm:prSet presAssocID="{8950E933-FCDB-564E-BCC2-53726C696238}" presName="vertFour" presStyleCnt="0">
        <dgm:presLayoutVars>
          <dgm:chPref val="3"/>
        </dgm:presLayoutVars>
      </dgm:prSet>
      <dgm:spPr/>
    </dgm:pt>
    <dgm:pt modelId="{7C69D27A-5B72-F04C-A849-4B3B2523279E}" type="pres">
      <dgm:prSet presAssocID="{8950E933-FCDB-564E-BCC2-53726C696238}" presName="txFour" presStyleLbl="node4" presStyleIdx="17" presStyleCnt="20">
        <dgm:presLayoutVars>
          <dgm:chPref val="3"/>
        </dgm:presLayoutVars>
      </dgm:prSet>
      <dgm:spPr>
        <a:prstGeom prst="roundRect">
          <a:avLst>
            <a:gd name="adj" fmla="val 10000"/>
          </a:avLst>
        </a:prstGeom>
      </dgm:spPr>
      <dgm:t>
        <a:bodyPr/>
        <a:lstStyle/>
        <a:p>
          <a:endParaRPr lang="en-US"/>
        </a:p>
      </dgm:t>
    </dgm:pt>
    <dgm:pt modelId="{7B3248AF-1408-4E37-A0F3-552679349C66}" type="pres">
      <dgm:prSet presAssocID="{8950E933-FCDB-564E-BCC2-53726C696238}" presName="parTransFour" presStyleCnt="0"/>
      <dgm:spPr/>
    </dgm:pt>
    <dgm:pt modelId="{82FED91A-C042-3048-89AB-A1DD778816B0}" type="pres">
      <dgm:prSet presAssocID="{8950E933-FCDB-564E-BCC2-53726C696238}" presName="horzFour" presStyleCnt="0"/>
      <dgm:spPr/>
    </dgm:pt>
    <dgm:pt modelId="{E4B0E240-C41A-4FE1-858F-0B0A339E173A}" type="pres">
      <dgm:prSet presAssocID="{C44D12EB-DDC1-4857-B3E6-136ED73253BB}" presName="vertFour" presStyleCnt="0">
        <dgm:presLayoutVars>
          <dgm:chPref val="3"/>
        </dgm:presLayoutVars>
      </dgm:prSet>
      <dgm:spPr/>
    </dgm:pt>
    <dgm:pt modelId="{3AD9B563-FD64-45CD-806B-633735B22AA3}" type="pres">
      <dgm:prSet presAssocID="{C44D12EB-DDC1-4857-B3E6-136ED73253BB}" presName="txFour" presStyleLbl="node4" presStyleIdx="18" presStyleCnt="20">
        <dgm:presLayoutVars>
          <dgm:chPref val="3"/>
        </dgm:presLayoutVars>
      </dgm:prSet>
      <dgm:spPr>
        <a:prstGeom prst="roundRect">
          <a:avLst>
            <a:gd name="adj" fmla="val 10000"/>
          </a:avLst>
        </a:prstGeom>
      </dgm:spPr>
      <dgm:t>
        <a:bodyPr/>
        <a:lstStyle/>
        <a:p>
          <a:endParaRPr lang="en-GB"/>
        </a:p>
      </dgm:t>
    </dgm:pt>
    <dgm:pt modelId="{9DCE9A17-B970-4EF4-9D2E-B01D99DC8B96}" type="pres">
      <dgm:prSet presAssocID="{C44D12EB-DDC1-4857-B3E6-136ED73253BB}" presName="parTransFour" presStyleCnt="0"/>
      <dgm:spPr/>
    </dgm:pt>
    <dgm:pt modelId="{F02013FD-2A60-4CDA-BC4A-E273DB10F65A}" type="pres">
      <dgm:prSet presAssocID="{C44D12EB-DDC1-4857-B3E6-136ED73253BB}" presName="horzFour" presStyleCnt="0"/>
      <dgm:spPr/>
    </dgm:pt>
    <dgm:pt modelId="{F57FEA62-0D42-487D-9A52-5B8C78DE8881}" type="pres">
      <dgm:prSet presAssocID="{C05302E7-EB5E-4041-9913-323D7651096C}" presName="vertFour" presStyleCnt="0">
        <dgm:presLayoutVars>
          <dgm:chPref val="3"/>
        </dgm:presLayoutVars>
      </dgm:prSet>
      <dgm:spPr/>
    </dgm:pt>
    <dgm:pt modelId="{6B14BF93-4FBC-4CF6-B943-EE61BBD1C783}" type="pres">
      <dgm:prSet presAssocID="{C05302E7-EB5E-4041-9913-323D7651096C}" presName="txFour" presStyleLbl="node4" presStyleIdx="19" presStyleCnt="20">
        <dgm:presLayoutVars>
          <dgm:chPref val="3"/>
        </dgm:presLayoutVars>
      </dgm:prSet>
      <dgm:spPr>
        <a:prstGeom prst="roundRect">
          <a:avLst>
            <a:gd name="adj" fmla="val 10000"/>
          </a:avLst>
        </a:prstGeom>
      </dgm:spPr>
      <dgm:t>
        <a:bodyPr/>
        <a:lstStyle/>
        <a:p>
          <a:endParaRPr lang="en-GB"/>
        </a:p>
      </dgm:t>
    </dgm:pt>
    <dgm:pt modelId="{0DD4B509-8F0C-4EF2-B9B8-9EA80F5FA0CA}" type="pres">
      <dgm:prSet presAssocID="{C05302E7-EB5E-4041-9913-323D7651096C}" presName="horzFour" presStyleCnt="0"/>
      <dgm:spPr/>
    </dgm:pt>
  </dgm:ptLst>
  <dgm:cxnLst>
    <dgm:cxn modelId="{E091C3C8-326C-427E-BB85-AF205056D416}" type="presOf" srcId="{521B5820-DC5A-478F-91FA-F5A64E3E7035}" destId="{A1FC5D94-6D5C-4A6D-B417-1FCD9CE87637}" srcOrd="0" destOrd="0" presId="urn:microsoft.com/office/officeart/2005/8/layout/hierarchy4"/>
    <dgm:cxn modelId="{7FB99288-7FE2-49BA-A72F-125174BAB358}" type="presOf" srcId="{F4C09D85-095C-B644-9CC2-2EE2333F9529}" destId="{9D76F2F7-0901-D54E-B053-6EDBC04DE714}" srcOrd="0" destOrd="0" presId="urn:microsoft.com/office/officeart/2005/8/layout/hierarchy4"/>
    <dgm:cxn modelId="{B42A083F-20E7-4141-9010-68E4C3B05B28}" type="presOf" srcId="{15DB6736-9C47-7248-9AF8-F9DE36AB9C79}" destId="{26A6FA82-C773-B74B-9092-DB874E19BCED}" srcOrd="0" destOrd="0" presId="urn:microsoft.com/office/officeart/2005/8/layout/hierarchy4"/>
    <dgm:cxn modelId="{66E9BCBB-2DDA-4EA4-AF90-93D6930949FC}" srcId="{F70CE866-E2B8-4055-BD09-9602F862D3BC}" destId="{521B5820-DC5A-478F-91FA-F5A64E3E7035}" srcOrd="0" destOrd="0" parTransId="{FA4CEC7A-04B9-48FF-92A5-0AA70A7E75DA}" sibTransId="{7EB25BBA-12B1-42F8-960D-0E46FE76DD0E}"/>
    <dgm:cxn modelId="{24590C26-DFB5-F944-8FAE-75F28E1AC926}" srcId="{B27896C9-3AAB-DC45-93A2-ECEED7DE476F}" destId="{C53CB522-7F5D-3341-BEDE-C2394702A2DF}" srcOrd="0" destOrd="0" parTransId="{95C88CA3-A7EC-494A-9CE8-BE71E4857547}" sibTransId="{B3F9B93E-37E5-AC44-9A1A-8E3FA26CDD22}"/>
    <dgm:cxn modelId="{CC6248A3-42EF-48FA-8899-244B023BA626}" type="presOf" srcId="{AD56CAE4-C1B9-DB4F-A525-09094EB0916E}" destId="{B783DC03-80BE-1B43-8402-C6BB457BBA62}" srcOrd="0" destOrd="0" presId="urn:microsoft.com/office/officeart/2005/8/layout/hierarchy4"/>
    <dgm:cxn modelId="{05EA5CDA-FC0B-4E1F-B2D5-2E362A97F492}" srcId="{6479C0BF-0F9E-48DA-8DC4-7ED22ABD18ED}" destId="{27CB02A7-6910-4F5A-B227-36478DFFED3E}" srcOrd="0" destOrd="0" parTransId="{68D24953-16EC-4991-9F5C-ADCD65B1E8A9}" sibTransId="{288EF636-E406-4A37-A09B-C1F2A3DD74C0}"/>
    <dgm:cxn modelId="{71E065E4-F578-4F84-B5CB-B8834B8C1BC3}" type="presOf" srcId="{F70CE866-E2B8-4055-BD09-9602F862D3BC}" destId="{EEC168F9-384F-4E8E-AB87-5E413990F124}" srcOrd="0" destOrd="0" presId="urn:microsoft.com/office/officeart/2005/8/layout/hierarchy4"/>
    <dgm:cxn modelId="{9432EAA1-C839-8D41-9EA5-1D1D02F7D8D9}" srcId="{59C6D7D6-E2CD-4D48-81E6-82C1B413B267}" destId="{538C0C96-96F3-664F-82C3-A501AEB03DD9}" srcOrd="0" destOrd="0" parTransId="{BD806B5A-120F-7D4C-82B0-D0CB14592599}" sibTransId="{31B9ED33-F033-B647-9067-06540C2BCB2C}"/>
    <dgm:cxn modelId="{EC06E176-DABA-4B8B-AD77-A3F694BC641B}" type="presOf" srcId="{86DF0F3C-4FE2-2C41-AA92-77E89288C198}" destId="{DE895A84-7D01-0244-8CD6-DB7652DF8C57}" srcOrd="0" destOrd="0" presId="urn:microsoft.com/office/officeart/2005/8/layout/hierarchy4"/>
    <dgm:cxn modelId="{30D022E7-DDAC-B247-B7CC-DBB2F9E00642}" srcId="{B6F96579-184C-B943-AE89-73F7DACB4609}" destId="{8950E933-FCDB-564E-BCC2-53726C696238}" srcOrd="0" destOrd="0" parTransId="{6107D7E0-7E47-D34F-B5CD-A9983489EB07}" sibTransId="{0BE58C45-9874-8E4E-AA03-796B99706F13}"/>
    <dgm:cxn modelId="{BC7E951C-F619-1546-8AED-08CBA1DFD201}" srcId="{59C6D7D6-E2CD-4D48-81E6-82C1B413B267}" destId="{CB8CA859-7391-284F-889D-8E86CF0FCF63}" srcOrd="2" destOrd="0" parTransId="{3A9E1812-120C-EF4C-83B9-D01CFBB41FA7}" sibTransId="{5A827FDD-0504-F14F-A433-921533FEAE9E}"/>
    <dgm:cxn modelId="{FA119DB1-3C62-4BA6-A9E6-72E615DF0B9B}" type="presOf" srcId="{A37D8943-5818-1A4D-A5CE-0DA1BC8B8D84}" destId="{8E311971-0108-8E45-9D7E-05D9E00A840E}" srcOrd="0" destOrd="0" presId="urn:microsoft.com/office/officeart/2005/8/layout/hierarchy4"/>
    <dgm:cxn modelId="{5A32FE98-4B02-490A-A563-52FA65A85658}" type="presOf" srcId="{B366EF14-76F0-E34D-A474-B927059A4CC1}" destId="{7E99827C-04E5-344C-AFE2-A3B3C41E75B9}" srcOrd="0" destOrd="0" presId="urn:microsoft.com/office/officeart/2005/8/layout/hierarchy4"/>
    <dgm:cxn modelId="{A65C439D-D1D2-4CE4-851E-8C8D43767635}" type="presOf" srcId="{538C0C96-96F3-664F-82C3-A501AEB03DD9}" destId="{32B17B1A-D549-6E45-85F5-972D5146FFA2}" srcOrd="0" destOrd="0" presId="urn:microsoft.com/office/officeart/2005/8/layout/hierarchy4"/>
    <dgm:cxn modelId="{31824AD2-54DB-4EEA-BADD-99333E082CC1}" type="presOf" srcId="{C05302E7-EB5E-4041-9913-323D7651096C}" destId="{6B14BF93-4FBC-4CF6-B943-EE61BBD1C783}" srcOrd="0" destOrd="0" presId="urn:microsoft.com/office/officeart/2005/8/layout/hierarchy4"/>
    <dgm:cxn modelId="{A0FCBD32-06C9-477E-B124-08BBFFB4DD14}" srcId="{B13A86A9-F417-42BD-A531-D320CE8B8765}" destId="{B98FD32B-5060-4951-87CA-0D26F1C7EAED}" srcOrd="0" destOrd="0" parTransId="{0C10F11C-D3CA-4FCD-8500-6DE4D074053D}" sibTransId="{6D69C1BB-29EC-4749-B61E-11B343E298BC}"/>
    <dgm:cxn modelId="{117936A4-69B8-0048-82EB-0A3702B880C7}" srcId="{A37D8943-5818-1A4D-A5CE-0DA1BC8B8D84}" destId="{254FCC30-D026-F945-826F-60E55E7A70B8}" srcOrd="0" destOrd="0" parTransId="{7B6FEE7A-B32C-B44C-824B-8708D060435D}" sibTransId="{A6A04B2E-F90C-104C-A69C-337B6C22CA39}"/>
    <dgm:cxn modelId="{803BB4D7-AAC6-3D4A-A37F-EA6C3F422BA1}" srcId="{59C6D7D6-E2CD-4D48-81E6-82C1B413B267}" destId="{A34D19CA-1106-9D43-9D03-DE2D7A77DD33}" srcOrd="3" destOrd="0" parTransId="{C6D20A5A-F6FB-BE4D-A7A6-F3BD4C66F228}" sibTransId="{69C9E910-78CF-1343-84AD-80D4211EE8D2}"/>
    <dgm:cxn modelId="{4FC114A9-E9DD-481A-AFBC-120E601E9C78}" type="presOf" srcId="{59C6D7D6-E2CD-4D48-81E6-82C1B413B267}" destId="{10290F75-927F-5C48-AF36-FC10AFD03568}" srcOrd="0" destOrd="0" presId="urn:microsoft.com/office/officeart/2005/8/layout/hierarchy4"/>
    <dgm:cxn modelId="{E3B61E63-9958-4770-8488-6D0B1B31F80F}" type="presOf" srcId="{B98FD32B-5060-4951-87CA-0D26F1C7EAED}" destId="{0B2D6B63-04A5-44DA-AC4B-1383C7C72B1A}" srcOrd="0" destOrd="0" presId="urn:microsoft.com/office/officeart/2005/8/layout/hierarchy4"/>
    <dgm:cxn modelId="{4C10F385-EF8A-724B-A556-EBF854D8C697}" srcId="{3BF319B5-5965-6A41-B5E7-045F75ED6960}" destId="{A37D8943-5818-1A4D-A5CE-0DA1BC8B8D84}" srcOrd="0" destOrd="0" parTransId="{E104B1FE-B68E-1A41-855D-1596E0A055E8}" sibTransId="{54A53D9A-141D-464A-8493-55C27CDBCEAC}"/>
    <dgm:cxn modelId="{0C613252-DCA0-423E-BAE8-7B44C7A460FC}" type="presOf" srcId="{254FCC30-D026-F945-826F-60E55E7A70B8}" destId="{D4D6B89E-A029-E046-8C26-0CBFA436395F}" srcOrd="0" destOrd="0" presId="urn:microsoft.com/office/officeart/2005/8/layout/hierarchy4"/>
    <dgm:cxn modelId="{094F9DC8-565B-5542-8A18-50B471F6C09C}" srcId="{538C0C96-96F3-664F-82C3-A501AEB03DD9}" destId="{3BF319B5-5965-6A41-B5E7-045F75ED6960}" srcOrd="0" destOrd="0" parTransId="{809C0171-A1DE-3C4F-A65C-9FB421F23619}" sibTransId="{9E1BA64F-8B6A-7D4F-B7E2-F6A481F685B4}"/>
    <dgm:cxn modelId="{4FEDCA02-84F1-4DE2-9C1F-810BA43A27D5}" type="presOf" srcId="{6479C0BF-0F9E-48DA-8DC4-7ED22ABD18ED}" destId="{61E06360-08B4-4FE1-82B6-990295C5F502}" srcOrd="0" destOrd="0" presId="urn:microsoft.com/office/officeart/2005/8/layout/hierarchy4"/>
    <dgm:cxn modelId="{085C20F4-72BA-0C4C-9C18-A0E06E6D0142}" srcId="{15DB6736-9C47-7248-9AF8-F9DE36AB9C79}" destId="{8C3BDCBA-872C-F047-9ED1-BD5EDE272B43}" srcOrd="0" destOrd="0" parTransId="{6843FE77-F08E-3045-AB13-9D19286E8BD3}" sibTransId="{5C6B88C0-3740-7940-8963-97B96B78E2C5}"/>
    <dgm:cxn modelId="{EFDBB134-943E-4C6F-B87F-E379190EDDC2}" srcId="{C44D12EB-DDC1-4857-B3E6-136ED73253BB}" destId="{C05302E7-EB5E-4041-9913-323D7651096C}" srcOrd="0" destOrd="0" parTransId="{820A359F-6D72-44CE-B8B4-46560D5E3DD2}" sibTransId="{BF3B1D47-E518-421C-AE90-D7D40FA6B319}"/>
    <dgm:cxn modelId="{0B3240EE-C641-4D4B-88B2-D83C68230BE9}" type="presOf" srcId="{B6F96579-184C-B943-AE89-73F7DACB4609}" destId="{C4F868FB-5161-6D45-AD91-9A9DFBE4DBE9}" srcOrd="0" destOrd="0" presId="urn:microsoft.com/office/officeart/2005/8/layout/hierarchy4"/>
    <dgm:cxn modelId="{9D472DEE-F2F2-46E2-96C5-5E04E4E973E1}" srcId="{254FCC30-D026-F945-826F-60E55E7A70B8}" destId="{F70CE866-E2B8-4055-BD09-9602F862D3BC}" srcOrd="0" destOrd="0" parTransId="{CC73819B-0423-415E-A300-A7E824EA1397}" sibTransId="{81AABD74-1393-4C8A-98FE-1616F2DAB1B2}"/>
    <dgm:cxn modelId="{803DEEAB-D497-4BBB-9F25-F54475ABFD97}" srcId="{C53CB522-7F5D-3341-BEDE-C2394702A2DF}" destId="{B13A86A9-F417-42BD-A531-D320CE8B8765}" srcOrd="0" destOrd="0" parTransId="{92A58CF5-EC41-491D-82E7-21F7DD93538E}" sibTransId="{C9604584-5B29-4E51-A9E3-33DF5BF7C980}"/>
    <dgm:cxn modelId="{A799E787-DEED-492D-B523-31AEE037E015}" type="presOf" srcId="{A0F40EA5-7F44-A243-8E40-808C8C6B1B83}" destId="{0C6815C4-1DB5-254B-AE98-3A439441528F}" srcOrd="0" destOrd="0" presId="urn:microsoft.com/office/officeart/2005/8/layout/hierarchy4"/>
    <dgm:cxn modelId="{84AAC184-A617-4A98-A5A2-189977200361}" type="presOf" srcId="{B27896C9-3AAB-DC45-93A2-ECEED7DE476F}" destId="{0A135DE6-8556-B34A-9A13-9981A47873F7}" srcOrd="0" destOrd="0" presId="urn:microsoft.com/office/officeart/2005/8/layout/hierarchy4"/>
    <dgm:cxn modelId="{CF8D6E18-78FF-46C7-81A2-A5E06A205E25}" type="presOf" srcId="{B13A86A9-F417-42BD-A531-D320CE8B8765}" destId="{799FBCF4-FC36-4DB2-88A0-5681D825112D}" srcOrd="0" destOrd="0" presId="urn:microsoft.com/office/officeart/2005/8/layout/hierarchy4"/>
    <dgm:cxn modelId="{01E408AD-3896-49AF-9E9E-AF7B68601A54}" type="presOf" srcId="{C53CB522-7F5D-3341-BEDE-C2394702A2DF}" destId="{CB2D2DC7-6B6C-3248-8481-43E489D26E3E}" srcOrd="0" destOrd="0" presId="urn:microsoft.com/office/officeart/2005/8/layout/hierarchy4"/>
    <dgm:cxn modelId="{6B68569E-814B-A741-B20D-0B67959D1258}" srcId="{74E8FC66-F5D9-0B47-8D14-E959333EF6A4}" destId="{59C6D7D6-E2CD-4D48-81E6-82C1B413B267}" srcOrd="0" destOrd="0" parTransId="{1D737EA2-0A2C-6742-A2B5-86B2DAF23172}" sibTransId="{E62AAC98-BF61-434C-93D4-C32DACC59A9F}"/>
    <dgm:cxn modelId="{863E3660-EA33-4C70-957A-95740365CB25}" type="presOf" srcId="{8C3BDCBA-872C-F047-9ED1-BD5EDE272B43}" destId="{4EA02560-E4E5-CD42-A38A-0DC9F062DB88}" srcOrd="0" destOrd="0" presId="urn:microsoft.com/office/officeart/2005/8/layout/hierarchy4"/>
    <dgm:cxn modelId="{8210F02F-4122-4BB7-B73A-AF54E24D241B}" type="presOf" srcId="{C44D12EB-DDC1-4857-B3E6-136ED73253BB}" destId="{3AD9B563-FD64-45CD-806B-633735B22AA3}" srcOrd="0" destOrd="0" presId="urn:microsoft.com/office/officeart/2005/8/layout/hierarchy4"/>
    <dgm:cxn modelId="{683BDA63-2A8E-2148-8CFD-6D23F226A9DB}" srcId="{CB8CA859-7391-284F-889D-8E86CF0FCF63}" destId="{F4C09D85-095C-B644-9CC2-2EE2333F9529}" srcOrd="0" destOrd="0" parTransId="{D1B617C7-E6CB-5C42-9E96-0864BB750B65}" sibTransId="{39A03743-274F-4E45-AF74-60903EE288CA}"/>
    <dgm:cxn modelId="{64D1D009-E8A8-4166-8FB6-3FA02C9B7EDD}" type="presOf" srcId="{8950E933-FCDB-564E-BCC2-53726C696238}" destId="{7C69D27A-5B72-F04C-A849-4B3B2523279E}" srcOrd="0" destOrd="0" presId="urn:microsoft.com/office/officeart/2005/8/layout/hierarchy4"/>
    <dgm:cxn modelId="{8F97068E-7740-8640-94CB-05354131C8B8}" srcId="{86DF0F3C-4FE2-2C41-AA92-77E89288C198}" destId="{B6F96579-184C-B943-AE89-73F7DACB4609}" srcOrd="0" destOrd="0" parTransId="{D0BD83ED-B32F-0A4D-8E2E-064D6AD5FE0D}" sibTransId="{8C53BA97-C6E3-954F-AF71-644C18912168}"/>
    <dgm:cxn modelId="{E0E89900-F24C-43C3-9939-23EF619CF92D}" type="presOf" srcId="{A34D19CA-1106-9D43-9D03-DE2D7A77DD33}" destId="{0D6C956F-4EAC-4042-9219-6654518F9608}" srcOrd="0" destOrd="0" presId="urn:microsoft.com/office/officeart/2005/8/layout/hierarchy4"/>
    <dgm:cxn modelId="{1474FCD0-FB88-474E-93E6-F358CB5FA100}" type="presOf" srcId="{3BF319B5-5965-6A41-B5E7-045F75ED6960}" destId="{B67C48B9-C44F-4943-8BC2-1D3B2837E7C5}" srcOrd="0" destOrd="0" presId="urn:microsoft.com/office/officeart/2005/8/layout/hierarchy4"/>
    <dgm:cxn modelId="{26B45C4E-1AF1-C548-BFD2-E9C84D514EDB}" srcId="{A34D19CA-1106-9D43-9D03-DE2D7A77DD33}" destId="{86DF0F3C-4FE2-2C41-AA92-77E89288C198}" srcOrd="0" destOrd="0" parTransId="{313F9C64-A4B7-924C-B795-F7A182895236}" sibTransId="{A0D62824-5BB3-F64B-90D5-7FA46599EC9B}"/>
    <dgm:cxn modelId="{86CA78FE-E05C-AC48-8565-BAD73E38C02D}" srcId="{B366EF14-76F0-E34D-A474-B927059A4CC1}" destId="{74E8FC66-F5D9-0B47-8D14-E959333EF6A4}" srcOrd="0" destOrd="0" parTransId="{576B2942-52FF-A845-84F9-4CFF4C27ED77}" sibTransId="{C62F5A6A-B2D7-ED49-971E-1BE11A8BA36E}"/>
    <dgm:cxn modelId="{E0F74610-A606-BF4C-A4AA-CC729F07BD40}" srcId="{A0F40EA5-7F44-A243-8E40-808C8C6B1B83}" destId="{AD56CAE4-C1B9-DB4F-A525-09094EB0916E}" srcOrd="0" destOrd="0" parTransId="{EAE6FE87-E594-FE47-922E-4907E9024D46}" sibTransId="{78491146-F4F4-4340-B3C5-B5BAED17BAE9}"/>
    <dgm:cxn modelId="{FDE98065-295D-4880-B496-B385676C5A19}" type="presOf" srcId="{27CB02A7-6910-4F5A-B227-36478DFFED3E}" destId="{4DEDC503-E74F-4035-A425-3D0F95C7EA88}" srcOrd="0" destOrd="0" presId="urn:microsoft.com/office/officeart/2005/8/layout/hierarchy4"/>
    <dgm:cxn modelId="{D967CC7B-AEDC-40EE-A651-2F8310434D51}" srcId="{8C3BDCBA-872C-F047-9ED1-BD5EDE272B43}" destId="{6479C0BF-0F9E-48DA-8DC4-7ED22ABD18ED}" srcOrd="0" destOrd="0" parTransId="{AC23B433-7CF2-4549-A4FF-73F3BEB52199}" sibTransId="{28EB6605-CC17-40DC-8689-AC1322E37B0C}"/>
    <dgm:cxn modelId="{177C22AF-B909-4F08-A4F9-53E204672F99}" type="presOf" srcId="{74E8FC66-F5D9-0B47-8D14-E959333EF6A4}" destId="{77D5F1D9-BBEA-F14D-9A60-86621B715A52}" srcOrd="0" destOrd="0" presId="urn:microsoft.com/office/officeart/2005/8/layout/hierarchy4"/>
    <dgm:cxn modelId="{3EC5D6A2-31BE-2E4F-8DA4-87A032B4131A}" srcId="{AD56CAE4-C1B9-DB4F-A525-09094EB0916E}" destId="{15DB6736-9C47-7248-9AF8-F9DE36AB9C79}" srcOrd="0" destOrd="0" parTransId="{9B8D32CF-6DA1-AF4C-B4FC-5B68D7D66377}" sibTransId="{ED815E04-C7AF-5044-82E7-CA6E08C02A09}"/>
    <dgm:cxn modelId="{7F7F8676-0544-455C-84D1-FD60D9781B38}" type="presOf" srcId="{CB8CA859-7391-284F-889D-8E86CF0FCF63}" destId="{D3C98DDB-BD40-2048-914B-ED1BB2E894EC}" srcOrd="0" destOrd="0" presId="urn:microsoft.com/office/officeart/2005/8/layout/hierarchy4"/>
    <dgm:cxn modelId="{915C11E4-19BC-B84A-A362-47BA71549A38}" srcId="{59C6D7D6-E2CD-4D48-81E6-82C1B413B267}" destId="{A0F40EA5-7F44-A243-8E40-808C8C6B1B83}" srcOrd="1" destOrd="0" parTransId="{DD626D18-4720-4245-814A-F4007A4CFEEC}" sibTransId="{9AEA96D5-7D6D-544A-B522-7D714FEBC2AF}"/>
    <dgm:cxn modelId="{E218BAB0-EA29-C34C-8369-36B0C6A9D931}" srcId="{F4C09D85-095C-B644-9CC2-2EE2333F9529}" destId="{B27896C9-3AAB-DC45-93A2-ECEED7DE476F}" srcOrd="0" destOrd="0" parTransId="{F5BB7981-62AC-8649-9E04-1D09ACDE7597}" sibTransId="{E38E26AF-2D8A-4946-837D-ED89809D1E35}"/>
    <dgm:cxn modelId="{EF75F949-3EB5-48F1-9546-1AD2BE7809E3}" srcId="{8950E933-FCDB-564E-BCC2-53726C696238}" destId="{C44D12EB-DDC1-4857-B3E6-136ED73253BB}" srcOrd="0" destOrd="0" parTransId="{D0314D3B-E4F4-4781-9638-8A798D20257E}" sibTransId="{DCF1DD24-2B7F-4FE2-B7F4-E9F3F37F32C1}"/>
    <dgm:cxn modelId="{09B7D054-E49F-4133-8756-AB6D67D6375F}" type="presParOf" srcId="{7E99827C-04E5-344C-AFE2-A3B3C41E75B9}" destId="{3F3772B5-0462-094A-B27F-51471B13843E}" srcOrd="0" destOrd="0" presId="urn:microsoft.com/office/officeart/2005/8/layout/hierarchy4"/>
    <dgm:cxn modelId="{63591E67-C22C-4B7E-AF5F-51D5B3D64FC6}" type="presParOf" srcId="{3F3772B5-0462-094A-B27F-51471B13843E}" destId="{77D5F1D9-BBEA-F14D-9A60-86621B715A52}" srcOrd="0" destOrd="0" presId="urn:microsoft.com/office/officeart/2005/8/layout/hierarchy4"/>
    <dgm:cxn modelId="{F9A52C2E-9661-4153-A7EB-BDA2C1690B4F}" type="presParOf" srcId="{3F3772B5-0462-094A-B27F-51471B13843E}" destId="{5A8195FE-800C-BA4F-88D5-F9079FF889E6}" srcOrd="1" destOrd="0" presId="urn:microsoft.com/office/officeart/2005/8/layout/hierarchy4"/>
    <dgm:cxn modelId="{358F6CE5-4688-4E6A-A597-7F8125C0C834}" type="presParOf" srcId="{3F3772B5-0462-094A-B27F-51471B13843E}" destId="{F5C456D0-6583-CC45-9316-C1B443D53F92}" srcOrd="2" destOrd="0" presId="urn:microsoft.com/office/officeart/2005/8/layout/hierarchy4"/>
    <dgm:cxn modelId="{A6B7A686-95AA-4C2B-A9E6-E0C3D3392468}" type="presParOf" srcId="{F5C456D0-6583-CC45-9316-C1B443D53F92}" destId="{8FE45F6F-E60D-E143-AE73-52F4C329D699}" srcOrd="0" destOrd="0" presId="urn:microsoft.com/office/officeart/2005/8/layout/hierarchy4"/>
    <dgm:cxn modelId="{2D4710C0-0C06-4F67-ADF5-1A0CB1090C62}" type="presParOf" srcId="{8FE45F6F-E60D-E143-AE73-52F4C329D699}" destId="{10290F75-927F-5C48-AF36-FC10AFD03568}" srcOrd="0" destOrd="0" presId="urn:microsoft.com/office/officeart/2005/8/layout/hierarchy4"/>
    <dgm:cxn modelId="{9AF02163-2525-43EC-BCDC-5B376B155142}" type="presParOf" srcId="{8FE45F6F-E60D-E143-AE73-52F4C329D699}" destId="{2586EC86-863F-8549-AF62-98CABA533925}" srcOrd="1" destOrd="0" presId="urn:microsoft.com/office/officeart/2005/8/layout/hierarchy4"/>
    <dgm:cxn modelId="{0FD4039C-E6E0-4C6F-9EC7-A69A501EA2EE}" type="presParOf" srcId="{8FE45F6F-E60D-E143-AE73-52F4C329D699}" destId="{F78760B1-ED0B-5348-A83C-7088F6678D1D}" srcOrd="2" destOrd="0" presId="urn:microsoft.com/office/officeart/2005/8/layout/hierarchy4"/>
    <dgm:cxn modelId="{4275504B-B70F-4E78-AE0A-3C8EEC1BE460}" type="presParOf" srcId="{F78760B1-ED0B-5348-A83C-7088F6678D1D}" destId="{BAA18C07-106F-CE4D-A719-7B81F7FD709F}" srcOrd="0" destOrd="0" presId="urn:microsoft.com/office/officeart/2005/8/layout/hierarchy4"/>
    <dgm:cxn modelId="{84715856-3B9D-4D7B-9477-0BA7418093D5}" type="presParOf" srcId="{BAA18C07-106F-CE4D-A719-7B81F7FD709F}" destId="{32B17B1A-D549-6E45-85F5-972D5146FFA2}" srcOrd="0" destOrd="0" presId="urn:microsoft.com/office/officeart/2005/8/layout/hierarchy4"/>
    <dgm:cxn modelId="{211C58BE-4206-4449-902D-97E0350973B9}" type="presParOf" srcId="{BAA18C07-106F-CE4D-A719-7B81F7FD709F}" destId="{DC0C49E2-58A8-6F4E-BA86-DBEF5FC54B04}" srcOrd="1" destOrd="0" presId="urn:microsoft.com/office/officeart/2005/8/layout/hierarchy4"/>
    <dgm:cxn modelId="{76E097FC-3F7E-402B-82DA-037D7844C750}" type="presParOf" srcId="{BAA18C07-106F-CE4D-A719-7B81F7FD709F}" destId="{7E1DA47A-2A21-0046-8D35-38A25B84F446}" srcOrd="2" destOrd="0" presId="urn:microsoft.com/office/officeart/2005/8/layout/hierarchy4"/>
    <dgm:cxn modelId="{D791BD34-CD2B-4560-8E5F-7D0AF5133841}" type="presParOf" srcId="{7E1DA47A-2A21-0046-8D35-38A25B84F446}" destId="{03A1BE95-0364-E547-A800-051AA71C0CDF}" srcOrd="0" destOrd="0" presId="urn:microsoft.com/office/officeart/2005/8/layout/hierarchy4"/>
    <dgm:cxn modelId="{8AA9F447-67A3-4E2A-804E-BBCDEE2F7E82}" type="presParOf" srcId="{03A1BE95-0364-E547-A800-051AA71C0CDF}" destId="{B67C48B9-C44F-4943-8BC2-1D3B2837E7C5}" srcOrd="0" destOrd="0" presId="urn:microsoft.com/office/officeart/2005/8/layout/hierarchy4"/>
    <dgm:cxn modelId="{9DB4F297-E658-4898-8EA0-CAD1220C7318}" type="presParOf" srcId="{03A1BE95-0364-E547-A800-051AA71C0CDF}" destId="{24C8BF86-EF18-2A45-84E4-0F72AD34DA66}" srcOrd="1" destOrd="0" presId="urn:microsoft.com/office/officeart/2005/8/layout/hierarchy4"/>
    <dgm:cxn modelId="{4EC6FC63-8B01-4DE0-8753-74D2E79807B0}" type="presParOf" srcId="{03A1BE95-0364-E547-A800-051AA71C0CDF}" destId="{BE86C127-257B-D14B-94C2-76C7C941B377}" srcOrd="2" destOrd="0" presId="urn:microsoft.com/office/officeart/2005/8/layout/hierarchy4"/>
    <dgm:cxn modelId="{3136125A-B18A-4A89-96AD-166E54224DBE}" type="presParOf" srcId="{BE86C127-257B-D14B-94C2-76C7C941B377}" destId="{CF80E3AF-F967-D24C-AB3B-68C529FF273F}" srcOrd="0" destOrd="0" presId="urn:microsoft.com/office/officeart/2005/8/layout/hierarchy4"/>
    <dgm:cxn modelId="{EC69C73A-0D55-42B9-843C-9AE86EE62B13}" type="presParOf" srcId="{CF80E3AF-F967-D24C-AB3B-68C529FF273F}" destId="{8E311971-0108-8E45-9D7E-05D9E00A840E}" srcOrd="0" destOrd="0" presId="urn:microsoft.com/office/officeart/2005/8/layout/hierarchy4"/>
    <dgm:cxn modelId="{2ACD3610-8F9B-42AA-8BEC-CC0AE5D1A8B1}" type="presParOf" srcId="{CF80E3AF-F967-D24C-AB3B-68C529FF273F}" destId="{B431A03E-1FF9-2C4C-BFA9-D45FE7203998}" srcOrd="1" destOrd="0" presId="urn:microsoft.com/office/officeart/2005/8/layout/hierarchy4"/>
    <dgm:cxn modelId="{6A2EFFEF-B81F-44FC-B4B8-25783CB93136}" type="presParOf" srcId="{CF80E3AF-F967-D24C-AB3B-68C529FF273F}" destId="{1A7D939F-5F25-E047-B798-493578AA506A}" srcOrd="2" destOrd="0" presId="urn:microsoft.com/office/officeart/2005/8/layout/hierarchy4"/>
    <dgm:cxn modelId="{9F0BCC53-213B-48E3-AFB8-1A9B0293A3C9}" type="presParOf" srcId="{1A7D939F-5F25-E047-B798-493578AA506A}" destId="{6D34F609-6590-8D4D-B277-326F8517466F}" srcOrd="0" destOrd="0" presId="urn:microsoft.com/office/officeart/2005/8/layout/hierarchy4"/>
    <dgm:cxn modelId="{7F43984E-F721-4600-9BFE-D6379008FEFF}" type="presParOf" srcId="{6D34F609-6590-8D4D-B277-326F8517466F}" destId="{D4D6B89E-A029-E046-8C26-0CBFA436395F}" srcOrd="0" destOrd="0" presId="urn:microsoft.com/office/officeart/2005/8/layout/hierarchy4"/>
    <dgm:cxn modelId="{7A2C5135-4D38-4397-8A14-D97957D94922}" type="presParOf" srcId="{6D34F609-6590-8D4D-B277-326F8517466F}" destId="{67108691-856B-43D0-96F7-1800045B6D7C}" srcOrd="1" destOrd="0" presId="urn:microsoft.com/office/officeart/2005/8/layout/hierarchy4"/>
    <dgm:cxn modelId="{2B849F7B-C123-49A6-9B53-A8D0FD7414C6}" type="presParOf" srcId="{6D34F609-6590-8D4D-B277-326F8517466F}" destId="{7EB79690-7FB3-A24B-A938-005342E622BF}" srcOrd="2" destOrd="0" presId="urn:microsoft.com/office/officeart/2005/8/layout/hierarchy4"/>
    <dgm:cxn modelId="{082C88DE-94CA-4FCE-9227-E1CB1DB4400D}" type="presParOf" srcId="{7EB79690-7FB3-A24B-A938-005342E622BF}" destId="{0540B9CD-BEE9-4162-AD2A-06684BC2C8F7}" srcOrd="0" destOrd="0" presId="urn:microsoft.com/office/officeart/2005/8/layout/hierarchy4"/>
    <dgm:cxn modelId="{63DC1AF9-8F97-4AE6-AD86-BAEFDF371E89}" type="presParOf" srcId="{0540B9CD-BEE9-4162-AD2A-06684BC2C8F7}" destId="{EEC168F9-384F-4E8E-AB87-5E413990F124}" srcOrd="0" destOrd="0" presId="urn:microsoft.com/office/officeart/2005/8/layout/hierarchy4"/>
    <dgm:cxn modelId="{F5E68EDB-E6C8-41E4-BC6E-28A82697BAB2}" type="presParOf" srcId="{0540B9CD-BEE9-4162-AD2A-06684BC2C8F7}" destId="{BC754E46-6EBD-4B61-97DA-78CE6DBCDC68}" srcOrd="1" destOrd="0" presId="urn:microsoft.com/office/officeart/2005/8/layout/hierarchy4"/>
    <dgm:cxn modelId="{70686BD7-0C42-44C7-A10F-5EA470EA97B8}" type="presParOf" srcId="{0540B9CD-BEE9-4162-AD2A-06684BC2C8F7}" destId="{B9562709-A8E3-40CD-AA76-A3B8D2B81489}" srcOrd="2" destOrd="0" presId="urn:microsoft.com/office/officeart/2005/8/layout/hierarchy4"/>
    <dgm:cxn modelId="{0472D09F-4B21-45C1-8DAA-8C24BC3060DA}" type="presParOf" srcId="{B9562709-A8E3-40CD-AA76-A3B8D2B81489}" destId="{392A4CEF-A6D9-4440-A3CD-80076C8A0F49}" srcOrd="0" destOrd="0" presId="urn:microsoft.com/office/officeart/2005/8/layout/hierarchy4"/>
    <dgm:cxn modelId="{F76C7B8C-138C-4EFA-A7AA-FD1A04411E89}" type="presParOf" srcId="{392A4CEF-A6D9-4440-A3CD-80076C8A0F49}" destId="{A1FC5D94-6D5C-4A6D-B417-1FCD9CE87637}" srcOrd="0" destOrd="0" presId="urn:microsoft.com/office/officeart/2005/8/layout/hierarchy4"/>
    <dgm:cxn modelId="{7F4F3CC3-9F0C-41B6-89FB-7EED40978412}" type="presParOf" srcId="{392A4CEF-A6D9-4440-A3CD-80076C8A0F49}" destId="{9EB70E57-4AFF-4920-8D11-D5DBEE277B1F}" srcOrd="1" destOrd="0" presId="urn:microsoft.com/office/officeart/2005/8/layout/hierarchy4"/>
    <dgm:cxn modelId="{E4311C4B-6B82-4D16-BCF1-BC30AE454B0D}" type="presParOf" srcId="{F78760B1-ED0B-5348-A83C-7088F6678D1D}" destId="{90C4E685-8166-D648-ADD5-B224B92A786C}" srcOrd="1" destOrd="0" presId="urn:microsoft.com/office/officeart/2005/8/layout/hierarchy4"/>
    <dgm:cxn modelId="{61A2BD19-DDE6-4281-AAFC-DA43C238B500}" type="presParOf" srcId="{F78760B1-ED0B-5348-A83C-7088F6678D1D}" destId="{DBA18A1F-8B2D-AD4E-80C2-FE164EC7836A}" srcOrd="2" destOrd="0" presId="urn:microsoft.com/office/officeart/2005/8/layout/hierarchy4"/>
    <dgm:cxn modelId="{789847B5-EDD2-408B-84FD-64778C22C9B3}" type="presParOf" srcId="{DBA18A1F-8B2D-AD4E-80C2-FE164EC7836A}" destId="{0C6815C4-1DB5-254B-AE98-3A439441528F}" srcOrd="0" destOrd="0" presId="urn:microsoft.com/office/officeart/2005/8/layout/hierarchy4"/>
    <dgm:cxn modelId="{126117E3-5EE4-442B-BBD3-C04B6866AE7B}" type="presParOf" srcId="{DBA18A1F-8B2D-AD4E-80C2-FE164EC7836A}" destId="{7FA8BF81-426F-F24B-8556-A3B18A4286A8}" srcOrd="1" destOrd="0" presId="urn:microsoft.com/office/officeart/2005/8/layout/hierarchy4"/>
    <dgm:cxn modelId="{688D735F-4525-4262-93B1-F7306B177409}" type="presParOf" srcId="{DBA18A1F-8B2D-AD4E-80C2-FE164EC7836A}" destId="{8C014329-7681-124F-8C3F-D9D08E422670}" srcOrd="2" destOrd="0" presId="urn:microsoft.com/office/officeart/2005/8/layout/hierarchy4"/>
    <dgm:cxn modelId="{70B2BA19-A6A3-4940-9472-0661B06374EF}" type="presParOf" srcId="{8C014329-7681-124F-8C3F-D9D08E422670}" destId="{547F3720-9462-1A49-93C1-0DECB3CFB491}" srcOrd="0" destOrd="0" presId="urn:microsoft.com/office/officeart/2005/8/layout/hierarchy4"/>
    <dgm:cxn modelId="{47F58BE4-5473-4166-BB9A-57DD01F2F923}" type="presParOf" srcId="{547F3720-9462-1A49-93C1-0DECB3CFB491}" destId="{B783DC03-80BE-1B43-8402-C6BB457BBA62}" srcOrd="0" destOrd="0" presId="urn:microsoft.com/office/officeart/2005/8/layout/hierarchy4"/>
    <dgm:cxn modelId="{AC2D7161-1820-4423-B4F1-0BD03D59C426}" type="presParOf" srcId="{547F3720-9462-1A49-93C1-0DECB3CFB491}" destId="{6F25042A-290F-7742-B55C-FB26F200EED5}" srcOrd="1" destOrd="0" presId="urn:microsoft.com/office/officeart/2005/8/layout/hierarchy4"/>
    <dgm:cxn modelId="{203BEE6C-C8F7-48BF-9CBA-EA1A08F44F85}" type="presParOf" srcId="{547F3720-9462-1A49-93C1-0DECB3CFB491}" destId="{5F401F49-74CC-6F43-83E6-772318B26457}" srcOrd="2" destOrd="0" presId="urn:microsoft.com/office/officeart/2005/8/layout/hierarchy4"/>
    <dgm:cxn modelId="{5D45AAF2-08FE-4E9A-8E96-B6FF0E7D1FB1}" type="presParOf" srcId="{5F401F49-74CC-6F43-83E6-772318B26457}" destId="{7FF21C19-84A9-214D-BE74-A5544FC1CBE0}" srcOrd="0" destOrd="0" presId="urn:microsoft.com/office/officeart/2005/8/layout/hierarchy4"/>
    <dgm:cxn modelId="{8AEE6B47-0377-4287-B9DB-B460C5D85C9E}" type="presParOf" srcId="{7FF21C19-84A9-214D-BE74-A5544FC1CBE0}" destId="{26A6FA82-C773-B74B-9092-DB874E19BCED}" srcOrd="0" destOrd="0" presId="urn:microsoft.com/office/officeart/2005/8/layout/hierarchy4"/>
    <dgm:cxn modelId="{3FBFF637-0422-4C03-A5C1-4DE09F1A9D86}" type="presParOf" srcId="{7FF21C19-84A9-214D-BE74-A5544FC1CBE0}" destId="{D56BA1B4-39ED-2C4A-AFB5-B12304C78AC1}" srcOrd="1" destOrd="0" presId="urn:microsoft.com/office/officeart/2005/8/layout/hierarchy4"/>
    <dgm:cxn modelId="{0DCE2948-CE7D-42C8-954F-A4C77A86AF83}" type="presParOf" srcId="{7FF21C19-84A9-214D-BE74-A5544FC1CBE0}" destId="{BCEE0C68-4E3E-2E4B-9936-77DA9A61F1FF}" srcOrd="2" destOrd="0" presId="urn:microsoft.com/office/officeart/2005/8/layout/hierarchy4"/>
    <dgm:cxn modelId="{BA42B595-0172-4D45-9E40-2F87EC3A1B5F}" type="presParOf" srcId="{BCEE0C68-4E3E-2E4B-9936-77DA9A61F1FF}" destId="{16B57FC3-F83A-7244-ABD2-B3B457B4B14B}" srcOrd="0" destOrd="0" presId="urn:microsoft.com/office/officeart/2005/8/layout/hierarchy4"/>
    <dgm:cxn modelId="{FDE01CE7-85ED-4EF3-ACA1-09ACFF32BB6F}" type="presParOf" srcId="{16B57FC3-F83A-7244-ABD2-B3B457B4B14B}" destId="{4EA02560-E4E5-CD42-A38A-0DC9F062DB88}" srcOrd="0" destOrd="0" presId="urn:microsoft.com/office/officeart/2005/8/layout/hierarchy4"/>
    <dgm:cxn modelId="{C1A6F995-AED2-46E4-8828-CBFD1A7D3C60}" type="presParOf" srcId="{16B57FC3-F83A-7244-ABD2-B3B457B4B14B}" destId="{9AEB3DB5-E847-4759-A4E8-E9FD8C7990A5}" srcOrd="1" destOrd="0" presId="urn:microsoft.com/office/officeart/2005/8/layout/hierarchy4"/>
    <dgm:cxn modelId="{67FF1489-0DA5-4D18-9837-324F6D520875}" type="presParOf" srcId="{16B57FC3-F83A-7244-ABD2-B3B457B4B14B}" destId="{3CAB13F1-838B-E944-8C13-4AA1A94DBAD6}" srcOrd="2" destOrd="0" presId="urn:microsoft.com/office/officeart/2005/8/layout/hierarchy4"/>
    <dgm:cxn modelId="{440BF170-4F79-4A95-ACE4-650EDCDD9FB1}" type="presParOf" srcId="{3CAB13F1-838B-E944-8C13-4AA1A94DBAD6}" destId="{2161C7D5-C1DC-425B-A6F5-C8D846AB2431}" srcOrd="0" destOrd="0" presId="urn:microsoft.com/office/officeart/2005/8/layout/hierarchy4"/>
    <dgm:cxn modelId="{532F6F8D-2A60-4435-866F-7B2C89D84C8F}" type="presParOf" srcId="{2161C7D5-C1DC-425B-A6F5-C8D846AB2431}" destId="{61E06360-08B4-4FE1-82B6-990295C5F502}" srcOrd="0" destOrd="0" presId="urn:microsoft.com/office/officeart/2005/8/layout/hierarchy4"/>
    <dgm:cxn modelId="{52F69272-154E-4D1A-889A-2F14027CF3AE}" type="presParOf" srcId="{2161C7D5-C1DC-425B-A6F5-C8D846AB2431}" destId="{82602440-BD28-4C6B-8F76-5447B9A8393E}" srcOrd="1" destOrd="0" presId="urn:microsoft.com/office/officeart/2005/8/layout/hierarchy4"/>
    <dgm:cxn modelId="{61D187CA-C157-4EDC-B409-4FA3DF7EC75B}" type="presParOf" srcId="{2161C7D5-C1DC-425B-A6F5-C8D846AB2431}" destId="{6F4A0772-477F-4FE7-B692-E7B47A9498B4}" srcOrd="2" destOrd="0" presId="urn:microsoft.com/office/officeart/2005/8/layout/hierarchy4"/>
    <dgm:cxn modelId="{4E054C75-BD1D-43D2-B74E-313BC5E18EB9}" type="presParOf" srcId="{6F4A0772-477F-4FE7-B692-E7B47A9498B4}" destId="{32256092-13F0-4172-B884-0EAD6AFBEC95}" srcOrd="0" destOrd="0" presId="urn:microsoft.com/office/officeart/2005/8/layout/hierarchy4"/>
    <dgm:cxn modelId="{CAD4D1A1-BDBD-4EC1-940D-63E1D385C4DA}" type="presParOf" srcId="{32256092-13F0-4172-B884-0EAD6AFBEC95}" destId="{4DEDC503-E74F-4035-A425-3D0F95C7EA88}" srcOrd="0" destOrd="0" presId="urn:microsoft.com/office/officeart/2005/8/layout/hierarchy4"/>
    <dgm:cxn modelId="{00E6DB14-92DB-441B-90F4-D838BC2BC5B4}" type="presParOf" srcId="{32256092-13F0-4172-B884-0EAD6AFBEC95}" destId="{62F029E9-E586-44E3-A425-73F64CF58870}" srcOrd="1" destOrd="0" presId="urn:microsoft.com/office/officeart/2005/8/layout/hierarchy4"/>
    <dgm:cxn modelId="{5AE5C84C-3CB8-493E-94EF-90652309CBAE}" type="presParOf" srcId="{F78760B1-ED0B-5348-A83C-7088F6678D1D}" destId="{6077CF6F-27F1-A046-805A-2A40961976D6}" srcOrd="3" destOrd="0" presId="urn:microsoft.com/office/officeart/2005/8/layout/hierarchy4"/>
    <dgm:cxn modelId="{D060E176-5A77-4899-98D0-B5CF8EC8AA50}" type="presParOf" srcId="{F78760B1-ED0B-5348-A83C-7088F6678D1D}" destId="{1A590981-67EC-514C-9BC1-D3D8D93C4015}" srcOrd="4" destOrd="0" presId="urn:microsoft.com/office/officeart/2005/8/layout/hierarchy4"/>
    <dgm:cxn modelId="{08194669-B2AD-4CFC-B712-D558A1BD89FA}" type="presParOf" srcId="{1A590981-67EC-514C-9BC1-D3D8D93C4015}" destId="{D3C98DDB-BD40-2048-914B-ED1BB2E894EC}" srcOrd="0" destOrd="0" presId="urn:microsoft.com/office/officeart/2005/8/layout/hierarchy4"/>
    <dgm:cxn modelId="{8C9017B9-BA26-40C4-A2D0-2A18717908A5}" type="presParOf" srcId="{1A590981-67EC-514C-9BC1-D3D8D93C4015}" destId="{6700BBA4-05D8-F44A-A8CB-E3DCA170479A}" srcOrd="1" destOrd="0" presId="urn:microsoft.com/office/officeart/2005/8/layout/hierarchy4"/>
    <dgm:cxn modelId="{BE26409A-9628-4D15-B174-1D758D815A30}" type="presParOf" srcId="{1A590981-67EC-514C-9BC1-D3D8D93C4015}" destId="{C8247DC3-CE1E-A447-B54A-A1BB2E0CB223}" srcOrd="2" destOrd="0" presId="urn:microsoft.com/office/officeart/2005/8/layout/hierarchy4"/>
    <dgm:cxn modelId="{5F2AB240-350A-465B-B0D0-50E848AEAE6A}" type="presParOf" srcId="{C8247DC3-CE1E-A447-B54A-A1BB2E0CB223}" destId="{D32CE029-D86E-3B48-A70B-8349C1B2366C}" srcOrd="0" destOrd="0" presId="urn:microsoft.com/office/officeart/2005/8/layout/hierarchy4"/>
    <dgm:cxn modelId="{42EE1E60-3424-4788-8E35-A9AC84CD7638}" type="presParOf" srcId="{D32CE029-D86E-3B48-A70B-8349C1B2366C}" destId="{9D76F2F7-0901-D54E-B053-6EDBC04DE714}" srcOrd="0" destOrd="0" presId="urn:microsoft.com/office/officeart/2005/8/layout/hierarchy4"/>
    <dgm:cxn modelId="{8449A78B-6E20-415F-8F6D-70C898A7C9E3}" type="presParOf" srcId="{D32CE029-D86E-3B48-A70B-8349C1B2366C}" destId="{C324E0BC-3D67-2248-A06A-AF422D535049}" srcOrd="1" destOrd="0" presId="urn:microsoft.com/office/officeart/2005/8/layout/hierarchy4"/>
    <dgm:cxn modelId="{AAE9EFF2-BED4-4FA4-9AFE-D00B4D658B3A}" type="presParOf" srcId="{D32CE029-D86E-3B48-A70B-8349C1B2366C}" destId="{C34BCEB3-57CF-F344-A181-E4AD0950CAA9}" srcOrd="2" destOrd="0" presId="urn:microsoft.com/office/officeart/2005/8/layout/hierarchy4"/>
    <dgm:cxn modelId="{F0CC8301-17F9-4E90-B68C-8A7F09029E7A}" type="presParOf" srcId="{C34BCEB3-57CF-F344-A181-E4AD0950CAA9}" destId="{AA931D4C-8242-D148-B568-99E2D63E6062}" srcOrd="0" destOrd="0" presId="urn:microsoft.com/office/officeart/2005/8/layout/hierarchy4"/>
    <dgm:cxn modelId="{302CB32D-7A36-46C3-A2A4-69ACE4768254}" type="presParOf" srcId="{AA931D4C-8242-D148-B568-99E2D63E6062}" destId="{0A135DE6-8556-B34A-9A13-9981A47873F7}" srcOrd="0" destOrd="0" presId="urn:microsoft.com/office/officeart/2005/8/layout/hierarchy4"/>
    <dgm:cxn modelId="{72AF0FC5-6776-4998-A86A-4B9C40D7A09E}" type="presParOf" srcId="{AA931D4C-8242-D148-B568-99E2D63E6062}" destId="{4C985FA2-A524-484C-82A8-C2D0C5E9FF5D}" srcOrd="1" destOrd="0" presId="urn:microsoft.com/office/officeart/2005/8/layout/hierarchy4"/>
    <dgm:cxn modelId="{921C4CA5-565B-45C5-9A67-AA78DCD81C46}" type="presParOf" srcId="{AA931D4C-8242-D148-B568-99E2D63E6062}" destId="{D6DC9697-F70B-C64B-A95F-D6E90DC02C0C}" srcOrd="2" destOrd="0" presId="urn:microsoft.com/office/officeart/2005/8/layout/hierarchy4"/>
    <dgm:cxn modelId="{E83D845D-210F-4EEF-8399-42DF8C013F57}" type="presParOf" srcId="{D6DC9697-F70B-C64B-A95F-D6E90DC02C0C}" destId="{835108C2-9459-8C4C-89E1-BF96B5696348}" srcOrd="0" destOrd="0" presId="urn:microsoft.com/office/officeart/2005/8/layout/hierarchy4"/>
    <dgm:cxn modelId="{78A999D7-21AD-477D-A1C9-9D0FA71189A5}" type="presParOf" srcId="{835108C2-9459-8C4C-89E1-BF96B5696348}" destId="{CB2D2DC7-6B6C-3248-8481-43E489D26E3E}" srcOrd="0" destOrd="0" presId="urn:microsoft.com/office/officeart/2005/8/layout/hierarchy4"/>
    <dgm:cxn modelId="{32D2A1D9-7478-40EB-AE34-8B4273BE50F3}" type="presParOf" srcId="{835108C2-9459-8C4C-89E1-BF96B5696348}" destId="{DEC17285-F300-4A3A-ADF7-9277A4C64135}" srcOrd="1" destOrd="0" presId="urn:microsoft.com/office/officeart/2005/8/layout/hierarchy4"/>
    <dgm:cxn modelId="{45EDAC29-BB0B-440B-B965-29C1EE6B23F5}" type="presParOf" srcId="{835108C2-9459-8C4C-89E1-BF96B5696348}" destId="{46E3D3F8-D1FF-9F4E-8A37-E3CFAFFC4607}" srcOrd="2" destOrd="0" presId="urn:microsoft.com/office/officeart/2005/8/layout/hierarchy4"/>
    <dgm:cxn modelId="{A7DD1366-9416-4BCD-8726-6F35AA3A24B8}" type="presParOf" srcId="{46E3D3F8-D1FF-9F4E-8A37-E3CFAFFC4607}" destId="{12CB48CF-189F-487F-9C78-670882972A6D}" srcOrd="0" destOrd="0" presId="urn:microsoft.com/office/officeart/2005/8/layout/hierarchy4"/>
    <dgm:cxn modelId="{63EC5AF0-5467-4B55-A27C-E9C41E28413C}" type="presParOf" srcId="{12CB48CF-189F-487F-9C78-670882972A6D}" destId="{799FBCF4-FC36-4DB2-88A0-5681D825112D}" srcOrd="0" destOrd="0" presId="urn:microsoft.com/office/officeart/2005/8/layout/hierarchy4"/>
    <dgm:cxn modelId="{1ACE21AB-FF22-44A0-BF7C-5C88E5BBF800}" type="presParOf" srcId="{12CB48CF-189F-487F-9C78-670882972A6D}" destId="{F4F86AD0-6D1E-42AE-B0B7-F9B7B8093B0D}" srcOrd="1" destOrd="0" presId="urn:microsoft.com/office/officeart/2005/8/layout/hierarchy4"/>
    <dgm:cxn modelId="{173E5F15-09AA-4FCF-9614-D7E72BA2743C}" type="presParOf" srcId="{12CB48CF-189F-487F-9C78-670882972A6D}" destId="{95D4D603-C29F-4F84-9414-1E85DEAE1B5B}" srcOrd="2" destOrd="0" presId="urn:microsoft.com/office/officeart/2005/8/layout/hierarchy4"/>
    <dgm:cxn modelId="{9EFFC985-D6AE-4A15-9702-91A852DD075B}" type="presParOf" srcId="{95D4D603-C29F-4F84-9414-1E85DEAE1B5B}" destId="{3B8BC5F3-B549-493E-BA07-9FDE3FA93AB4}" srcOrd="0" destOrd="0" presId="urn:microsoft.com/office/officeart/2005/8/layout/hierarchy4"/>
    <dgm:cxn modelId="{E8C00853-AD45-4BE2-A27B-B14F0BACFD97}" type="presParOf" srcId="{3B8BC5F3-B549-493E-BA07-9FDE3FA93AB4}" destId="{0B2D6B63-04A5-44DA-AC4B-1383C7C72B1A}" srcOrd="0" destOrd="0" presId="urn:microsoft.com/office/officeart/2005/8/layout/hierarchy4"/>
    <dgm:cxn modelId="{95D277AA-6B95-48C7-A834-57FDAF6C1309}" type="presParOf" srcId="{3B8BC5F3-B549-493E-BA07-9FDE3FA93AB4}" destId="{F6CB24E6-A55B-49F4-8EF8-CF331D925810}" srcOrd="1" destOrd="0" presId="urn:microsoft.com/office/officeart/2005/8/layout/hierarchy4"/>
    <dgm:cxn modelId="{8121420B-C2B1-4790-A19C-FA6B98A5F696}" type="presParOf" srcId="{F78760B1-ED0B-5348-A83C-7088F6678D1D}" destId="{9EA382BC-A94E-F34F-9470-4BA78C716D1E}" srcOrd="5" destOrd="0" presId="urn:microsoft.com/office/officeart/2005/8/layout/hierarchy4"/>
    <dgm:cxn modelId="{51C0E2CA-09A9-4734-A714-C2FAEBF6B5E0}" type="presParOf" srcId="{F78760B1-ED0B-5348-A83C-7088F6678D1D}" destId="{E136AA45-5C1E-6B4D-A4E5-95A57334A613}" srcOrd="6" destOrd="0" presId="urn:microsoft.com/office/officeart/2005/8/layout/hierarchy4"/>
    <dgm:cxn modelId="{58479649-E047-4FD1-9C17-0B770EB7320C}" type="presParOf" srcId="{E136AA45-5C1E-6B4D-A4E5-95A57334A613}" destId="{0D6C956F-4EAC-4042-9219-6654518F9608}" srcOrd="0" destOrd="0" presId="urn:microsoft.com/office/officeart/2005/8/layout/hierarchy4"/>
    <dgm:cxn modelId="{4D7FCB36-5764-4866-B99B-B3171D41834A}" type="presParOf" srcId="{E136AA45-5C1E-6B4D-A4E5-95A57334A613}" destId="{7101B2C8-09D0-5B45-89B5-B14755B74836}" srcOrd="1" destOrd="0" presId="urn:microsoft.com/office/officeart/2005/8/layout/hierarchy4"/>
    <dgm:cxn modelId="{C311D007-0144-416D-A180-BEDC6118135B}" type="presParOf" srcId="{E136AA45-5C1E-6B4D-A4E5-95A57334A613}" destId="{C23DE672-73C2-BE4F-9F2A-33024A215B43}" srcOrd="2" destOrd="0" presId="urn:microsoft.com/office/officeart/2005/8/layout/hierarchy4"/>
    <dgm:cxn modelId="{B126C1AF-9B29-4679-A7CA-6E7637404D0B}" type="presParOf" srcId="{C23DE672-73C2-BE4F-9F2A-33024A215B43}" destId="{85544D80-B7AC-984E-9A2F-D9049566738C}" srcOrd="0" destOrd="0" presId="urn:microsoft.com/office/officeart/2005/8/layout/hierarchy4"/>
    <dgm:cxn modelId="{EA855917-1D44-4BF0-AA79-B45B2FF008C6}" type="presParOf" srcId="{85544D80-B7AC-984E-9A2F-D9049566738C}" destId="{DE895A84-7D01-0244-8CD6-DB7652DF8C57}" srcOrd="0" destOrd="0" presId="urn:microsoft.com/office/officeart/2005/8/layout/hierarchy4"/>
    <dgm:cxn modelId="{8E0F556E-8E4C-4CCD-AC72-D62DD98F46F0}" type="presParOf" srcId="{85544D80-B7AC-984E-9A2F-D9049566738C}" destId="{14D86992-8D3B-7648-B2C4-43EB924660F8}" srcOrd="1" destOrd="0" presId="urn:microsoft.com/office/officeart/2005/8/layout/hierarchy4"/>
    <dgm:cxn modelId="{FBD2A01D-C185-4B79-9815-32F8963AD5CD}" type="presParOf" srcId="{85544D80-B7AC-984E-9A2F-D9049566738C}" destId="{1EC35999-91CA-3447-AE79-270A728EA3BC}" srcOrd="2" destOrd="0" presId="urn:microsoft.com/office/officeart/2005/8/layout/hierarchy4"/>
    <dgm:cxn modelId="{8770742C-93F5-4BCB-998A-D573D1F54C20}" type="presParOf" srcId="{1EC35999-91CA-3447-AE79-270A728EA3BC}" destId="{A9DDD1A8-FFCE-7A4D-BFD2-510EC63FED26}" srcOrd="0" destOrd="0" presId="urn:microsoft.com/office/officeart/2005/8/layout/hierarchy4"/>
    <dgm:cxn modelId="{C4107488-B36D-4C8C-B1D2-AB4086E827D3}" type="presParOf" srcId="{A9DDD1A8-FFCE-7A4D-BFD2-510EC63FED26}" destId="{C4F868FB-5161-6D45-AD91-9A9DFBE4DBE9}" srcOrd="0" destOrd="0" presId="urn:microsoft.com/office/officeart/2005/8/layout/hierarchy4"/>
    <dgm:cxn modelId="{BEBFECC2-21A3-4AD1-8D76-0A90483E53CE}" type="presParOf" srcId="{A9DDD1A8-FFCE-7A4D-BFD2-510EC63FED26}" destId="{F98FBE00-ADE8-F54A-AA07-FA0140737AC7}" srcOrd="1" destOrd="0" presId="urn:microsoft.com/office/officeart/2005/8/layout/hierarchy4"/>
    <dgm:cxn modelId="{61C5B51E-8452-4DDD-A59F-7FEAAD4C2BEA}" type="presParOf" srcId="{A9DDD1A8-FFCE-7A4D-BFD2-510EC63FED26}" destId="{B9D01CA4-6918-A74A-9584-0E1A23174492}" srcOrd="2" destOrd="0" presId="urn:microsoft.com/office/officeart/2005/8/layout/hierarchy4"/>
    <dgm:cxn modelId="{9EBB4A78-FD28-4BF6-9210-8B7B428688E8}" type="presParOf" srcId="{B9D01CA4-6918-A74A-9584-0E1A23174492}" destId="{C1E8E969-818A-434D-98C7-EA4F59D6F88C}" srcOrd="0" destOrd="0" presId="urn:microsoft.com/office/officeart/2005/8/layout/hierarchy4"/>
    <dgm:cxn modelId="{C02C5541-48C1-43D9-B3EC-BC99B2D2A8C6}" type="presParOf" srcId="{C1E8E969-818A-434D-98C7-EA4F59D6F88C}" destId="{7C69D27A-5B72-F04C-A849-4B3B2523279E}" srcOrd="0" destOrd="0" presId="urn:microsoft.com/office/officeart/2005/8/layout/hierarchy4"/>
    <dgm:cxn modelId="{66D4E117-1041-46DB-B5A5-07A5730ED81D}" type="presParOf" srcId="{C1E8E969-818A-434D-98C7-EA4F59D6F88C}" destId="{7B3248AF-1408-4E37-A0F3-552679349C66}" srcOrd="1" destOrd="0" presId="urn:microsoft.com/office/officeart/2005/8/layout/hierarchy4"/>
    <dgm:cxn modelId="{4754AAF7-D459-4A94-80B6-FD56F45EA1B9}" type="presParOf" srcId="{C1E8E969-818A-434D-98C7-EA4F59D6F88C}" destId="{82FED91A-C042-3048-89AB-A1DD778816B0}" srcOrd="2" destOrd="0" presId="urn:microsoft.com/office/officeart/2005/8/layout/hierarchy4"/>
    <dgm:cxn modelId="{D2852AE5-E2FA-4ACE-9CB8-32466BA41F6A}" type="presParOf" srcId="{82FED91A-C042-3048-89AB-A1DD778816B0}" destId="{E4B0E240-C41A-4FE1-858F-0B0A339E173A}" srcOrd="0" destOrd="0" presId="urn:microsoft.com/office/officeart/2005/8/layout/hierarchy4"/>
    <dgm:cxn modelId="{7D35C68B-058E-41D7-A04C-9CD318561F13}" type="presParOf" srcId="{E4B0E240-C41A-4FE1-858F-0B0A339E173A}" destId="{3AD9B563-FD64-45CD-806B-633735B22AA3}" srcOrd="0" destOrd="0" presId="urn:microsoft.com/office/officeart/2005/8/layout/hierarchy4"/>
    <dgm:cxn modelId="{E2414838-DCED-4D26-9B96-CE09AC90A58E}" type="presParOf" srcId="{E4B0E240-C41A-4FE1-858F-0B0A339E173A}" destId="{9DCE9A17-B970-4EF4-9D2E-B01D99DC8B96}" srcOrd="1" destOrd="0" presId="urn:microsoft.com/office/officeart/2005/8/layout/hierarchy4"/>
    <dgm:cxn modelId="{15C27A29-769A-4919-9444-B5B56950C73E}" type="presParOf" srcId="{E4B0E240-C41A-4FE1-858F-0B0A339E173A}" destId="{F02013FD-2A60-4CDA-BC4A-E273DB10F65A}" srcOrd="2" destOrd="0" presId="urn:microsoft.com/office/officeart/2005/8/layout/hierarchy4"/>
    <dgm:cxn modelId="{908F779F-A3E5-4C59-BC7C-4C414F749E21}" type="presParOf" srcId="{F02013FD-2A60-4CDA-BC4A-E273DB10F65A}" destId="{F57FEA62-0D42-487D-9A52-5B8C78DE8881}" srcOrd="0" destOrd="0" presId="urn:microsoft.com/office/officeart/2005/8/layout/hierarchy4"/>
    <dgm:cxn modelId="{C986DA27-99E0-483C-A98F-471B025549C7}" type="presParOf" srcId="{F57FEA62-0D42-487D-9A52-5B8C78DE8881}" destId="{6B14BF93-4FBC-4CF6-B943-EE61BBD1C783}" srcOrd="0" destOrd="0" presId="urn:microsoft.com/office/officeart/2005/8/layout/hierarchy4"/>
    <dgm:cxn modelId="{503CA52B-C582-4177-AA62-9B14CC8D0E75}" type="presParOf" srcId="{F57FEA62-0D42-487D-9A52-5B8C78DE8881}" destId="{0DD4B509-8F0C-4EF2-B9B8-9EA80F5FA0CA}"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66EF14-76F0-E34D-A474-B927059A4CC1}" type="doc">
      <dgm:prSet loTypeId="urn:microsoft.com/office/officeart/2005/8/layout/hierarchy4" loCatId="" qsTypeId="urn:microsoft.com/office/officeart/2005/8/quickstyle/simple4" qsCatId="simple" csTypeId="urn:microsoft.com/office/officeart/2005/8/colors/accent4_2" csCatId="accent4" phldr="1"/>
      <dgm:spPr/>
      <dgm:t>
        <a:bodyPr/>
        <a:lstStyle/>
        <a:p>
          <a:endParaRPr lang="en-US"/>
        </a:p>
      </dgm:t>
    </dgm:pt>
    <dgm:pt modelId="{59C6D7D6-E2CD-4D48-81E6-82C1B413B267}">
      <dgm:prSet phldrT="[Text]"/>
      <dgm:spPr>
        <a:xfrm>
          <a:off x="1696353" y="1292920"/>
          <a:ext cx="4698764" cy="496368"/>
        </a:xfr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ctr"/>
          <a:endParaRPr lang="en-US">
            <a:solidFill>
              <a:sysClr val="window" lastClr="FFFFFF"/>
            </a:solidFill>
            <a:latin typeface="Calibri"/>
            <a:ea typeface="+mn-ea"/>
            <a:cs typeface="+mn-cs"/>
          </a:endParaRPr>
        </a:p>
      </dgm:t>
    </dgm:pt>
    <dgm:pt modelId="{1D737EA2-0A2C-6742-A2B5-86B2DAF23172}" type="parTrans" cxnId="{6B68569E-814B-A741-B20D-0B67959D1258}">
      <dgm:prSet/>
      <dgm:spPr/>
      <dgm:t>
        <a:bodyPr/>
        <a:lstStyle/>
        <a:p>
          <a:endParaRPr lang="en-US"/>
        </a:p>
      </dgm:t>
    </dgm:pt>
    <dgm:pt modelId="{E62AAC98-BF61-434C-93D4-C32DACC59A9F}" type="sibTrans" cxnId="{6B68569E-814B-A741-B20D-0B67959D1258}">
      <dgm:prSet/>
      <dgm:spPr/>
      <dgm:t>
        <a:bodyPr/>
        <a:lstStyle/>
        <a:p>
          <a:endParaRPr lang="en-US"/>
        </a:p>
      </dgm:t>
    </dgm:pt>
    <dgm:pt modelId="{538C0C96-96F3-664F-82C3-A501AEB03DD9}">
      <dgm:prSet phldrT="[Text]" custT="1"/>
      <dgm:spPr>
        <a:xfrm>
          <a:off x="18817" y="1909117"/>
          <a:ext cx="1553280" cy="1229745"/>
        </a:xfr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sz="1400">
              <a:solidFill>
                <a:sysClr val="window" lastClr="FFFFFF"/>
              </a:solidFill>
              <a:latin typeface="Calibri"/>
              <a:ea typeface="+mn-ea"/>
              <a:cs typeface="+mn-cs"/>
            </a:rPr>
            <a:t>People resources</a:t>
          </a:r>
        </a:p>
      </dgm:t>
    </dgm:pt>
    <dgm:pt modelId="{BD806B5A-120F-7D4C-82B0-D0CB14592599}" type="parTrans" cxnId="{9432EAA1-C839-8D41-9EA5-1D1D02F7D8D9}">
      <dgm:prSet/>
      <dgm:spPr/>
      <dgm:t>
        <a:bodyPr/>
        <a:lstStyle/>
        <a:p>
          <a:endParaRPr lang="en-US"/>
        </a:p>
      </dgm:t>
    </dgm:pt>
    <dgm:pt modelId="{31B9ED33-F033-B647-9067-06540C2BCB2C}" type="sibTrans" cxnId="{9432EAA1-C839-8D41-9EA5-1D1D02F7D8D9}">
      <dgm:prSet/>
      <dgm:spPr/>
      <dgm:t>
        <a:bodyPr/>
        <a:lstStyle/>
        <a:p>
          <a:endParaRPr lang="en-US"/>
        </a:p>
      </dgm:t>
    </dgm:pt>
    <dgm:pt modelId="{CB8CA859-7391-284F-889D-8E86CF0FCF63}">
      <dgm:prSet custT="1"/>
      <dgm:spPr>
        <a:xfrm>
          <a:off x="3260965" y="1909117"/>
          <a:ext cx="1570704" cy="1229745"/>
        </a:xfr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rgbClr val="000000"/>
              </a:solidFill>
              <a:latin typeface="Calibri"/>
              <a:ea typeface="+mn-ea"/>
              <a:cs typeface="+mn-cs"/>
            </a:rPr>
            <a:t>Manages and motivates a team</a:t>
          </a:r>
        </a:p>
      </dgm:t>
    </dgm:pt>
    <dgm:pt modelId="{3A9E1812-120C-EF4C-83B9-D01CFBB41FA7}" type="parTrans" cxnId="{BC7E951C-F619-1546-8AED-08CBA1DFD201}">
      <dgm:prSet/>
      <dgm:spPr/>
      <dgm:t>
        <a:bodyPr/>
        <a:lstStyle/>
        <a:p>
          <a:endParaRPr lang="en-US"/>
        </a:p>
      </dgm:t>
    </dgm:pt>
    <dgm:pt modelId="{5A827FDD-0504-F14F-A433-921533FEAE9E}" type="sibTrans" cxnId="{BC7E951C-F619-1546-8AED-08CBA1DFD201}">
      <dgm:prSet/>
      <dgm:spPr/>
      <dgm:t>
        <a:bodyPr/>
        <a:lstStyle/>
        <a:p>
          <a:endParaRPr lang="en-US"/>
        </a:p>
      </dgm:t>
    </dgm:pt>
    <dgm:pt modelId="{A34D19CA-1106-9D43-9D03-DE2D7A77DD33}">
      <dgm:prSet custT="1"/>
      <dgm:spPr>
        <a:xfrm>
          <a:off x="4895525" y="1909117"/>
          <a:ext cx="1583612" cy="1229745"/>
        </a:xfr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Leads and directs multiple teams</a:t>
          </a:r>
        </a:p>
      </dgm:t>
    </dgm:pt>
    <dgm:pt modelId="{C6D20A5A-F6FB-BE4D-A7A6-F3BD4C66F228}" type="parTrans" cxnId="{803BB4D7-AAC6-3D4A-A37F-EA6C3F422BA1}">
      <dgm:prSet/>
      <dgm:spPr/>
      <dgm:t>
        <a:bodyPr/>
        <a:lstStyle/>
        <a:p>
          <a:endParaRPr lang="en-US"/>
        </a:p>
      </dgm:t>
    </dgm:pt>
    <dgm:pt modelId="{69C9E910-78CF-1343-84AD-80D4211EE8D2}" type="sibTrans" cxnId="{803BB4D7-AAC6-3D4A-A37F-EA6C3F422BA1}">
      <dgm:prSet/>
      <dgm:spPr/>
      <dgm:t>
        <a:bodyPr/>
        <a:lstStyle/>
        <a:p>
          <a:endParaRPr lang="en-US"/>
        </a:p>
      </dgm:t>
    </dgm:pt>
    <dgm:pt modelId="{A37D8943-5818-1A4D-A5CE-0DA1BC8B8D84}">
      <dgm:prSet custT="1"/>
      <dgm:spPr>
        <a:xfrm>
          <a:off x="35275" y="4599557"/>
          <a:ext cx="1520364" cy="1328679"/>
        </a:xfr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sz="1400">
              <a:solidFill>
                <a:sysClr val="window" lastClr="FFFFFF"/>
              </a:solidFill>
              <a:latin typeface="Calibri"/>
              <a:ea typeface="+mn-ea"/>
              <a:cs typeface="+mn-cs"/>
            </a:rPr>
            <a:t>Financial &amp; material resources</a:t>
          </a:r>
        </a:p>
      </dgm:t>
    </dgm:pt>
    <dgm:pt modelId="{E104B1FE-B68E-1A41-855D-1596E0A055E8}" type="parTrans" cxnId="{4C10F385-EF8A-724B-A556-EBF854D8C697}">
      <dgm:prSet/>
      <dgm:spPr/>
      <dgm:t>
        <a:bodyPr/>
        <a:lstStyle/>
        <a:p>
          <a:endParaRPr lang="en-US"/>
        </a:p>
      </dgm:t>
    </dgm:pt>
    <dgm:pt modelId="{54A53D9A-141D-464A-8493-55C27CDBCEAC}" type="sibTrans" cxnId="{4C10F385-EF8A-724B-A556-EBF854D8C697}">
      <dgm:prSet/>
      <dgm:spPr/>
      <dgm:t>
        <a:bodyPr/>
        <a:lstStyle/>
        <a:p>
          <a:endParaRPr lang="en-US"/>
        </a:p>
      </dgm:t>
    </dgm:pt>
    <dgm:pt modelId="{F4C09D85-095C-B644-9CC2-2EE2333F9529}">
      <dgm:prSet custT="1"/>
      <dgm:spPr>
        <a:xfrm>
          <a:off x="3286135" y="3204870"/>
          <a:ext cx="1520364" cy="1328679"/>
        </a:xfr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900">
              <a:solidFill>
                <a:srgbClr val="000000"/>
              </a:solidFill>
              <a:latin typeface="Calibri"/>
              <a:ea typeface="+mn-ea"/>
              <a:cs typeface="+mn-cs"/>
            </a:rPr>
            <a:t>- Agrees clear objectives and delegates effectively.</a:t>
          </a:r>
        </a:p>
        <a:p>
          <a:pPr algn="l"/>
          <a:r>
            <a:rPr lang="en-GB" sz="900">
              <a:solidFill>
                <a:srgbClr val="000000"/>
              </a:solidFill>
              <a:latin typeface="Calibri"/>
              <a:ea typeface="+mn-ea"/>
              <a:cs typeface="+mn-cs"/>
            </a:rPr>
            <a:t>- Acts promptly to address underperformance or poor conduct.</a:t>
          </a:r>
        </a:p>
        <a:p>
          <a:pPr algn="l"/>
          <a:r>
            <a:rPr lang="en-GB" sz="900">
              <a:solidFill>
                <a:srgbClr val="000000"/>
              </a:solidFill>
              <a:latin typeface="Calibri"/>
              <a:ea typeface="+mn-ea"/>
              <a:cs typeface="+mn-cs"/>
            </a:rPr>
            <a:t>- Encourages development and fosters a common purpose.</a:t>
          </a:r>
          <a:endParaRPr lang="en-US" sz="900">
            <a:solidFill>
              <a:srgbClr val="000000"/>
            </a:solidFill>
            <a:latin typeface="Calibri"/>
            <a:ea typeface="+mn-ea"/>
            <a:cs typeface="+mn-cs"/>
          </a:endParaRPr>
        </a:p>
      </dgm:t>
    </dgm:pt>
    <dgm:pt modelId="{D1B617C7-E6CB-5C42-9E96-0864BB750B65}" type="parTrans" cxnId="{683BDA63-2A8E-2148-8CFD-6D23F226A9DB}">
      <dgm:prSet/>
      <dgm:spPr/>
      <dgm:t>
        <a:bodyPr/>
        <a:lstStyle/>
        <a:p>
          <a:endParaRPr lang="en-US"/>
        </a:p>
      </dgm:t>
    </dgm:pt>
    <dgm:pt modelId="{39A03743-274F-4E45-AF74-60903EE288CA}" type="sibTrans" cxnId="{683BDA63-2A8E-2148-8CFD-6D23F226A9DB}">
      <dgm:prSet/>
      <dgm:spPr/>
      <dgm:t>
        <a:bodyPr/>
        <a:lstStyle/>
        <a:p>
          <a:endParaRPr lang="en-US"/>
        </a:p>
      </dgm:t>
    </dgm:pt>
    <dgm:pt modelId="{86DF0F3C-4FE2-2C41-AA92-77E89288C198}">
      <dgm:prSet custT="1"/>
      <dgm:spPr>
        <a:xfrm>
          <a:off x="4927148" y="3204870"/>
          <a:ext cx="1520364" cy="1328679"/>
        </a:xfr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900">
              <a:solidFill>
                <a:srgbClr val="000000"/>
              </a:solidFill>
              <a:latin typeface="Calibri"/>
              <a:ea typeface="+mn-ea"/>
              <a:cs typeface="+mn-cs"/>
            </a:rPr>
            <a:t>- Adopts a consistent and fair approach across reportees. </a:t>
          </a:r>
        </a:p>
        <a:p>
          <a:pPr algn="l"/>
          <a:r>
            <a:rPr lang="en-GB" sz="900">
              <a:solidFill>
                <a:srgbClr val="000000"/>
              </a:solidFill>
              <a:latin typeface="Calibri"/>
              <a:ea typeface="+mn-ea"/>
              <a:cs typeface="+mn-cs"/>
            </a:rPr>
            <a:t>- Breaks down barriers and encourages collaboration between teams.</a:t>
          </a:r>
        </a:p>
        <a:p>
          <a:pPr algn="l"/>
          <a:r>
            <a:rPr lang="en-GB" sz="900">
              <a:solidFill>
                <a:srgbClr val="000000"/>
              </a:solidFill>
              <a:latin typeface="Calibri"/>
              <a:ea typeface="+mn-ea"/>
              <a:cs typeface="+mn-cs"/>
            </a:rPr>
            <a:t>- Forms and communicates a clear vision of expectations in line with university strategy.</a:t>
          </a:r>
          <a:endParaRPr lang="en-US" sz="900">
            <a:solidFill>
              <a:srgbClr val="000000"/>
            </a:solidFill>
            <a:latin typeface="Calibri"/>
            <a:ea typeface="+mn-ea"/>
            <a:cs typeface="+mn-cs"/>
          </a:endParaRPr>
        </a:p>
      </dgm:t>
    </dgm:pt>
    <dgm:pt modelId="{313F9C64-A4B7-924C-B795-F7A182895236}" type="parTrans" cxnId="{26B45C4E-1AF1-C548-BFD2-E9C84D514EDB}">
      <dgm:prSet/>
      <dgm:spPr/>
      <dgm:t>
        <a:bodyPr/>
        <a:lstStyle/>
        <a:p>
          <a:endParaRPr lang="en-US"/>
        </a:p>
      </dgm:t>
    </dgm:pt>
    <dgm:pt modelId="{A0D62824-5BB3-F64B-90D5-7FA46599EC9B}" type="sibTrans" cxnId="{26B45C4E-1AF1-C548-BFD2-E9C84D514EDB}">
      <dgm:prSet/>
      <dgm:spPr/>
      <dgm:t>
        <a:bodyPr/>
        <a:lstStyle/>
        <a:p>
          <a:endParaRPr lang="en-US"/>
        </a:p>
      </dgm:t>
    </dgm:pt>
    <dgm:pt modelId="{15DB6736-9C47-7248-9AF8-F9DE36AB9C79}">
      <dgm:prSet custT="1"/>
      <dgm:spPr>
        <a:xfrm>
          <a:off x="1656349" y="4599557"/>
          <a:ext cx="1520364" cy="1328679"/>
        </a:xfr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Undertakes tasks with due regard to financial and / or environmental implications </a:t>
          </a:r>
        </a:p>
      </dgm:t>
    </dgm:pt>
    <dgm:pt modelId="{9B8D32CF-6DA1-AF4C-B4FC-5B68D7D66377}" type="parTrans" cxnId="{3EC5D6A2-31BE-2E4F-8DA4-87A032B4131A}">
      <dgm:prSet/>
      <dgm:spPr/>
      <dgm:t>
        <a:bodyPr/>
        <a:lstStyle/>
        <a:p>
          <a:endParaRPr lang="en-US"/>
        </a:p>
      </dgm:t>
    </dgm:pt>
    <dgm:pt modelId="{ED815E04-C7AF-5044-82E7-CA6E08C02A09}" type="sibTrans" cxnId="{3EC5D6A2-31BE-2E4F-8DA4-87A032B4131A}">
      <dgm:prSet/>
      <dgm:spPr/>
      <dgm:t>
        <a:bodyPr/>
        <a:lstStyle/>
        <a:p>
          <a:endParaRPr lang="en-US"/>
        </a:p>
      </dgm:t>
    </dgm:pt>
    <dgm:pt modelId="{B27896C9-3AAB-DC45-93A2-ECEED7DE476F}">
      <dgm:prSet custT="1"/>
      <dgm:spPr>
        <a:xfrm>
          <a:off x="3286135" y="4599557"/>
          <a:ext cx="1520364" cy="1328679"/>
        </a:xfr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Allocates and monitors small / medium sized budgets over medium timescales</a:t>
          </a:r>
        </a:p>
      </dgm:t>
    </dgm:pt>
    <dgm:pt modelId="{F5BB7981-62AC-8649-9E04-1D09ACDE7597}" type="parTrans" cxnId="{E218BAB0-EA29-C34C-8369-36B0C6A9D931}">
      <dgm:prSet/>
      <dgm:spPr/>
      <dgm:t>
        <a:bodyPr/>
        <a:lstStyle/>
        <a:p>
          <a:endParaRPr lang="en-US"/>
        </a:p>
      </dgm:t>
    </dgm:pt>
    <dgm:pt modelId="{E38E26AF-2D8A-4946-837D-ED89809D1E35}" type="sibTrans" cxnId="{E218BAB0-EA29-C34C-8369-36B0C6A9D931}">
      <dgm:prSet/>
      <dgm:spPr/>
      <dgm:t>
        <a:bodyPr/>
        <a:lstStyle/>
        <a:p>
          <a:endParaRPr lang="en-US"/>
        </a:p>
      </dgm:t>
    </dgm:pt>
    <dgm:pt modelId="{B6F96579-184C-B943-AE89-73F7DACB4609}">
      <dgm:prSet custT="1"/>
      <dgm:spPr>
        <a:xfrm>
          <a:off x="4927148" y="4599557"/>
          <a:ext cx="1520364" cy="1328679"/>
        </a:xfr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Formulates high quality budgets, forecasts and long-term financial plans</a:t>
          </a:r>
        </a:p>
      </dgm:t>
    </dgm:pt>
    <dgm:pt modelId="{D0BD83ED-B32F-0A4D-8E2E-064D6AD5FE0D}" type="parTrans" cxnId="{8F97068E-7740-8640-94CB-05354131C8B8}">
      <dgm:prSet/>
      <dgm:spPr/>
      <dgm:t>
        <a:bodyPr/>
        <a:lstStyle/>
        <a:p>
          <a:endParaRPr lang="en-US"/>
        </a:p>
      </dgm:t>
    </dgm:pt>
    <dgm:pt modelId="{8C53BA97-C6E3-954F-AF71-644C18912168}" type="sibTrans" cxnId="{8F97068E-7740-8640-94CB-05354131C8B8}">
      <dgm:prSet/>
      <dgm:spPr/>
      <dgm:t>
        <a:bodyPr/>
        <a:lstStyle/>
        <a:p>
          <a:endParaRPr lang="en-US"/>
        </a:p>
      </dgm:t>
    </dgm:pt>
    <dgm:pt modelId="{8C3BDCBA-872C-F047-9ED1-BD5EDE272B43}">
      <dgm:prSet custT="1"/>
      <dgm:spPr>
        <a:xfrm>
          <a:off x="1656349" y="5994244"/>
          <a:ext cx="1520364" cy="1328679"/>
        </a:xfr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US" sz="900">
              <a:solidFill>
                <a:srgbClr val="000000"/>
              </a:solidFill>
              <a:latin typeface="Calibri"/>
              <a:ea typeface="+mn-ea"/>
              <a:cs typeface="+mn-cs"/>
            </a:rPr>
            <a:t>- Raises purchase order numbers to pay for products or services.</a:t>
          </a:r>
          <a:endParaRPr lang="en-GB" sz="900">
            <a:solidFill>
              <a:srgbClr val="000000"/>
            </a:solidFill>
            <a:latin typeface="Calibri"/>
            <a:ea typeface="+mn-ea"/>
            <a:cs typeface="+mn-cs"/>
          </a:endParaRPr>
        </a:p>
        <a:p>
          <a:pPr algn="l"/>
          <a:r>
            <a:rPr lang="en-US" sz="900">
              <a:solidFill>
                <a:srgbClr val="000000"/>
              </a:solidFill>
              <a:latin typeface="Calibri"/>
              <a:ea typeface="+mn-ea"/>
              <a:cs typeface="+mn-cs"/>
            </a:rPr>
            <a:t>- Completes straightforward financial forms (e.g. expenses claim forms) accurately and in line with policy.</a:t>
          </a:r>
        </a:p>
      </dgm:t>
    </dgm:pt>
    <dgm:pt modelId="{6843FE77-F08E-3045-AB13-9D19286E8BD3}" type="parTrans" cxnId="{085C20F4-72BA-0C4C-9C18-A0E06E6D0142}">
      <dgm:prSet/>
      <dgm:spPr/>
      <dgm:t>
        <a:bodyPr/>
        <a:lstStyle/>
        <a:p>
          <a:endParaRPr lang="en-US"/>
        </a:p>
      </dgm:t>
    </dgm:pt>
    <dgm:pt modelId="{5C6B88C0-3740-7940-8963-97B96B78E2C5}" type="sibTrans" cxnId="{085C20F4-72BA-0C4C-9C18-A0E06E6D0142}">
      <dgm:prSet/>
      <dgm:spPr/>
      <dgm:t>
        <a:bodyPr/>
        <a:lstStyle/>
        <a:p>
          <a:endParaRPr lang="en-US"/>
        </a:p>
      </dgm:t>
    </dgm:pt>
    <dgm:pt modelId="{C53CB522-7F5D-3341-BEDE-C2394702A2DF}">
      <dgm:prSet custT="1"/>
      <dgm:spPr>
        <a:xfrm>
          <a:off x="3286135" y="5994244"/>
          <a:ext cx="1520364" cy="1328679"/>
        </a:xfr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US" sz="900">
              <a:solidFill>
                <a:sysClr val="windowText" lastClr="000000"/>
              </a:solidFill>
              <a:latin typeface="Calibri"/>
              <a:ea typeface="+mn-ea"/>
              <a:cs typeface="+mn-cs"/>
            </a:rPr>
            <a:t>- Places and reconciles orders.</a:t>
          </a:r>
        </a:p>
        <a:p>
          <a:pPr algn="l"/>
          <a:r>
            <a:rPr lang="en-US" sz="900">
              <a:solidFill>
                <a:sysClr val="windowText" lastClr="000000"/>
              </a:solidFill>
              <a:latin typeface="Calibri"/>
              <a:ea typeface="+mn-ea"/>
              <a:cs typeface="+mn-cs"/>
            </a:rPr>
            <a:t>- Tracks and reviews expenditure, purchases and value for money.</a:t>
          </a:r>
        </a:p>
        <a:p>
          <a:pPr algn="l"/>
          <a:r>
            <a:rPr lang="en-US" sz="900">
              <a:solidFill>
                <a:sysClr val="windowText" lastClr="000000"/>
              </a:solidFill>
              <a:latin typeface="Calibri"/>
              <a:ea typeface="+mn-ea"/>
              <a:cs typeface="+mn-cs"/>
            </a:rPr>
            <a:t>- Analyses financial reports.</a:t>
          </a:r>
        </a:p>
        <a:p>
          <a:pPr algn="l"/>
          <a:r>
            <a:rPr lang="en-US" sz="900">
              <a:solidFill>
                <a:sysClr val="windowText" lastClr="000000"/>
              </a:solidFill>
              <a:latin typeface="Calibri"/>
              <a:ea typeface="+mn-ea"/>
              <a:cs typeface="+mn-cs"/>
            </a:rPr>
            <a:t>- Uses specialist financial systems.</a:t>
          </a:r>
        </a:p>
      </dgm:t>
    </dgm:pt>
    <dgm:pt modelId="{95C88CA3-A7EC-494A-9CE8-BE71E4857547}" type="parTrans" cxnId="{24590C26-DFB5-F944-8FAE-75F28E1AC926}">
      <dgm:prSet/>
      <dgm:spPr/>
      <dgm:t>
        <a:bodyPr/>
        <a:lstStyle/>
        <a:p>
          <a:endParaRPr lang="en-US"/>
        </a:p>
      </dgm:t>
    </dgm:pt>
    <dgm:pt modelId="{B3F9B93E-37E5-AC44-9A1A-8E3FA26CDD22}" type="sibTrans" cxnId="{24590C26-DFB5-F944-8FAE-75F28E1AC926}">
      <dgm:prSet/>
      <dgm:spPr/>
      <dgm:t>
        <a:bodyPr/>
        <a:lstStyle/>
        <a:p>
          <a:endParaRPr lang="en-US"/>
        </a:p>
      </dgm:t>
    </dgm:pt>
    <dgm:pt modelId="{8950E933-FCDB-564E-BCC2-53726C696238}">
      <dgm:prSet custT="1"/>
      <dgm:spPr>
        <a:xfrm>
          <a:off x="4927148" y="5994244"/>
          <a:ext cx="1520364" cy="1328679"/>
        </a:xfr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US" sz="900">
              <a:solidFill>
                <a:sysClr val="windowText" lastClr="000000"/>
              </a:solidFill>
              <a:latin typeface="Calibri"/>
              <a:ea typeface="+mn-ea"/>
              <a:cs typeface="+mn-cs"/>
            </a:rPr>
            <a:t>- Developes financial business cases for new initiatives in support of departmental and university strategic plans. </a:t>
          </a:r>
        </a:p>
        <a:p>
          <a:pPr algn="l"/>
          <a:r>
            <a:rPr lang="en-US" sz="900">
              <a:solidFill>
                <a:sysClr val="windowText" lastClr="000000"/>
              </a:solidFill>
              <a:latin typeface="Calibri"/>
              <a:ea typeface="+mn-ea"/>
              <a:cs typeface="+mn-cs"/>
            </a:rPr>
            <a:t>- Makes strategic, tactical and operational decisions based on robust financial information.</a:t>
          </a:r>
        </a:p>
      </dgm:t>
    </dgm:pt>
    <dgm:pt modelId="{6107D7E0-7E47-D34F-B5CD-A9983489EB07}" type="parTrans" cxnId="{30D022E7-DDAC-B247-B7CC-DBB2F9E00642}">
      <dgm:prSet/>
      <dgm:spPr/>
      <dgm:t>
        <a:bodyPr/>
        <a:lstStyle/>
        <a:p>
          <a:endParaRPr lang="en-US"/>
        </a:p>
      </dgm:t>
    </dgm:pt>
    <dgm:pt modelId="{0BE58C45-9874-8E4E-AA03-796B99706F13}" type="sibTrans" cxnId="{30D022E7-DDAC-B247-B7CC-DBB2F9E00642}">
      <dgm:prSet/>
      <dgm:spPr/>
      <dgm:t>
        <a:bodyPr/>
        <a:lstStyle/>
        <a:p>
          <a:endParaRPr lang="en-US"/>
        </a:p>
      </dgm:t>
    </dgm:pt>
    <dgm:pt modelId="{254FCC30-D026-F945-826F-60E55E7A70B8}">
      <dgm:prSet custT="1"/>
      <dgm:spPr>
        <a:xfrm>
          <a:off x="35275" y="5994244"/>
          <a:ext cx="1520364" cy="1328679"/>
        </a:xfr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sz="1200">
              <a:solidFill>
                <a:sysClr val="window" lastClr="FFFFFF"/>
              </a:solidFill>
              <a:latin typeface="Calibri"/>
              <a:ea typeface="+mn-ea"/>
              <a:cs typeface="+mn-cs"/>
            </a:rPr>
            <a:t>Examples</a:t>
          </a:r>
        </a:p>
      </dgm:t>
    </dgm:pt>
    <dgm:pt modelId="{7B6FEE7A-B32C-B44C-824B-8708D060435D}" type="parTrans" cxnId="{117936A4-69B8-0048-82EB-0A3702B880C7}">
      <dgm:prSet/>
      <dgm:spPr/>
      <dgm:t>
        <a:bodyPr/>
        <a:lstStyle/>
        <a:p>
          <a:endParaRPr lang="en-US"/>
        </a:p>
      </dgm:t>
    </dgm:pt>
    <dgm:pt modelId="{A6A04B2E-F90C-104C-A69C-337B6C22CA39}" type="sibTrans" cxnId="{117936A4-69B8-0048-82EB-0A3702B880C7}">
      <dgm:prSet/>
      <dgm:spPr/>
      <dgm:t>
        <a:bodyPr/>
        <a:lstStyle/>
        <a:p>
          <a:endParaRPr lang="en-US"/>
        </a:p>
      </dgm:t>
    </dgm:pt>
    <dgm:pt modelId="{AD56CAE4-C1B9-DB4F-A525-09094EB0916E}">
      <dgm:prSet phldrT="[Text]" custT="1"/>
      <dgm:spPr>
        <a:xfrm>
          <a:off x="1656349" y="3204870"/>
          <a:ext cx="1520364" cy="1328679"/>
        </a:xfr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900">
              <a:solidFill>
                <a:srgbClr val="000000"/>
              </a:solidFill>
              <a:latin typeface="Calibri"/>
              <a:ea typeface="+mn-ea"/>
              <a:cs typeface="+mn-cs"/>
            </a:rPr>
            <a:t>- Actively participates in team meetings, contributing suggestions and ideas.</a:t>
          </a:r>
        </a:p>
        <a:p>
          <a:pPr algn="l"/>
          <a:r>
            <a:rPr lang="en-GB" sz="900">
              <a:solidFill>
                <a:srgbClr val="000000"/>
              </a:solidFill>
              <a:latin typeface="Calibri"/>
              <a:ea typeface="+mn-ea"/>
              <a:cs typeface="+mn-cs"/>
            </a:rPr>
            <a:t>- Assists others with their work during busy periods.</a:t>
          </a:r>
        </a:p>
        <a:p>
          <a:pPr algn="l"/>
          <a:r>
            <a:rPr lang="en-GB" sz="900">
              <a:solidFill>
                <a:srgbClr val="000000"/>
              </a:solidFill>
              <a:latin typeface="Calibri"/>
              <a:ea typeface="+mn-ea"/>
              <a:cs typeface="+mn-cs"/>
            </a:rPr>
            <a:t>- Reacts flexibly when asked to undertake non-standard duties.</a:t>
          </a:r>
          <a:endParaRPr lang="en-US" sz="900">
            <a:solidFill>
              <a:srgbClr val="000000"/>
            </a:solidFill>
            <a:latin typeface="Calibri"/>
            <a:ea typeface="+mn-ea"/>
            <a:cs typeface="+mn-cs"/>
          </a:endParaRPr>
        </a:p>
      </dgm:t>
    </dgm:pt>
    <dgm:pt modelId="{78491146-F4F4-4340-B3C5-B5BAED17BAE9}" type="sibTrans" cxnId="{E0F74610-A606-BF4C-A4AA-CC729F07BD40}">
      <dgm:prSet/>
      <dgm:spPr/>
      <dgm:t>
        <a:bodyPr/>
        <a:lstStyle/>
        <a:p>
          <a:endParaRPr lang="en-US"/>
        </a:p>
      </dgm:t>
    </dgm:pt>
    <dgm:pt modelId="{EAE6FE87-E594-FE47-922E-4907E9024D46}" type="parTrans" cxnId="{E0F74610-A606-BF4C-A4AA-CC729F07BD40}">
      <dgm:prSet/>
      <dgm:spPr/>
      <dgm:t>
        <a:bodyPr/>
        <a:lstStyle/>
        <a:p>
          <a:endParaRPr lang="en-US"/>
        </a:p>
      </dgm:t>
    </dgm:pt>
    <dgm:pt modelId="{3BF319B5-5965-6A41-B5E7-045F75ED6960}">
      <dgm:prSet phldrT="[Text]" custT="1"/>
      <dgm:spPr>
        <a:xfrm>
          <a:off x="35275" y="3204870"/>
          <a:ext cx="1520364" cy="1328679"/>
        </a:xfr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sz="1200">
              <a:solidFill>
                <a:sysClr val="window" lastClr="FFFFFF"/>
              </a:solidFill>
              <a:latin typeface="Calibri"/>
              <a:ea typeface="+mn-ea"/>
              <a:cs typeface="+mn-cs"/>
            </a:rPr>
            <a:t>Examples</a:t>
          </a:r>
        </a:p>
      </dgm:t>
    </dgm:pt>
    <dgm:pt modelId="{9E1BA64F-8B6A-7D4F-B7E2-F6A481F685B4}" type="sibTrans" cxnId="{094F9DC8-565B-5542-8A18-50B471F6C09C}">
      <dgm:prSet/>
      <dgm:spPr/>
      <dgm:t>
        <a:bodyPr/>
        <a:lstStyle/>
        <a:p>
          <a:endParaRPr lang="en-US"/>
        </a:p>
      </dgm:t>
    </dgm:pt>
    <dgm:pt modelId="{809C0171-A1DE-3C4F-A65C-9FB421F23619}" type="parTrans" cxnId="{094F9DC8-565B-5542-8A18-50B471F6C09C}">
      <dgm:prSet/>
      <dgm:spPr/>
      <dgm:t>
        <a:bodyPr/>
        <a:lstStyle/>
        <a:p>
          <a:endParaRPr lang="en-US"/>
        </a:p>
      </dgm:t>
    </dgm:pt>
    <dgm:pt modelId="{BABFEC57-16D1-2F40-B638-0B2C7E55BD62}">
      <dgm:prSet custT="1"/>
      <dgm:spPr>
        <a:xfrm>
          <a:off x="629" y="1800"/>
          <a:ext cx="6496695" cy="1278933"/>
        </a:xfr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sz="4000" b="1">
              <a:solidFill>
                <a:sysClr val="window" lastClr="FFFFFF"/>
              </a:solidFill>
              <a:latin typeface="Calibri"/>
              <a:ea typeface="+mn-ea"/>
              <a:cs typeface="+mn-cs"/>
            </a:rPr>
            <a:t>Resources</a:t>
          </a:r>
        </a:p>
      </dgm:t>
    </dgm:pt>
    <dgm:pt modelId="{73C78BE0-56DA-B244-9325-11D8AD9A6F60}" type="parTrans" cxnId="{9DD1B9FD-310C-8E40-9EE5-2964CAECC514}">
      <dgm:prSet/>
      <dgm:spPr/>
      <dgm:t>
        <a:bodyPr/>
        <a:lstStyle/>
        <a:p>
          <a:endParaRPr lang="en-US"/>
        </a:p>
      </dgm:t>
    </dgm:pt>
    <dgm:pt modelId="{A6F6433A-50A3-B24A-994F-4360FA5345AD}" type="sibTrans" cxnId="{9DD1B9FD-310C-8E40-9EE5-2964CAECC514}">
      <dgm:prSet/>
      <dgm:spPr/>
      <dgm:t>
        <a:bodyPr/>
        <a:lstStyle/>
        <a:p>
          <a:endParaRPr lang="en-US"/>
        </a:p>
      </dgm:t>
    </dgm:pt>
    <dgm:pt modelId="{A0F40EA5-7F44-A243-8E40-808C8C6B1B83}">
      <dgm:prSet phldrT="[Text]" custT="1"/>
      <dgm:spPr>
        <a:xfrm>
          <a:off x="1635953" y="1909117"/>
          <a:ext cx="1561156" cy="1229745"/>
        </a:xfrm>
        <a:gradFill rotWithShape="0">
          <a:gsLst>
            <a:gs pos="0">
              <a:srgbClr val="7030A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US" sz="1100" b="1">
              <a:solidFill>
                <a:sysClr val="windowText" lastClr="000000"/>
              </a:solidFill>
              <a:latin typeface="Calibri"/>
              <a:ea typeface="+mn-ea"/>
              <a:cs typeface="+mn-cs"/>
            </a:rPr>
            <a:t>Participates in and contributes to a team</a:t>
          </a:r>
        </a:p>
      </dgm:t>
    </dgm:pt>
    <dgm:pt modelId="{9AEA96D5-7D6D-544A-B522-7D714FEBC2AF}" type="sibTrans" cxnId="{915C11E4-19BC-B84A-A362-47BA71549A38}">
      <dgm:prSet/>
      <dgm:spPr/>
      <dgm:t>
        <a:bodyPr/>
        <a:lstStyle/>
        <a:p>
          <a:endParaRPr lang="en-US"/>
        </a:p>
      </dgm:t>
    </dgm:pt>
    <dgm:pt modelId="{DD626D18-4720-4245-814A-F4007A4CFEEC}" type="parTrans" cxnId="{915C11E4-19BC-B84A-A362-47BA71549A38}">
      <dgm:prSet/>
      <dgm:spPr/>
      <dgm:t>
        <a:bodyPr/>
        <a:lstStyle/>
        <a:p>
          <a:endParaRPr lang="en-US"/>
        </a:p>
      </dgm:t>
    </dgm:pt>
    <dgm:pt modelId="{7E99827C-04E5-344C-AFE2-A3B3C41E75B9}" type="pres">
      <dgm:prSet presAssocID="{B366EF14-76F0-E34D-A474-B927059A4CC1}" presName="Name0" presStyleCnt="0">
        <dgm:presLayoutVars>
          <dgm:chPref val="1"/>
          <dgm:dir/>
          <dgm:animOne val="branch"/>
          <dgm:animLvl val="lvl"/>
          <dgm:resizeHandles/>
        </dgm:presLayoutVars>
      </dgm:prSet>
      <dgm:spPr/>
      <dgm:t>
        <a:bodyPr/>
        <a:lstStyle/>
        <a:p>
          <a:endParaRPr lang="en-US"/>
        </a:p>
      </dgm:t>
    </dgm:pt>
    <dgm:pt modelId="{42E8DEBB-13A3-DC47-AC49-3C7D5D61C192}" type="pres">
      <dgm:prSet presAssocID="{BABFEC57-16D1-2F40-B638-0B2C7E55BD62}" presName="vertOne" presStyleCnt="0"/>
      <dgm:spPr/>
    </dgm:pt>
    <dgm:pt modelId="{B9338A06-ED1B-6B4D-8583-D344BDDAB1C8}" type="pres">
      <dgm:prSet presAssocID="{BABFEC57-16D1-2F40-B638-0B2C7E55BD62}" presName="txOne" presStyleLbl="node0" presStyleIdx="0" presStyleCnt="1" custScaleX="100073" custScaleY="96256">
        <dgm:presLayoutVars>
          <dgm:chPref val="3"/>
        </dgm:presLayoutVars>
      </dgm:prSet>
      <dgm:spPr>
        <a:prstGeom prst="roundRect">
          <a:avLst>
            <a:gd name="adj" fmla="val 10000"/>
          </a:avLst>
        </a:prstGeom>
      </dgm:spPr>
      <dgm:t>
        <a:bodyPr/>
        <a:lstStyle/>
        <a:p>
          <a:endParaRPr lang="en-US"/>
        </a:p>
      </dgm:t>
    </dgm:pt>
    <dgm:pt modelId="{15C30BF4-40D2-D34D-AD0C-8694004AEF72}" type="pres">
      <dgm:prSet presAssocID="{BABFEC57-16D1-2F40-B638-0B2C7E55BD62}" presName="parTransOne" presStyleCnt="0"/>
      <dgm:spPr/>
    </dgm:pt>
    <dgm:pt modelId="{D2FA0E26-EDDD-0D4F-A960-9C4B10EDA162}" type="pres">
      <dgm:prSet presAssocID="{BABFEC57-16D1-2F40-B638-0B2C7E55BD62}" presName="horzOne" presStyleCnt="0"/>
      <dgm:spPr/>
    </dgm:pt>
    <dgm:pt modelId="{CCD7B423-7B06-FB48-848E-E19DC01816BD}" type="pres">
      <dgm:prSet presAssocID="{59C6D7D6-E2CD-4D48-81E6-82C1B413B267}" presName="vertTwo" presStyleCnt="0"/>
      <dgm:spPr/>
    </dgm:pt>
    <dgm:pt modelId="{499C60CD-1754-E54B-8C3F-8153AE57715D}" type="pres">
      <dgm:prSet presAssocID="{59C6D7D6-E2CD-4D48-81E6-82C1B413B267}" presName="txTwo" presStyleLbl="node2" presStyleIdx="0" presStyleCnt="1" custScaleX="72449" custScaleY="37358" custLinFactNeighborX="12285" custLinFactNeighborY="-81539">
        <dgm:presLayoutVars>
          <dgm:chPref val="3"/>
        </dgm:presLayoutVars>
      </dgm:prSet>
      <dgm:spPr>
        <a:prstGeom prst="leftRightArrow">
          <a:avLst/>
        </a:prstGeom>
      </dgm:spPr>
      <dgm:t>
        <a:bodyPr/>
        <a:lstStyle/>
        <a:p>
          <a:endParaRPr lang="en-US"/>
        </a:p>
      </dgm:t>
    </dgm:pt>
    <dgm:pt modelId="{0D631C50-83BA-294F-BB3F-B8F9E5453A32}" type="pres">
      <dgm:prSet presAssocID="{59C6D7D6-E2CD-4D48-81E6-82C1B413B267}" presName="parTransTwo" presStyleCnt="0"/>
      <dgm:spPr/>
    </dgm:pt>
    <dgm:pt modelId="{37E02BF5-F71D-B14B-A6DF-D0AF70310B50}" type="pres">
      <dgm:prSet presAssocID="{59C6D7D6-E2CD-4D48-81E6-82C1B413B267}" presName="horzTwo" presStyleCnt="0"/>
      <dgm:spPr/>
    </dgm:pt>
    <dgm:pt modelId="{BAA18C07-106F-CE4D-A719-7B81F7FD709F}" type="pres">
      <dgm:prSet presAssocID="{538C0C96-96F3-664F-82C3-A501AEB03DD9}" presName="vertThree" presStyleCnt="0"/>
      <dgm:spPr/>
    </dgm:pt>
    <dgm:pt modelId="{32B17B1A-D549-6E45-85F5-972D5146FFA2}" type="pres">
      <dgm:prSet presAssocID="{538C0C96-96F3-664F-82C3-A501AEB03DD9}" presName="txThree" presStyleLbl="node3" presStyleIdx="0" presStyleCnt="4" custScaleX="102165" custScaleY="92554">
        <dgm:presLayoutVars>
          <dgm:chPref val="3"/>
        </dgm:presLayoutVars>
      </dgm:prSet>
      <dgm:spPr>
        <a:prstGeom prst="roundRect">
          <a:avLst>
            <a:gd name="adj" fmla="val 10000"/>
          </a:avLst>
        </a:prstGeom>
      </dgm:spPr>
      <dgm:t>
        <a:bodyPr/>
        <a:lstStyle/>
        <a:p>
          <a:endParaRPr lang="en-US"/>
        </a:p>
      </dgm:t>
    </dgm:pt>
    <dgm:pt modelId="{DC0C49E2-58A8-6F4E-BA86-DBEF5FC54B04}" type="pres">
      <dgm:prSet presAssocID="{538C0C96-96F3-664F-82C3-A501AEB03DD9}" presName="parTransThree" presStyleCnt="0"/>
      <dgm:spPr/>
    </dgm:pt>
    <dgm:pt modelId="{7E1DA47A-2A21-0046-8D35-38A25B84F446}" type="pres">
      <dgm:prSet presAssocID="{538C0C96-96F3-664F-82C3-A501AEB03DD9}" presName="horzThree" presStyleCnt="0"/>
      <dgm:spPr/>
    </dgm:pt>
    <dgm:pt modelId="{03A1BE95-0364-E547-A800-051AA71C0CDF}" type="pres">
      <dgm:prSet presAssocID="{3BF319B5-5965-6A41-B5E7-045F75ED6960}" presName="vertFour" presStyleCnt="0">
        <dgm:presLayoutVars>
          <dgm:chPref val="3"/>
        </dgm:presLayoutVars>
      </dgm:prSet>
      <dgm:spPr/>
    </dgm:pt>
    <dgm:pt modelId="{B67C48B9-C44F-4943-8BC2-1D3B2837E7C5}" type="pres">
      <dgm:prSet presAssocID="{3BF319B5-5965-6A41-B5E7-045F75ED6960}" presName="txFour" presStyleLbl="node4" presStyleIdx="0" presStyleCnt="12">
        <dgm:presLayoutVars>
          <dgm:chPref val="3"/>
        </dgm:presLayoutVars>
      </dgm:prSet>
      <dgm:spPr>
        <a:prstGeom prst="roundRect">
          <a:avLst>
            <a:gd name="adj" fmla="val 10000"/>
          </a:avLst>
        </a:prstGeom>
      </dgm:spPr>
      <dgm:t>
        <a:bodyPr/>
        <a:lstStyle/>
        <a:p>
          <a:endParaRPr lang="en-US"/>
        </a:p>
      </dgm:t>
    </dgm:pt>
    <dgm:pt modelId="{808AC16A-2C16-5D40-BF7B-3876B296D8A8}" type="pres">
      <dgm:prSet presAssocID="{3BF319B5-5965-6A41-B5E7-045F75ED6960}" presName="parTransFour" presStyleCnt="0"/>
      <dgm:spPr/>
    </dgm:pt>
    <dgm:pt modelId="{BE86C127-257B-D14B-94C2-76C7C941B377}" type="pres">
      <dgm:prSet presAssocID="{3BF319B5-5965-6A41-B5E7-045F75ED6960}" presName="horzFour" presStyleCnt="0"/>
      <dgm:spPr/>
    </dgm:pt>
    <dgm:pt modelId="{CF80E3AF-F967-D24C-AB3B-68C529FF273F}" type="pres">
      <dgm:prSet presAssocID="{A37D8943-5818-1A4D-A5CE-0DA1BC8B8D84}" presName="vertFour" presStyleCnt="0">
        <dgm:presLayoutVars>
          <dgm:chPref val="3"/>
        </dgm:presLayoutVars>
      </dgm:prSet>
      <dgm:spPr/>
    </dgm:pt>
    <dgm:pt modelId="{8E311971-0108-8E45-9D7E-05D9E00A840E}" type="pres">
      <dgm:prSet presAssocID="{A37D8943-5818-1A4D-A5CE-0DA1BC8B8D84}" presName="txFour" presStyleLbl="node4" presStyleIdx="1" presStyleCnt="12">
        <dgm:presLayoutVars>
          <dgm:chPref val="3"/>
        </dgm:presLayoutVars>
      </dgm:prSet>
      <dgm:spPr>
        <a:prstGeom prst="roundRect">
          <a:avLst>
            <a:gd name="adj" fmla="val 10000"/>
          </a:avLst>
        </a:prstGeom>
      </dgm:spPr>
      <dgm:t>
        <a:bodyPr/>
        <a:lstStyle/>
        <a:p>
          <a:endParaRPr lang="en-US"/>
        </a:p>
      </dgm:t>
    </dgm:pt>
    <dgm:pt modelId="{B431A03E-1FF9-2C4C-BFA9-D45FE7203998}" type="pres">
      <dgm:prSet presAssocID="{A37D8943-5818-1A4D-A5CE-0DA1BC8B8D84}" presName="parTransFour" presStyleCnt="0"/>
      <dgm:spPr/>
    </dgm:pt>
    <dgm:pt modelId="{1A7D939F-5F25-E047-B798-493578AA506A}" type="pres">
      <dgm:prSet presAssocID="{A37D8943-5818-1A4D-A5CE-0DA1BC8B8D84}" presName="horzFour" presStyleCnt="0"/>
      <dgm:spPr/>
    </dgm:pt>
    <dgm:pt modelId="{6D34F609-6590-8D4D-B277-326F8517466F}" type="pres">
      <dgm:prSet presAssocID="{254FCC30-D026-F945-826F-60E55E7A70B8}" presName="vertFour" presStyleCnt="0">
        <dgm:presLayoutVars>
          <dgm:chPref val="3"/>
        </dgm:presLayoutVars>
      </dgm:prSet>
      <dgm:spPr/>
    </dgm:pt>
    <dgm:pt modelId="{D4D6B89E-A029-E046-8C26-0CBFA436395F}" type="pres">
      <dgm:prSet presAssocID="{254FCC30-D026-F945-826F-60E55E7A70B8}" presName="txFour" presStyleLbl="node4" presStyleIdx="2" presStyleCnt="12">
        <dgm:presLayoutVars>
          <dgm:chPref val="3"/>
        </dgm:presLayoutVars>
      </dgm:prSet>
      <dgm:spPr>
        <a:prstGeom prst="roundRect">
          <a:avLst>
            <a:gd name="adj" fmla="val 10000"/>
          </a:avLst>
        </a:prstGeom>
      </dgm:spPr>
      <dgm:t>
        <a:bodyPr/>
        <a:lstStyle/>
        <a:p>
          <a:endParaRPr lang="en-US"/>
        </a:p>
      </dgm:t>
    </dgm:pt>
    <dgm:pt modelId="{7EB79690-7FB3-A24B-A938-005342E622BF}" type="pres">
      <dgm:prSet presAssocID="{254FCC30-D026-F945-826F-60E55E7A70B8}" presName="horzFour" presStyleCnt="0"/>
      <dgm:spPr/>
    </dgm:pt>
    <dgm:pt modelId="{90C4E685-8166-D648-ADD5-B224B92A786C}" type="pres">
      <dgm:prSet presAssocID="{31B9ED33-F033-B647-9067-06540C2BCB2C}" presName="sibSpaceThree" presStyleCnt="0"/>
      <dgm:spPr/>
    </dgm:pt>
    <dgm:pt modelId="{DBA18A1F-8B2D-AD4E-80C2-FE164EC7836A}" type="pres">
      <dgm:prSet presAssocID="{A0F40EA5-7F44-A243-8E40-808C8C6B1B83}" presName="vertThree" presStyleCnt="0"/>
      <dgm:spPr/>
    </dgm:pt>
    <dgm:pt modelId="{0C6815C4-1DB5-254B-AE98-3A439441528F}" type="pres">
      <dgm:prSet presAssocID="{A0F40EA5-7F44-A243-8E40-808C8C6B1B83}" presName="txThree" presStyleLbl="node3" presStyleIdx="1" presStyleCnt="4" custScaleX="102683" custScaleY="92554">
        <dgm:presLayoutVars>
          <dgm:chPref val="3"/>
        </dgm:presLayoutVars>
      </dgm:prSet>
      <dgm:spPr>
        <a:prstGeom prst="roundRect">
          <a:avLst>
            <a:gd name="adj" fmla="val 10000"/>
          </a:avLst>
        </a:prstGeom>
      </dgm:spPr>
      <dgm:t>
        <a:bodyPr/>
        <a:lstStyle/>
        <a:p>
          <a:endParaRPr lang="en-US"/>
        </a:p>
      </dgm:t>
    </dgm:pt>
    <dgm:pt modelId="{7FA8BF81-426F-F24B-8556-A3B18A4286A8}" type="pres">
      <dgm:prSet presAssocID="{A0F40EA5-7F44-A243-8E40-808C8C6B1B83}" presName="parTransThree" presStyleCnt="0"/>
      <dgm:spPr/>
    </dgm:pt>
    <dgm:pt modelId="{8C014329-7681-124F-8C3F-D9D08E422670}" type="pres">
      <dgm:prSet presAssocID="{A0F40EA5-7F44-A243-8E40-808C8C6B1B83}" presName="horzThree" presStyleCnt="0"/>
      <dgm:spPr/>
    </dgm:pt>
    <dgm:pt modelId="{547F3720-9462-1A49-93C1-0DECB3CFB491}" type="pres">
      <dgm:prSet presAssocID="{AD56CAE4-C1B9-DB4F-A525-09094EB0916E}" presName="vertFour" presStyleCnt="0">
        <dgm:presLayoutVars>
          <dgm:chPref val="3"/>
        </dgm:presLayoutVars>
      </dgm:prSet>
      <dgm:spPr/>
    </dgm:pt>
    <dgm:pt modelId="{B783DC03-80BE-1B43-8402-C6BB457BBA62}" type="pres">
      <dgm:prSet presAssocID="{AD56CAE4-C1B9-DB4F-A525-09094EB0916E}" presName="txFour" presStyleLbl="node4" presStyleIdx="3" presStyleCnt="12">
        <dgm:presLayoutVars>
          <dgm:chPref val="3"/>
        </dgm:presLayoutVars>
      </dgm:prSet>
      <dgm:spPr>
        <a:prstGeom prst="roundRect">
          <a:avLst>
            <a:gd name="adj" fmla="val 10000"/>
          </a:avLst>
        </a:prstGeom>
      </dgm:spPr>
      <dgm:t>
        <a:bodyPr/>
        <a:lstStyle/>
        <a:p>
          <a:endParaRPr lang="en-US"/>
        </a:p>
      </dgm:t>
    </dgm:pt>
    <dgm:pt modelId="{6F25042A-290F-7742-B55C-FB26F200EED5}" type="pres">
      <dgm:prSet presAssocID="{AD56CAE4-C1B9-DB4F-A525-09094EB0916E}" presName="parTransFour" presStyleCnt="0"/>
      <dgm:spPr/>
    </dgm:pt>
    <dgm:pt modelId="{5F401F49-74CC-6F43-83E6-772318B26457}" type="pres">
      <dgm:prSet presAssocID="{AD56CAE4-C1B9-DB4F-A525-09094EB0916E}" presName="horzFour" presStyleCnt="0"/>
      <dgm:spPr/>
    </dgm:pt>
    <dgm:pt modelId="{7FF21C19-84A9-214D-BE74-A5544FC1CBE0}" type="pres">
      <dgm:prSet presAssocID="{15DB6736-9C47-7248-9AF8-F9DE36AB9C79}" presName="vertFour" presStyleCnt="0">
        <dgm:presLayoutVars>
          <dgm:chPref val="3"/>
        </dgm:presLayoutVars>
      </dgm:prSet>
      <dgm:spPr/>
    </dgm:pt>
    <dgm:pt modelId="{26A6FA82-C773-B74B-9092-DB874E19BCED}" type="pres">
      <dgm:prSet presAssocID="{15DB6736-9C47-7248-9AF8-F9DE36AB9C79}" presName="txFour" presStyleLbl="node4" presStyleIdx="4" presStyleCnt="12">
        <dgm:presLayoutVars>
          <dgm:chPref val="3"/>
        </dgm:presLayoutVars>
      </dgm:prSet>
      <dgm:spPr>
        <a:prstGeom prst="roundRect">
          <a:avLst>
            <a:gd name="adj" fmla="val 10000"/>
          </a:avLst>
        </a:prstGeom>
      </dgm:spPr>
      <dgm:t>
        <a:bodyPr/>
        <a:lstStyle/>
        <a:p>
          <a:endParaRPr lang="en-US"/>
        </a:p>
      </dgm:t>
    </dgm:pt>
    <dgm:pt modelId="{D56BA1B4-39ED-2C4A-AFB5-B12304C78AC1}" type="pres">
      <dgm:prSet presAssocID="{15DB6736-9C47-7248-9AF8-F9DE36AB9C79}" presName="parTransFour" presStyleCnt="0"/>
      <dgm:spPr/>
    </dgm:pt>
    <dgm:pt modelId="{BCEE0C68-4E3E-2E4B-9936-77DA9A61F1FF}" type="pres">
      <dgm:prSet presAssocID="{15DB6736-9C47-7248-9AF8-F9DE36AB9C79}" presName="horzFour" presStyleCnt="0"/>
      <dgm:spPr/>
    </dgm:pt>
    <dgm:pt modelId="{16B57FC3-F83A-7244-ABD2-B3B457B4B14B}" type="pres">
      <dgm:prSet presAssocID="{8C3BDCBA-872C-F047-9ED1-BD5EDE272B43}" presName="vertFour" presStyleCnt="0">
        <dgm:presLayoutVars>
          <dgm:chPref val="3"/>
        </dgm:presLayoutVars>
      </dgm:prSet>
      <dgm:spPr/>
    </dgm:pt>
    <dgm:pt modelId="{4EA02560-E4E5-CD42-A38A-0DC9F062DB88}" type="pres">
      <dgm:prSet presAssocID="{8C3BDCBA-872C-F047-9ED1-BD5EDE272B43}" presName="txFour" presStyleLbl="node4" presStyleIdx="5" presStyleCnt="12">
        <dgm:presLayoutVars>
          <dgm:chPref val="3"/>
        </dgm:presLayoutVars>
      </dgm:prSet>
      <dgm:spPr>
        <a:prstGeom prst="roundRect">
          <a:avLst>
            <a:gd name="adj" fmla="val 10000"/>
          </a:avLst>
        </a:prstGeom>
      </dgm:spPr>
      <dgm:t>
        <a:bodyPr/>
        <a:lstStyle/>
        <a:p>
          <a:endParaRPr lang="en-US"/>
        </a:p>
      </dgm:t>
    </dgm:pt>
    <dgm:pt modelId="{3CAB13F1-838B-E944-8C13-4AA1A94DBAD6}" type="pres">
      <dgm:prSet presAssocID="{8C3BDCBA-872C-F047-9ED1-BD5EDE272B43}" presName="horzFour" presStyleCnt="0"/>
      <dgm:spPr/>
    </dgm:pt>
    <dgm:pt modelId="{23CB9693-1BDF-054E-BECB-C0B3705B1D28}" type="pres">
      <dgm:prSet presAssocID="{9AEA96D5-7D6D-544A-B522-7D714FEBC2AF}" presName="sibSpaceThree" presStyleCnt="0"/>
      <dgm:spPr/>
    </dgm:pt>
    <dgm:pt modelId="{1A590981-67EC-514C-9BC1-D3D8D93C4015}" type="pres">
      <dgm:prSet presAssocID="{CB8CA859-7391-284F-889D-8E86CF0FCF63}" presName="vertThree" presStyleCnt="0"/>
      <dgm:spPr/>
    </dgm:pt>
    <dgm:pt modelId="{D3C98DDB-BD40-2048-914B-ED1BB2E894EC}" type="pres">
      <dgm:prSet presAssocID="{CB8CA859-7391-284F-889D-8E86CF0FCF63}" presName="txThree" presStyleLbl="node3" presStyleIdx="2" presStyleCnt="4" custScaleX="103311" custScaleY="92554">
        <dgm:presLayoutVars>
          <dgm:chPref val="3"/>
        </dgm:presLayoutVars>
      </dgm:prSet>
      <dgm:spPr>
        <a:prstGeom prst="roundRect">
          <a:avLst>
            <a:gd name="adj" fmla="val 10000"/>
          </a:avLst>
        </a:prstGeom>
      </dgm:spPr>
      <dgm:t>
        <a:bodyPr/>
        <a:lstStyle/>
        <a:p>
          <a:endParaRPr lang="en-US"/>
        </a:p>
      </dgm:t>
    </dgm:pt>
    <dgm:pt modelId="{72F8BF7B-1295-2442-8985-84761BF16805}" type="pres">
      <dgm:prSet presAssocID="{CB8CA859-7391-284F-889D-8E86CF0FCF63}" presName="parTransThree" presStyleCnt="0"/>
      <dgm:spPr/>
    </dgm:pt>
    <dgm:pt modelId="{C8247DC3-CE1E-A447-B54A-A1BB2E0CB223}" type="pres">
      <dgm:prSet presAssocID="{CB8CA859-7391-284F-889D-8E86CF0FCF63}" presName="horzThree" presStyleCnt="0"/>
      <dgm:spPr/>
    </dgm:pt>
    <dgm:pt modelId="{2F4E997B-46E2-9A44-B08D-305E90BCAA7D}" type="pres">
      <dgm:prSet presAssocID="{F4C09D85-095C-B644-9CC2-2EE2333F9529}" presName="vertFour" presStyleCnt="0">
        <dgm:presLayoutVars>
          <dgm:chPref val="3"/>
        </dgm:presLayoutVars>
      </dgm:prSet>
      <dgm:spPr/>
    </dgm:pt>
    <dgm:pt modelId="{1F7458CE-5219-7F46-95DC-CA4F61BD2702}" type="pres">
      <dgm:prSet presAssocID="{F4C09D85-095C-B644-9CC2-2EE2333F9529}" presName="txFour" presStyleLbl="node4" presStyleIdx="6" presStyleCnt="12">
        <dgm:presLayoutVars>
          <dgm:chPref val="3"/>
        </dgm:presLayoutVars>
      </dgm:prSet>
      <dgm:spPr>
        <a:prstGeom prst="roundRect">
          <a:avLst>
            <a:gd name="adj" fmla="val 10000"/>
          </a:avLst>
        </a:prstGeom>
      </dgm:spPr>
      <dgm:t>
        <a:bodyPr/>
        <a:lstStyle/>
        <a:p>
          <a:endParaRPr lang="en-US"/>
        </a:p>
      </dgm:t>
    </dgm:pt>
    <dgm:pt modelId="{827E52D5-BF93-474B-9C70-58A5EBFF37B7}" type="pres">
      <dgm:prSet presAssocID="{F4C09D85-095C-B644-9CC2-2EE2333F9529}" presName="parTransFour" presStyleCnt="0"/>
      <dgm:spPr/>
    </dgm:pt>
    <dgm:pt modelId="{C14962CE-E535-7648-B463-FC9F57D5295F}" type="pres">
      <dgm:prSet presAssocID="{F4C09D85-095C-B644-9CC2-2EE2333F9529}" presName="horzFour" presStyleCnt="0"/>
      <dgm:spPr/>
    </dgm:pt>
    <dgm:pt modelId="{AA931D4C-8242-D148-B568-99E2D63E6062}" type="pres">
      <dgm:prSet presAssocID="{B27896C9-3AAB-DC45-93A2-ECEED7DE476F}" presName="vertFour" presStyleCnt="0">
        <dgm:presLayoutVars>
          <dgm:chPref val="3"/>
        </dgm:presLayoutVars>
      </dgm:prSet>
      <dgm:spPr/>
    </dgm:pt>
    <dgm:pt modelId="{0A135DE6-8556-B34A-9A13-9981A47873F7}" type="pres">
      <dgm:prSet presAssocID="{B27896C9-3AAB-DC45-93A2-ECEED7DE476F}" presName="txFour" presStyleLbl="node4" presStyleIdx="7" presStyleCnt="12">
        <dgm:presLayoutVars>
          <dgm:chPref val="3"/>
        </dgm:presLayoutVars>
      </dgm:prSet>
      <dgm:spPr>
        <a:prstGeom prst="roundRect">
          <a:avLst>
            <a:gd name="adj" fmla="val 10000"/>
          </a:avLst>
        </a:prstGeom>
      </dgm:spPr>
      <dgm:t>
        <a:bodyPr/>
        <a:lstStyle/>
        <a:p>
          <a:endParaRPr lang="en-US"/>
        </a:p>
      </dgm:t>
    </dgm:pt>
    <dgm:pt modelId="{4C985FA2-A524-484C-82A8-C2D0C5E9FF5D}" type="pres">
      <dgm:prSet presAssocID="{B27896C9-3AAB-DC45-93A2-ECEED7DE476F}" presName="parTransFour" presStyleCnt="0"/>
      <dgm:spPr/>
    </dgm:pt>
    <dgm:pt modelId="{D6DC9697-F70B-C64B-A95F-D6E90DC02C0C}" type="pres">
      <dgm:prSet presAssocID="{B27896C9-3AAB-DC45-93A2-ECEED7DE476F}" presName="horzFour" presStyleCnt="0"/>
      <dgm:spPr/>
    </dgm:pt>
    <dgm:pt modelId="{835108C2-9459-8C4C-89E1-BF96B5696348}" type="pres">
      <dgm:prSet presAssocID="{C53CB522-7F5D-3341-BEDE-C2394702A2DF}" presName="vertFour" presStyleCnt="0">
        <dgm:presLayoutVars>
          <dgm:chPref val="3"/>
        </dgm:presLayoutVars>
      </dgm:prSet>
      <dgm:spPr/>
    </dgm:pt>
    <dgm:pt modelId="{CB2D2DC7-6B6C-3248-8481-43E489D26E3E}" type="pres">
      <dgm:prSet presAssocID="{C53CB522-7F5D-3341-BEDE-C2394702A2DF}" presName="txFour" presStyleLbl="node4" presStyleIdx="8" presStyleCnt="12">
        <dgm:presLayoutVars>
          <dgm:chPref val="3"/>
        </dgm:presLayoutVars>
      </dgm:prSet>
      <dgm:spPr>
        <a:prstGeom prst="roundRect">
          <a:avLst>
            <a:gd name="adj" fmla="val 10000"/>
          </a:avLst>
        </a:prstGeom>
      </dgm:spPr>
      <dgm:t>
        <a:bodyPr/>
        <a:lstStyle/>
        <a:p>
          <a:endParaRPr lang="en-US"/>
        </a:p>
      </dgm:t>
    </dgm:pt>
    <dgm:pt modelId="{46E3D3F8-D1FF-9F4E-8A37-E3CFAFFC4607}" type="pres">
      <dgm:prSet presAssocID="{C53CB522-7F5D-3341-BEDE-C2394702A2DF}" presName="horzFour" presStyleCnt="0"/>
      <dgm:spPr/>
    </dgm:pt>
    <dgm:pt modelId="{047CB59C-D640-DB4A-B1C2-4A538DFACF40}" type="pres">
      <dgm:prSet presAssocID="{5A827FDD-0504-F14F-A433-921533FEAE9E}" presName="sibSpaceThree" presStyleCnt="0"/>
      <dgm:spPr/>
    </dgm:pt>
    <dgm:pt modelId="{E136AA45-5C1E-6B4D-A4E5-95A57334A613}" type="pres">
      <dgm:prSet presAssocID="{A34D19CA-1106-9D43-9D03-DE2D7A77DD33}" presName="vertThree" presStyleCnt="0"/>
      <dgm:spPr/>
    </dgm:pt>
    <dgm:pt modelId="{0D6C956F-4EAC-4042-9219-6654518F9608}" type="pres">
      <dgm:prSet presAssocID="{A34D19CA-1106-9D43-9D03-DE2D7A77DD33}" presName="txThree" presStyleLbl="node3" presStyleIdx="3" presStyleCnt="4" custScaleX="104160" custScaleY="92554">
        <dgm:presLayoutVars>
          <dgm:chPref val="3"/>
        </dgm:presLayoutVars>
      </dgm:prSet>
      <dgm:spPr>
        <a:prstGeom prst="roundRect">
          <a:avLst>
            <a:gd name="adj" fmla="val 10000"/>
          </a:avLst>
        </a:prstGeom>
      </dgm:spPr>
      <dgm:t>
        <a:bodyPr/>
        <a:lstStyle/>
        <a:p>
          <a:endParaRPr lang="en-US"/>
        </a:p>
      </dgm:t>
    </dgm:pt>
    <dgm:pt modelId="{53E43375-F9DE-6F4D-A681-B74680B03709}" type="pres">
      <dgm:prSet presAssocID="{A34D19CA-1106-9D43-9D03-DE2D7A77DD33}" presName="parTransThree" presStyleCnt="0"/>
      <dgm:spPr/>
    </dgm:pt>
    <dgm:pt modelId="{C23DE672-73C2-BE4F-9F2A-33024A215B43}" type="pres">
      <dgm:prSet presAssocID="{A34D19CA-1106-9D43-9D03-DE2D7A77DD33}" presName="horzThree" presStyleCnt="0"/>
      <dgm:spPr/>
    </dgm:pt>
    <dgm:pt modelId="{4C5671FF-A230-2943-BBB0-261547234DE3}" type="pres">
      <dgm:prSet presAssocID="{86DF0F3C-4FE2-2C41-AA92-77E89288C198}" presName="vertFour" presStyleCnt="0">
        <dgm:presLayoutVars>
          <dgm:chPref val="3"/>
        </dgm:presLayoutVars>
      </dgm:prSet>
      <dgm:spPr/>
    </dgm:pt>
    <dgm:pt modelId="{6308A496-D738-6F40-B7EB-07DD8A7643D9}" type="pres">
      <dgm:prSet presAssocID="{86DF0F3C-4FE2-2C41-AA92-77E89288C198}" presName="txFour" presStyleLbl="node4" presStyleIdx="9" presStyleCnt="12">
        <dgm:presLayoutVars>
          <dgm:chPref val="3"/>
        </dgm:presLayoutVars>
      </dgm:prSet>
      <dgm:spPr>
        <a:prstGeom prst="roundRect">
          <a:avLst>
            <a:gd name="adj" fmla="val 10000"/>
          </a:avLst>
        </a:prstGeom>
      </dgm:spPr>
      <dgm:t>
        <a:bodyPr/>
        <a:lstStyle/>
        <a:p>
          <a:endParaRPr lang="en-US"/>
        </a:p>
      </dgm:t>
    </dgm:pt>
    <dgm:pt modelId="{A58790DD-6B43-2340-A6B5-321DD80F5D60}" type="pres">
      <dgm:prSet presAssocID="{86DF0F3C-4FE2-2C41-AA92-77E89288C198}" presName="parTransFour" presStyleCnt="0"/>
      <dgm:spPr/>
    </dgm:pt>
    <dgm:pt modelId="{CE3E01A0-9EF9-D84F-A881-326656A86C38}" type="pres">
      <dgm:prSet presAssocID="{86DF0F3C-4FE2-2C41-AA92-77E89288C198}" presName="horzFour" presStyleCnt="0"/>
      <dgm:spPr/>
    </dgm:pt>
    <dgm:pt modelId="{A9DDD1A8-FFCE-7A4D-BFD2-510EC63FED26}" type="pres">
      <dgm:prSet presAssocID="{B6F96579-184C-B943-AE89-73F7DACB4609}" presName="vertFour" presStyleCnt="0">
        <dgm:presLayoutVars>
          <dgm:chPref val="3"/>
        </dgm:presLayoutVars>
      </dgm:prSet>
      <dgm:spPr/>
    </dgm:pt>
    <dgm:pt modelId="{C4F868FB-5161-6D45-AD91-9A9DFBE4DBE9}" type="pres">
      <dgm:prSet presAssocID="{B6F96579-184C-B943-AE89-73F7DACB4609}" presName="txFour" presStyleLbl="node4" presStyleIdx="10" presStyleCnt="12">
        <dgm:presLayoutVars>
          <dgm:chPref val="3"/>
        </dgm:presLayoutVars>
      </dgm:prSet>
      <dgm:spPr>
        <a:prstGeom prst="roundRect">
          <a:avLst>
            <a:gd name="adj" fmla="val 10000"/>
          </a:avLst>
        </a:prstGeom>
      </dgm:spPr>
      <dgm:t>
        <a:bodyPr/>
        <a:lstStyle/>
        <a:p>
          <a:endParaRPr lang="en-US"/>
        </a:p>
      </dgm:t>
    </dgm:pt>
    <dgm:pt modelId="{F98FBE00-ADE8-F54A-AA07-FA0140737AC7}" type="pres">
      <dgm:prSet presAssocID="{B6F96579-184C-B943-AE89-73F7DACB4609}" presName="parTransFour" presStyleCnt="0"/>
      <dgm:spPr/>
    </dgm:pt>
    <dgm:pt modelId="{B9D01CA4-6918-A74A-9584-0E1A23174492}" type="pres">
      <dgm:prSet presAssocID="{B6F96579-184C-B943-AE89-73F7DACB4609}" presName="horzFour" presStyleCnt="0"/>
      <dgm:spPr/>
    </dgm:pt>
    <dgm:pt modelId="{C1E8E969-818A-434D-98C7-EA4F59D6F88C}" type="pres">
      <dgm:prSet presAssocID="{8950E933-FCDB-564E-BCC2-53726C696238}" presName="vertFour" presStyleCnt="0">
        <dgm:presLayoutVars>
          <dgm:chPref val="3"/>
        </dgm:presLayoutVars>
      </dgm:prSet>
      <dgm:spPr/>
    </dgm:pt>
    <dgm:pt modelId="{7C69D27A-5B72-F04C-A849-4B3B2523279E}" type="pres">
      <dgm:prSet presAssocID="{8950E933-FCDB-564E-BCC2-53726C696238}" presName="txFour" presStyleLbl="node4" presStyleIdx="11" presStyleCnt="12">
        <dgm:presLayoutVars>
          <dgm:chPref val="3"/>
        </dgm:presLayoutVars>
      </dgm:prSet>
      <dgm:spPr>
        <a:prstGeom prst="roundRect">
          <a:avLst>
            <a:gd name="adj" fmla="val 10000"/>
          </a:avLst>
        </a:prstGeom>
      </dgm:spPr>
      <dgm:t>
        <a:bodyPr/>
        <a:lstStyle/>
        <a:p>
          <a:endParaRPr lang="en-US"/>
        </a:p>
      </dgm:t>
    </dgm:pt>
    <dgm:pt modelId="{82FED91A-C042-3048-89AB-A1DD778816B0}" type="pres">
      <dgm:prSet presAssocID="{8950E933-FCDB-564E-BCC2-53726C696238}" presName="horzFour" presStyleCnt="0"/>
      <dgm:spPr/>
    </dgm:pt>
  </dgm:ptLst>
  <dgm:cxnLst>
    <dgm:cxn modelId="{D8CF7BCE-D4DA-4A36-BB95-BF140FB8B621}" type="presOf" srcId="{59C6D7D6-E2CD-4D48-81E6-82C1B413B267}" destId="{499C60CD-1754-E54B-8C3F-8153AE57715D}" srcOrd="0" destOrd="0" presId="urn:microsoft.com/office/officeart/2005/8/layout/hierarchy4"/>
    <dgm:cxn modelId="{6B68569E-814B-A741-B20D-0B67959D1258}" srcId="{BABFEC57-16D1-2F40-B638-0B2C7E55BD62}" destId="{59C6D7D6-E2CD-4D48-81E6-82C1B413B267}" srcOrd="0" destOrd="0" parTransId="{1D737EA2-0A2C-6742-A2B5-86B2DAF23172}" sibTransId="{E62AAC98-BF61-434C-93D4-C32DACC59A9F}"/>
    <dgm:cxn modelId="{094F9DC8-565B-5542-8A18-50B471F6C09C}" srcId="{538C0C96-96F3-664F-82C3-A501AEB03DD9}" destId="{3BF319B5-5965-6A41-B5E7-045F75ED6960}" srcOrd="0" destOrd="0" parTransId="{809C0171-A1DE-3C4F-A65C-9FB421F23619}" sibTransId="{9E1BA64F-8B6A-7D4F-B7E2-F6A481F685B4}"/>
    <dgm:cxn modelId="{D14310DA-65E3-4E11-9BA8-E7D5E1999223}" type="presOf" srcId="{B6F96579-184C-B943-AE89-73F7DACB4609}" destId="{C4F868FB-5161-6D45-AD91-9A9DFBE4DBE9}" srcOrd="0" destOrd="0" presId="urn:microsoft.com/office/officeart/2005/8/layout/hierarchy4"/>
    <dgm:cxn modelId="{E218BAB0-EA29-C34C-8369-36B0C6A9D931}" srcId="{F4C09D85-095C-B644-9CC2-2EE2333F9529}" destId="{B27896C9-3AAB-DC45-93A2-ECEED7DE476F}" srcOrd="0" destOrd="0" parTransId="{F5BB7981-62AC-8649-9E04-1D09ACDE7597}" sibTransId="{E38E26AF-2D8A-4946-837D-ED89809D1E35}"/>
    <dgm:cxn modelId="{672FB964-9783-4EE5-B7CF-D6469BA599D4}" type="presOf" srcId="{C53CB522-7F5D-3341-BEDE-C2394702A2DF}" destId="{CB2D2DC7-6B6C-3248-8481-43E489D26E3E}" srcOrd="0" destOrd="0" presId="urn:microsoft.com/office/officeart/2005/8/layout/hierarchy4"/>
    <dgm:cxn modelId="{915C11E4-19BC-B84A-A362-47BA71549A38}" srcId="{59C6D7D6-E2CD-4D48-81E6-82C1B413B267}" destId="{A0F40EA5-7F44-A243-8E40-808C8C6B1B83}" srcOrd="1" destOrd="0" parTransId="{DD626D18-4720-4245-814A-F4007A4CFEEC}" sibTransId="{9AEA96D5-7D6D-544A-B522-7D714FEBC2AF}"/>
    <dgm:cxn modelId="{085C20F4-72BA-0C4C-9C18-A0E06E6D0142}" srcId="{15DB6736-9C47-7248-9AF8-F9DE36AB9C79}" destId="{8C3BDCBA-872C-F047-9ED1-BD5EDE272B43}" srcOrd="0" destOrd="0" parTransId="{6843FE77-F08E-3045-AB13-9D19286E8BD3}" sibTransId="{5C6B88C0-3740-7940-8963-97B96B78E2C5}"/>
    <dgm:cxn modelId="{1E4AF646-9EE8-4596-9825-E15671AF8600}" type="presOf" srcId="{86DF0F3C-4FE2-2C41-AA92-77E89288C198}" destId="{6308A496-D738-6F40-B7EB-07DD8A7643D9}" srcOrd="0" destOrd="0" presId="urn:microsoft.com/office/officeart/2005/8/layout/hierarchy4"/>
    <dgm:cxn modelId="{9432EAA1-C839-8D41-9EA5-1D1D02F7D8D9}" srcId="{59C6D7D6-E2CD-4D48-81E6-82C1B413B267}" destId="{538C0C96-96F3-664F-82C3-A501AEB03DD9}" srcOrd="0" destOrd="0" parTransId="{BD806B5A-120F-7D4C-82B0-D0CB14592599}" sibTransId="{31B9ED33-F033-B647-9067-06540C2BCB2C}"/>
    <dgm:cxn modelId="{E4558267-AAB2-4B17-B48F-FD7993048B74}" type="presOf" srcId="{538C0C96-96F3-664F-82C3-A501AEB03DD9}" destId="{32B17B1A-D549-6E45-85F5-972D5146FFA2}" srcOrd="0" destOrd="0" presId="urn:microsoft.com/office/officeart/2005/8/layout/hierarchy4"/>
    <dgm:cxn modelId="{6DF7D6F6-0761-42F8-ABF6-CAB3F92F7998}" type="presOf" srcId="{CB8CA859-7391-284F-889D-8E86CF0FCF63}" destId="{D3C98DDB-BD40-2048-914B-ED1BB2E894EC}" srcOrd="0" destOrd="0" presId="urn:microsoft.com/office/officeart/2005/8/layout/hierarchy4"/>
    <dgm:cxn modelId="{9F8F53F8-D58F-48C9-B158-F9EF697F708D}" type="presOf" srcId="{B366EF14-76F0-E34D-A474-B927059A4CC1}" destId="{7E99827C-04E5-344C-AFE2-A3B3C41E75B9}" srcOrd="0" destOrd="0" presId="urn:microsoft.com/office/officeart/2005/8/layout/hierarchy4"/>
    <dgm:cxn modelId="{803BB4D7-AAC6-3D4A-A37F-EA6C3F422BA1}" srcId="{59C6D7D6-E2CD-4D48-81E6-82C1B413B267}" destId="{A34D19CA-1106-9D43-9D03-DE2D7A77DD33}" srcOrd="3" destOrd="0" parTransId="{C6D20A5A-F6FB-BE4D-A7A6-F3BD4C66F228}" sibTransId="{69C9E910-78CF-1343-84AD-80D4211EE8D2}"/>
    <dgm:cxn modelId="{0AEC80CD-C79C-4EEE-8B9B-43451253D20C}" type="presOf" srcId="{8C3BDCBA-872C-F047-9ED1-BD5EDE272B43}" destId="{4EA02560-E4E5-CD42-A38A-0DC9F062DB88}" srcOrd="0" destOrd="0" presId="urn:microsoft.com/office/officeart/2005/8/layout/hierarchy4"/>
    <dgm:cxn modelId="{5F4DA8DA-63DA-4DB0-A429-98839E64EC7D}" type="presOf" srcId="{254FCC30-D026-F945-826F-60E55E7A70B8}" destId="{D4D6B89E-A029-E046-8C26-0CBFA436395F}" srcOrd="0" destOrd="0" presId="urn:microsoft.com/office/officeart/2005/8/layout/hierarchy4"/>
    <dgm:cxn modelId="{4890E0F5-9251-45F9-8695-E612FE0B4F56}" type="presOf" srcId="{BABFEC57-16D1-2F40-B638-0B2C7E55BD62}" destId="{B9338A06-ED1B-6B4D-8583-D344BDDAB1C8}" srcOrd="0" destOrd="0" presId="urn:microsoft.com/office/officeart/2005/8/layout/hierarchy4"/>
    <dgm:cxn modelId="{9DD1B9FD-310C-8E40-9EE5-2964CAECC514}" srcId="{B366EF14-76F0-E34D-A474-B927059A4CC1}" destId="{BABFEC57-16D1-2F40-B638-0B2C7E55BD62}" srcOrd="0" destOrd="0" parTransId="{73C78BE0-56DA-B244-9325-11D8AD9A6F60}" sibTransId="{A6F6433A-50A3-B24A-994F-4360FA5345AD}"/>
    <dgm:cxn modelId="{E8859E17-AEFE-463E-9E61-43AA6A2AF541}" type="presOf" srcId="{F4C09D85-095C-B644-9CC2-2EE2333F9529}" destId="{1F7458CE-5219-7F46-95DC-CA4F61BD2702}" srcOrd="0" destOrd="0" presId="urn:microsoft.com/office/officeart/2005/8/layout/hierarchy4"/>
    <dgm:cxn modelId="{B57C674A-BF4E-48E3-931A-10418CEFC01E}" type="presOf" srcId="{B27896C9-3AAB-DC45-93A2-ECEED7DE476F}" destId="{0A135DE6-8556-B34A-9A13-9981A47873F7}" srcOrd="0" destOrd="0" presId="urn:microsoft.com/office/officeart/2005/8/layout/hierarchy4"/>
    <dgm:cxn modelId="{A33F2BA3-E437-4AD5-A48C-B252EF324C82}" type="presOf" srcId="{3BF319B5-5965-6A41-B5E7-045F75ED6960}" destId="{B67C48B9-C44F-4943-8BC2-1D3B2837E7C5}" srcOrd="0" destOrd="0" presId="urn:microsoft.com/office/officeart/2005/8/layout/hierarchy4"/>
    <dgm:cxn modelId="{2BB0EA69-73C9-48DE-96AB-96EFD4EC813C}" type="presOf" srcId="{15DB6736-9C47-7248-9AF8-F9DE36AB9C79}" destId="{26A6FA82-C773-B74B-9092-DB874E19BCED}" srcOrd="0" destOrd="0" presId="urn:microsoft.com/office/officeart/2005/8/layout/hierarchy4"/>
    <dgm:cxn modelId="{F0E065EE-A305-4E15-9046-6E8AEE26FC63}" type="presOf" srcId="{A0F40EA5-7F44-A243-8E40-808C8C6B1B83}" destId="{0C6815C4-1DB5-254B-AE98-3A439441528F}" srcOrd="0" destOrd="0" presId="urn:microsoft.com/office/officeart/2005/8/layout/hierarchy4"/>
    <dgm:cxn modelId="{E0F74610-A606-BF4C-A4AA-CC729F07BD40}" srcId="{A0F40EA5-7F44-A243-8E40-808C8C6B1B83}" destId="{AD56CAE4-C1B9-DB4F-A525-09094EB0916E}" srcOrd="0" destOrd="0" parTransId="{EAE6FE87-E594-FE47-922E-4907E9024D46}" sibTransId="{78491146-F4F4-4340-B3C5-B5BAED17BAE9}"/>
    <dgm:cxn modelId="{1FD91216-A218-4614-A547-192B87B72B0F}" type="presOf" srcId="{A34D19CA-1106-9D43-9D03-DE2D7A77DD33}" destId="{0D6C956F-4EAC-4042-9219-6654518F9608}" srcOrd="0" destOrd="0" presId="urn:microsoft.com/office/officeart/2005/8/layout/hierarchy4"/>
    <dgm:cxn modelId="{683BDA63-2A8E-2148-8CFD-6D23F226A9DB}" srcId="{CB8CA859-7391-284F-889D-8E86CF0FCF63}" destId="{F4C09D85-095C-B644-9CC2-2EE2333F9529}" srcOrd="0" destOrd="0" parTransId="{D1B617C7-E6CB-5C42-9E96-0864BB750B65}" sibTransId="{39A03743-274F-4E45-AF74-60903EE288CA}"/>
    <dgm:cxn modelId="{30D022E7-DDAC-B247-B7CC-DBB2F9E00642}" srcId="{B6F96579-184C-B943-AE89-73F7DACB4609}" destId="{8950E933-FCDB-564E-BCC2-53726C696238}" srcOrd="0" destOrd="0" parTransId="{6107D7E0-7E47-D34F-B5CD-A9983489EB07}" sibTransId="{0BE58C45-9874-8E4E-AA03-796B99706F13}"/>
    <dgm:cxn modelId="{3EC5D6A2-31BE-2E4F-8DA4-87A032B4131A}" srcId="{AD56CAE4-C1B9-DB4F-A525-09094EB0916E}" destId="{15DB6736-9C47-7248-9AF8-F9DE36AB9C79}" srcOrd="0" destOrd="0" parTransId="{9B8D32CF-6DA1-AF4C-B4FC-5B68D7D66377}" sibTransId="{ED815E04-C7AF-5044-82E7-CA6E08C02A09}"/>
    <dgm:cxn modelId="{26B45C4E-1AF1-C548-BFD2-E9C84D514EDB}" srcId="{A34D19CA-1106-9D43-9D03-DE2D7A77DD33}" destId="{86DF0F3C-4FE2-2C41-AA92-77E89288C198}" srcOrd="0" destOrd="0" parTransId="{313F9C64-A4B7-924C-B795-F7A182895236}" sibTransId="{A0D62824-5BB3-F64B-90D5-7FA46599EC9B}"/>
    <dgm:cxn modelId="{4C10F385-EF8A-724B-A556-EBF854D8C697}" srcId="{3BF319B5-5965-6A41-B5E7-045F75ED6960}" destId="{A37D8943-5818-1A4D-A5CE-0DA1BC8B8D84}" srcOrd="0" destOrd="0" parTransId="{E104B1FE-B68E-1A41-855D-1596E0A055E8}" sibTransId="{54A53D9A-141D-464A-8493-55C27CDBCEAC}"/>
    <dgm:cxn modelId="{AD16811C-3CF6-46F0-99C3-A78E6AA71365}" type="presOf" srcId="{8950E933-FCDB-564E-BCC2-53726C696238}" destId="{7C69D27A-5B72-F04C-A849-4B3B2523279E}" srcOrd="0" destOrd="0" presId="urn:microsoft.com/office/officeart/2005/8/layout/hierarchy4"/>
    <dgm:cxn modelId="{628A71A9-CDAC-4C7E-AF37-3B0ECD266DE6}" type="presOf" srcId="{AD56CAE4-C1B9-DB4F-A525-09094EB0916E}" destId="{B783DC03-80BE-1B43-8402-C6BB457BBA62}" srcOrd="0" destOrd="0" presId="urn:microsoft.com/office/officeart/2005/8/layout/hierarchy4"/>
    <dgm:cxn modelId="{24590C26-DFB5-F944-8FAE-75F28E1AC926}" srcId="{B27896C9-3AAB-DC45-93A2-ECEED7DE476F}" destId="{C53CB522-7F5D-3341-BEDE-C2394702A2DF}" srcOrd="0" destOrd="0" parTransId="{95C88CA3-A7EC-494A-9CE8-BE71E4857547}" sibTransId="{B3F9B93E-37E5-AC44-9A1A-8E3FA26CDD22}"/>
    <dgm:cxn modelId="{117936A4-69B8-0048-82EB-0A3702B880C7}" srcId="{A37D8943-5818-1A4D-A5CE-0DA1BC8B8D84}" destId="{254FCC30-D026-F945-826F-60E55E7A70B8}" srcOrd="0" destOrd="0" parTransId="{7B6FEE7A-B32C-B44C-824B-8708D060435D}" sibTransId="{A6A04B2E-F90C-104C-A69C-337B6C22CA39}"/>
    <dgm:cxn modelId="{BC7E951C-F619-1546-8AED-08CBA1DFD201}" srcId="{59C6D7D6-E2CD-4D48-81E6-82C1B413B267}" destId="{CB8CA859-7391-284F-889D-8E86CF0FCF63}" srcOrd="2" destOrd="0" parTransId="{3A9E1812-120C-EF4C-83B9-D01CFBB41FA7}" sibTransId="{5A827FDD-0504-F14F-A433-921533FEAE9E}"/>
    <dgm:cxn modelId="{D38262F8-6FE1-48B6-A93E-C68D38C740C4}" type="presOf" srcId="{A37D8943-5818-1A4D-A5CE-0DA1BC8B8D84}" destId="{8E311971-0108-8E45-9D7E-05D9E00A840E}" srcOrd="0" destOrd="0" presId="urn:microsoft.com/office/officeart/2005/8/layout/hierarchy4"/>
    <dgm:cxn modelId="{8F97068E-7740-8640-94CB-05354131C8B8}" srcId="{86DF0F3C-4FE2-2C41-AA92-77E89288C198}" destId="{B6F96579-184C-B943-AE89-73F7DACB4609}" srcOrd="0" destOrd="0" parTransId="{D0BD83ED-B32F-0A4D-8E2E-064D6AD5FE0D}" sibTransId="{8C53BA97-C6E3-954F-AF71-644C18912168}"/>
    <dgm:cxn modelId="{0A4277FA-4D22-4BC0-BD44-595C16A8EAEC}" type="presParOf" srcId="{7E99827C-04E5-344C-AFE2-A3B3C41E75B9}" destId="{42E8DEBB-13A3-DC47-AC49-3C7D5D61C192}" srcOrd="0" destOrd="0" presId="urn:microsoft.com/office/officeart/2005/8/layout/hierarchy4"/>
    <dgm:cxn modelId="{CA7C67A0-B235-48B3-BC29-86952CF549B8}" type="presParOf" srcId="{42E8DEBB-13A3-DC47-AC49-3C7D5D61C192}" destId="{B9338A06-ED1B-6B4D-8583-D344BDDAB1C8}" srcOrd="0" destOrd="0" presId="urn:microsoft.com/office/officeart/2005/8/layout/hierarchy4"/>
    <dgm:cxn modelId="{D4E8F696-0F59-465E-AE1E-B7A81A9B1C1A}" type="presParOf" srcId="{42E8DEBB-13A3-DC47-AC49-3C7D5D61C192}" destId="{15C30BF4-40D2-D34D-AD0C-8694004AEF72}" srcOrd="1" destOrd="0" presId="urn:microsoft.com/office/officeart/2005/8/layout/hierarchy4"/>
    <dgm:cxn modelId="{95F0CD54-9E66-4262-9454-30CF0C08F3F9}" type="presParOf" srcId="{42E8DEBB-13A3-DC47-AC49-3C7D5D61C192}" destId="{D2FA0E26-EDDD-0D4F-A960-9C4B10EDA162}" srcOrd="2" destOrd="0" presId="urn:microsoft.com/office/officeart/2005/8/layout/hierarchy4"/>
    <dgm:cxn modelId="{5F8750B2-82DB-47EE-87DC-7B49D61EA428}" type="presParOf" srcId="{D2FA0E26-EDDD-0D4F-A960-9C4B10EDA162}" destId="{CCD7B423-7B06-FB48-848E-E19DC01816BD}" srcOrd="0" destOrd="0" presId="urn:microsoft.com/office/officeart/2005/8/layout/hierarchy4"/>
    <dgm:cxn modelId="{D3464EB9-4318-4776-B084-DFB625038155}" type="presParOf" srcId="{CCD7B423-7B06-FB48-848E-E19DC01816BD}" destId="{499C60CD-1754-E54B-8C3F-8153AE57715D}" srcOrd="0" destOrd="0" presId="urn:microsoft.com/office/officeart/2005/8/layout/hierarchy4"/>
    <dgm:cxn modelId="{A43ED818-2061-402E-84F4-2EF57B3FC68E}" type="presParOf" srcId="{CCD7B423-7B06-FB48-848E-E19DC01816BD}" destId="{0D631C50-83BA-294F-BB3F-B8F9E5453A32}" srcOrd="1" destOrd="0" presId="urn:microsoft.com/office/officeart/2005/8/layout/hierarchy4"/>
    <dgm:cxn modelId="{D80AB863-E552-4839-9C66-F97F2C7E5BEC}" type="presParOf" srcId="{CCD7B423-7B06-FB48-848E-E19DC01816BD}" destId="{37E02BF5-F71D-B14B-A6DF-D0AF70310B50}" srcOrd="2" destOrd="0" presId="urn:microsoft.com/office/officeart/2005/8/layout/hierarchy4"/>
    <dgm:cxn modelId="{9DF4494E-A382-4139-AB0F-66D123A279AF}" type="presParOf" srcId="{37E02BF5-F71D-B14B-A6DF-D0AF70310B50}" destId="{BAA18C07-106F-CE4D-A719-7B81F7FD709F}" srcOrd="0" destOrd="0" presId="urn:microsoft.com/office/officeart/2005/8/layout/hierarchy4"/>
    <dgm:cxn modelId="{FB3A149F-D1D8-4DAA-B585-789B9BA9F147}" type="presParOf" srcId="{BAA18C07-106F-CE4D-A719-7B81F7FD709F}" destId="{32B17B1A-D549-6E45-85F5-972D5146FFA2}" srcOrd="0" destOrd="0" presId="urn:microsoft.com/office/officeart/2005/8/layout/hierarchy4"/>
    <dgm:cxn modelId="{CBA9C998-9C57-411F-87F0-4CD3BBC4D3C6}" type="presParOf" srcId="{BAA18C07-106F-CE4D-A719-7B81F7FD709F}" destId="{DC0C49E2-58A8-6F4E-BA86-DBEF5FC54B04}" srcOrd="1" destOrd="0" presId="urn:microsoft.com/office/officeart/2005/8/layout/hierarchy4"/>
    <dgm:cxn modelId="{1E03016A-033C-46D7-8896-3A5FF65CE2EB}" type="presParOf" srcId="{BAA18C07-106F-CE4D-A719-7B81F7FD709F}" destId="{7E1DA47A-2A21-0046-8D35-38A25B84F446}" srcOrd="2" destOrd="0" presId="urn:microsoft.com/office/officeart/2005/8/layout/hierarchy4"/>
    <dgm:cxn modelId="{52E0F921-52FB-435E-9FEA-3A5532FDDD50}" type="presParOf" srcId="{7E1DA47A-2A21-0046-8D35-38A25B84F446}" destId="{03A1BE95-0364-E547-A800-051AA71C0CDF}" srcOrd="0" destOrd="0" presId="urn:microsoft.com/office/officeart/2005/8/layout/hierarchy4"/>
    <dgm:cxn modelId="{73FCA51F-5272-4D69-BCA4-1757171D0BC4}" type="presParOf" srcId="{03A1BE95-0364-E547-A800-051AA71C0CDF}" destId="{B67C48B9-C44F-4943-8BC2-1D3B2837E7C5}" srcOrd="0" destOrd="0" presId="urn:microsoft.com/office/officeart/2005/8/layout/hierarchy4"/>
    <dgm:cxn modelId="{DFC2B75A-FE3F-4EAA-8806-8B2D79594286}" type="presParOf" srcId="{03A1BE95-0364-E547-A800-051AA71C0CDF}" destId="{808AC16A-2C16-5D40-BF7B-3876B296D8A8}" srcOrd="1" destOrd="0" presId="urn:microsoft.com/office/officeart/2005/8/layout/hierarchy4"/>
    <dgm:cxn modelId="{3F7F7B4D-836B-4760-9AA7-6E3495D7E8DF}" type="presParOf" srcId="{03A1BE95-0364-E547-A800-051AA71C0CDF}" destId="{BE86C127-257B-D14B-94C2-76C7C941B377}" srcOrd="2" destOrd="0" presId="urn:microsoft.com/office/officeart/2005/8/layout/hierarchy4"/>
    <dgm:cxn modelId="{1FE36126-C4FE-4901-A3FF-D2FBA5F9BD00}" type="presParOf" srcId="{BE86C127-257B-D14B-94C2-76C7C941B377}" destId="{CF80E3AF-F967-D24C-AB3B-68C529FF273F}" srcOrd="0" destOrd="0" presId="urn:microsoft.com/office/officeart/2005/8/layout/hierarchy4"/>
    <dgm:cxn modelId="{933F873A-D410-4261-AA54-5B24EDA15639}" type="presParOf" srcId="{CF80E3AF-F967-D24C-AB3B-68C529FF273F}" destId="{8E311971-0108-8E45-9D7E-05D9E00A840E}" srcOrd="0" destOrd="0" presId="urn:microsoft.com/office/officeart/2005/8/layout/hierarchy4"/>
    <dgm:cxn modelId="{90BAECEE-F2A2-4840-87C2-29080E4248CC}" type="presParOf" srcId="{CF80E3AF-F967-D24C-AB3B-68C529FF273F}" destId="{B431A03E-1FF9-2C4C-BFA9-D45FE7203998}" srcOrd="1" destOrd="0" presId="urn:microsoft.com/office/officeart/2005/8/layout/hierarchy4"/>
    <dgm:cxn modelId="{D6D4DE0E-B3F7-42B7-8E72-9F50EC366881}" type="presParOf" srcId="{CF80E3AF-F967-D24C-AB3B-68C529FF273F}" destId="{1A7D939F-5F25-E047-B798-493578AA506A}" srcOrd="2" destOrd="0" presId="urn:microsoft.com/office/officeart/2005/8/layout/hierarchy4"/>
    <dgm:cxn modelId="{235BBE04-08F4-44BD-ABE0-C685E75628AE}" type="presParOf" srcId="{1A7D939F-5F25-E047-B798-493578AA506A}" destId="{6D34F609-6590-8D4D-B277-326F8517466F}" srcOrd="0" destOrd="0" presId="urn:microsoft.com/office/officeart/2005/8/layout/hierarchy4"/>
    <dgm:cxn modelId="{AC2AE204-1F19-44B3-9C0D-DA9D5286A959}" type="presParOf" srcId="{6D34F609-6590-8D4D-B277-326F8517466F}" destId="{D4D6B89E-A029-E046-8C26-0CBFA436395F}" srcOrd="0" destOrd="0" presId="urn:microsoft.com/office/officeart/2005/8/layout/hierarchy4"/>
    <dgm:cxn modelId="{C1F77D9E-923F-401D-ADD8-5C23828DDEF8}" type="presParOf" srcId="{6D34F609-6590-8D4D-B277-326F8517466F}" destId="{7EB79690-7FB3-A24B-A938-005342E622BF}" srcOrd="1" destOrd="0" presId="urn:microsoft.com/office/officeart/2005/8/layout/hierarchy4"/>
    <dgm:cxn modelId="{3F2D5175-A197-416B-98B6-3277AB0C8EE0}" type="presParOf" srcId="{37E02BF5-F71D-B14B-A6DF-D0AF70310B50}" destId="{90C4E685-8166-D648-ADD5-B224B92A786C}" srcOrd="1" destOrd="0" presId="urn:microsoft.com/office/officeart/2005/8/layout/hierarchy4"/>
    <dgm:cxn modelId="{2EFEA82B-74D8-47D1-9B05-AEA93EB22C5E}" type="presParOf" srcId="{37E02BF5-F71D-B14B-A6DF-D0AF70310B50}" destId="{DBA18A1F-8B2D-AD4E-80C2-FE164EC7836A}" srcOrd="2" destOrd="0" presId="urn:microsoft.com/office/officeart/2005/8/layout/hierarchy4"/>
    <dgm:cxn modelId="{856CCBE4-BFF3-4918-8AB4-CA34C780A867}" type="presParOf" srcId="{DBA18A1F-8B2D-AD4E-80C2-FE164EC7836A}" destId="{0C6815C4-1DB5-254B-AE98-3A439441528F}" srcOrd="0" destOrd="0" presId="urn:microsoft.com/office/officeart/2005/8/layout/hierarchy4"/>
    <dgm:cxn modelId="{6365B52B-30F3-4BB5-B33A-845668DA5DB9}" type="presParOf" srcId="{DBA18A1F-8B2D-AD4E-80C2-FE164EC7836A}" destId="{7FA8BF81-426F-F24B-8556-A3B18A4286A8}" srcOrd="1" destOrd="0" presId="urn:microsoft.com/office/officeart/2005/8/layout/hierarchy4"/>
    <dgm:cxn modelId="{1511EC98-61A7-45CC-9F17-9FF7EBF107D5}" type="presParOf" srcId="{DBA18A1F-8B2D-AD4E-80C2-FE164EC7836A}" destId="{8C014329-7681-124F-8C3F-D9D08E422670}" srcOrd="2" destOrd="0" presId="urn:microsoft.com/office/officeart/2005/8/layout/hierarchy4"/>
    <dgm:cxn modelId="{BC2834BB-53C6-4660-A79C-2B46A1AE058A}" type="presParOf" srcId="{8C014329-7681-124F-8C3F-D9D08E422670}" destId="{547F3720-9462-1A49-93C1-0DECB3CFB491}" srcOrd="0" destOrd="0" presId="urn:microsoft.com/office/officeart/2005/8/layout/hierarchy4"/>
    <dgm:cxn modelId="{E2B01F43-45B5-4526-8CE6-FA3FA4DE9550}" type="presParOf" srcId="{547F3720-9462-1A49-93C1-0DECB3CFB491}" destId="{B783DC03-80BE-1B43-8402-C6BB457BBA62}" srcOrd="0" destOrd="0" presId="urn:microsoft.com/office/officeart/2005/8/layout/hierarchy4"/>
    <dgm:cxn modelId="{3A07BA63-5311-4957-9B9F-81135FFE796E}" type="presParOf" srcId="{547F3720-9462-1A49-93C1-0DECB3CFB491}" destId="{6F25042A-290F-7742-B55C-FB26F200EED5}" srcOrd="1" destOrd="0" presId="urn:microsoft.com/office/officeart/2005/8/layout/hierarchy4"/>
    <dgm:cxn modelId="{F2BB2A1D-2E11-4234-8E06-E6C1A27D4AD6}" type="presParOf" srcId="{547F3720-9462-1A49-93C1-0DECB3CFB491}" destId="{5F401F49-74CC-6F43-83E6-772318B26457}" srcOrd="2" destOrd="0" presId="urn:microsoft.com/office/officeart/2005/8/layout/hierarchy4"/>
    <dgm:cxn modelId="{77A87EFB-CCFB-4F08-A26E-C8C71FD7A048}" type="presParOf" srcId="{5F401F49-74CC-6F43-83E6-772318B26457}" destId="{7FF21C19-84A9-214D-BE74-A5544FC1CBE0}" srcOrd="0" destOrd="0" presId="urn:microsoft.com/office/officeart/2005/8/layout/hierarchy4"/>
    <dgm:cxn modelId="{CF573376-4B60-4492-9428-5E0C4D2D9271}" type="presParOf" srcId="{7FF21C19-84A9-214D-BE74-A5544FC1CBE0}" destId="{26A6FA82-C773-B74B-9092-DB874E19BCED}" srcOrd="0" destOrd="0" presId="urn:microsoft.com/office/officeart/2005/8/layout/hierarchy4"/>
    <dgm:cxn modelId="{468A832C-1A13-491B-A6FE-5B4511549BDD}" type="presParOf" srcId="{7FF21C19-84A9-214D-BE74-A5544FC1CBE0}" destId="{D56BA1B4-39ED-2C4A-AFB5-B12304C78AC1}" srcOrd="1" destOrd="0" presId="urn:microsoft.com/office/officeart/2005/8/layout/hierarchy4"/>
    <dgm:cxn modelId="{80319DE3-E285-4DDA-84C0-7E8805C61185}" type="presParOf" srcId="{7FF21C19-84A9-214D-BE74-A5544FC1CBE0}" destId="{BCEE0C68-4E3E-2E4B-9936-77DA9A61F1FF}" srcOrd="2" destOrd="0" presId="urn:microsoft.com/office/officeart/2005/8/layout/hierarchy4"/>
    <dgm:cxn modelId="{01C2C2EE-A788-4FC1-87DE-9955C4816F42}" type="presParOf" srcId="{BCEE0C68-4E3E-2E4B-9936-77DA9A61F1FF}" destId="{16B57FC3-F83A-7244-ABD2-B3B457B4B14B}" srcOrd="0" destOrd="0" presId="urn:microsoft.com/office/officeart/2005/8/layout/hierarchy4"/>
    <dgm:cxn modelId="{95D1990E-9887-4E6F-B89A-64F6FB392B39}" type="presParOf" srcId="{16B57FC3-F83A-7244-ABD2-B3B457B4B14B}" destId="{4EA02560-E4E5-CD42-A38A-0DC9F062DB88}" srcOrd="0" destOrd="0" presId="urn:microsoft.com/office/officeart/2005/8/layout/hierarchy4"/>
    <dgm:cxn modelId="{A738E3E1-84C5-4C9B-BB93-D37DF99A7F42}" type="presParOf" srcId="{16B57FC3-F83A-7244-ABD2-B3B457B4B14B}" destId="{3CAB13F1-838B-E944-8C13-4AA1A94DBAD6}" srcOrd="1" destOrd="0" presId="urn:microsoft.com/office/officeart/2005/8/layout/hierarchy4"/>
    <dgm:cxn modelId="{4939CE0F-A67C-4E08-8912-ABF31D36ABAA}" type="presParOf" srcId="{37E02BF5-F71D-B14B-A6DF-D0AF70310B50}" destId="{23CB9693-1BDF-054E-BECB-C0B3705B1D28}" srcOrd="3" destOrd="0" presId="urn:microsoft.com/office/officeart/2005/8/layout/hierarchy4"/>
    <dgm:cxn modelId="{1A579722-6A2C-4FFD-8596-2CB1088BD2B7}" type="presParOf" srcId="{37E02BF5-F71D-B14B-A6DF-D0AF70310B50}" destId="{1A590981-67EC-514C-9BC1-D3D8D93C4015}" srcOrd="4" destOrd="0" presId="urn:microsoft.com/office/officeart/2005/8/layout/hierarchy4"/>
    <dgm:cxn modelId="{EDF2D568-57B8-4CD8-BDAC-5B3A273A437B}" type="presParOf" srcId="{1A590981-67EC-514C-9BC1-D3D8D93C4015}" destId="{D3C98DDB-BD40-2048-914B-ED1BB2E894EC}" srcOrd="0" destOrd="0" presId="urn:microsoft.com/office/officeart/2005/8/layout/hierarchy4"/>
    <dgm:cxn modelId="{CB7EB3C8-D4F7-4A3B-9BB5-4DAFA7AC377A}" type="presParOf" srcId="{1A590981-67EC-514C-9BC1-D3D8D93C4015}" destId="{72F8BF7B-1295-2442-8985-84761BF16805}" srcOrd="1" destOrd="0" presId="urn:microsoft.com/office/officeart/2005/8/layout/hierarchy4"/>
    <dgm:cxn modelId="{1468E799-1F52-4C87-9840-BC07EB5D5721}" type="presParOf" srcId="{1A590981-67EC-514C-9BC1-D3D8D93C4015}" destId="{C8247DC3-CE1E-A447-B54A-A1BB2E0CB223}" srcOrd="2" destOrd="0" presId="urn:microsoft.com/office/officeart/2005/8/layout/hierarchy4"/>
    <dgm:cxn modelId="{6FB81822-7D71-4DB1-9E13-65B913DB5660}" type="presParOf" srcId="{C8247DC3-CE1E-A447-B54A-A1BB2E0CB223}" destId="{2F4E997B-46E2-9A44-B08D-305E90BCAA7D}" srcOrd="0" destOrd="0" presId="urn:microsoft.com/office/officeart/2005/8/layout/hierarchy4"/>
    <dgm:cxn modelId="{B5C57802-878A-47B5-AA81-882208F33E7A}" type="presParOf" srcId="{2F4E997B-46E2-9A44-B08D-305E90BCAA7D}" destId="{1F7458CE-5219-7F46-95DC-CA4F61BD2702}" srcOrd="0" destOrd="0" presId="urn:microsoft.com/office/officeart/2005/8/layout/hierarchy4"/>
    <dgm:cxn modelId="{B07A9D86-F375-4F74-8918-0ACC7FCE0D46}" type="presParOf" srcId="{2F4E997B-46E2-9A44-B08D-305E90BCAA7D}" destId="{827E52D5-BF93-474B-9C70-58A5EBFF37B7}" srcOrd="1" destOrd="0" presId="urn:microsoft.com/office/officeart/2005/8/layout/hierarchy4"/>
    <dgm:cxn modelId="{D18AD59F-0221-4817-87B3-23D38A3B1181}" type="presParOf" srcId="{2F4E997B-46E2-9A44-B08D-305E90BCAA7D}" destId="{C14962CE-E535-7648-B463-FC9F57D5295F}" srcOrd="2" destOrd="0" presId="urn:microsoft.com/office/officeart/2005/8/layout/hierarchy4"/>
    <dgm:cxn modelId="{4CAE7546-C106-4D20-AB68-17055940F98C}" type="presParOf" srcId="{C14962CE-E535-7648-B463-FC9F57D5295F}" destId="{AA931D4C-8242-D148-B568-99E2D63E6062}" srcOrd="0" destOrd="0" presId="urn:microsoft.com/office/officeart/2005/8/layout/hierarchy4"/>
    <dgm:cxn modelId="{AEC0EF6E-A39C-4640-BE1A-783E63EC9C3A}" type="presParOf" srcId="{AA931D4C-8242-D148-B568-99E2D63E6062}" destId="{0A135DE6-8556-B34A-9A13-9981A47873F7}" srcOrd="0" destOrd="0" presId="urn:microsoft.com/office/officeart/2005/8/layout/hierarchy4"/>
    <dgm:cxn modelId="{DD93BE17-D81D-4C6B-8B3A-E282DA8DFBF8}" type="presParOf" srcId="{AA931D4C-8242-D148-B568-99E2D63E6062}" destId="{4C985FA2-A524-484C-82A8-C2D0C5E9FF5D}" srcOrd="1" destOrd="0" presId="urn:microsoft.com/office/officeart/2005/8/layout/hierarchy4"/>
    <dgm:cxn modelId="{00051878-4CF0-4983-A0B0-9F9E64557084}" type="presParOf" srcId="{AA931D4C-8242-D148-B568-99E2D63E6062}" destId="{D6DC9697-F70B-C64B-A95F-D6E90DC02C0C}" srcOrd="2" destOrd="0" presId="urn:microsoft.com/office/officeart/2005/8/layout/hierarchy4"/>
    <dgm:cxn modelId="{2B6A7E2E-5119-4715-922B-B1565DB0F4A7}" type="presParOf" srcId="{D6DC9697-F70B-C64B-A95F-D6E90DC02C0C}" destId="{835108C2-9459-8C4C-89E1-BF96B5696348}" srcOrd="0" destOrd="0" presId="urn:microsoft.com/office/officeart/2005/8/layout/hierarchy4"/>
    <dgm:cxn modelId="{69828D95-D9F9-4C64-9D88-B0C6189F045A}" type="presParOf" srcId="{835108C2-9459-8C4C-89E1-BF96B5696348}" destId="{CB2D2DC7-6B6C-3248-8481-43E489D26E3E}" srcOrd="0" destOrd="0" presId="urn:microsoft.com/office/officeart/2005/8/layout/hierarchy4"/>
    <dgm:cxn modelId="{94F80AA1-0F85-4D27-A100-A654F5FAEAEC}" type="presParOf" srcId="{835108C2-9459-8C4C-89E1-BF96B5696348}" destId="{46E3D3F8-D1FF-9F4E-8A37-E3CFAFFC4607}" srcOrd="1" destOrd="0" presId="urn:microsoft.com/office/officeart/2005/8/layout/hierarchy4"/>
    <dgm:cxn modelId="{C974EE99-10F7-41EF-8164-203336E553D1}" type="presParOf" srcId="{37E02BF5-F71D-B14B-A6DF-D0AF70310B50}" destId="{047CB59C-D640-DB4A-B1C2-4A538DFACF40}" srcOrd="5" destOrd="0" presId="urn:microsoft.com/office/officeart/2005/8/layout/hierarchy4"/>
    <dgm:cxn modelId="{95337542-D395-4C69-8AC4-6489BC541504}" type="presParOf" srcId="{37E02BF5-F71D-B14B-A6DF-D0AF70310B50}" destId="{E136AA45-5C1E-6B4D-A4E5-95A57334A613}" srcOrd="6" destOrd="0" presId="urn:microsoft.com/office/officeart/2005/8/layout/hierarchy4"/>
    <dgm:cxn modelId="{EA1473A4-6143-4501-AF0A-45BA8C6C61E6}" type="presParOf" srcId="{E136AA45-5C1E-6B4D-A4E5-95A57334A613}" destId="{0D6C956F-4EAC-4042-9219-6654518F9608}" srcOrd="0" destOrd="0" presId="urn:microsoft.com/office/officeart/2005/8/layout/hierarchy4"/>
    <dgm:cxn modelId="{E59696DD-CD53-4192-A338-C46E1D1D5A3F}" type="presParOf" srcId="{E136AA45-5C1E-6B4D-A4E5-95A57334A613}" destId="{53E43375-F9DE-6F4D-A681-B74680B03709}" srcOrd="1" destOrd="0" presId="urn:microsoft.com/office/officeart/2005/8/layout/hierarchy4"/>
    <dgm:cxn modelId="{8A8A2FE8-54AF-487D-A020-7AA8DDE87424}" type="presParOf" srcId="{E136AA45-5C1E-6B4D-A4E5-95A57334A613}" destId="{C23DE672-73C2-BE4F-9F2A-33024A215B43}" srcOrd="2" destOrd="0" presId="urn:microsoft.com/office/officeart/2005/8/layout/hierarchy4"/>
    <dgm:cxn modelId="{AA0BF91C-C732-495C-98C6-F2B8F7A544D1}" type="presParOf" srcId="{C23DE672-73C2-BE4F-9F2A-33024A215B43}" destId="{4C5671FF-A230-2943-BBB0-261547234DE3}" srcOrd="0" destOrd="0" presId="urn:microsoft.com/office/officeart/2005/8/layout/hierarchy4"/>
    <dgm:cxn modelId="{A165FAA0-E249-472E-9AD8-B5D85DDC3CC3}" type="presParOf" srcId="{4C5671FF-A230-2943-BBB0-261547234DE3}" destId="{6308A496-D738-6F40-B7EB-07DD8A7643D9}" srcOrd="0" destOrd="0" presId="urn:microsoft.com/office/officeart/2005/8/layout/hierarchy4"/>
    <dgm:cxn modelId="{AE7706B6-D73B-40C6-96DA-A986B2ADCE12}" type="presParOf" srcId="{4C5671FF-A230-2943-BBB0-261547234DE3}" destId="{A58790DD-6B43-2340-A6B5-321DD80F5D60}" srcOrd="1" destOrd="0" presId="urn:microsoft.com/office/officeart/2005/8/layout/hierarchy4"/>
    <dgm:cxn modelId="{E5C0BB7B-8E49-4497-8BBA-D15B6E8F50BA}" type="presParOf" srcId="{4C5671FF-A230-2943-BBB0-261547234DE3}" destId="{CE3E01A0-9EF9-D84F-A881-326656A86C38}" srcOrd="2" destOrd="0" presId="urn:microsoft.com/office/officeart/2005/8/layout/hierarchy4"/>
    <dgm:cxn modelId="{A9DF6420-DED6-4DB0-BA35-CEA5008BE8D1}" type="presParOf" srcId="{CE3E01A0-9EF9-D84F-A881-326656A86C38}" destId="{A9DDD1A8-FFCE-7A4D-BFD2-510EC63FED26}" srcOrd="0" destOrd="0" presId="urn:microsoft.com/office/officeart/2005/8/layout/hierarchy4"/>
    <dgm:cxn modelId="{6A3271FA-9746-4494-8BE5-52052C253619}" type="presParOf" srcId="{A9DDD1A8-FFCE-7A4D-BFD2-510EC63FED26}" destId="{C4F868FB-5161-6D45-AD91-9A9DFBE4DBE9}" srcOrd="0" destOrd="0" presId="urn:microsoft.com/office/officeart/2005/8/layout/hierarchy4"/>
    <dgm:cxn modelId="{AA841D28-D1FC-44C3-9EA4-C891367E28A8}" type="presParOf" srcId="{A9DDD1A8-FFCE-7A4D-BFD2-510EC63FED26}" destId="{F98FBE00-ADE8-F54A-AA07-FA0140737AC7}" srcOrd="1" destOrd="0" presId="urn:microsoft.com/office/officeart/2005/8/layout/hierarchy4"/>
    <dgm:cxn modelId="{92F8E798-FDDF-4F19-9051-753453823ECF}" type="presParOf" srcId="{A9DDD1A8-FFCE-7A4D-BFD2-510EC63FED26}" destId="{B9D01CA4-6918-A74A-9584-0E1A23174492}" srcOrd="2" destOrd="0" presId="urn:microsoft.com/office/officeart/2005/8/layout/hierarchy4"/>
    <dgm:cxn modelId="{DEE05FE5-CCA9-4B55-948A-826D581C0FEC}" type="presParOf" srcId="{B9D01CA4-6918-A74A-9584-0E1A23174492}" destId="{C1E8E969-818A-434D-98C7-EA4F59D6F88C}" srcOrd="0" destOrd="0" presId="urn:microsoft.com/office/officeart/2005/8/layout/hierarchy4"/>
    <dgm:cxn modelId="{88EBFB38-A1CF-4027-AC97-FE016E882BFE}" type="presParOf" srcId="{C1E8E969-818A-434D-98C7-EA4F59D6F88C}" destId="{7C69D27A-5B72-F04C-A849-4B3B2523279E}" srcOrd="0" destOrd="0" presId="urn:microsoft.com/office/officeart/2005/8/layout/hierarchy4"/>
    <dgm:cxn modelId="{AE1D2D07-0DB5-49FE-9B02-E2F2055730DB}" type="presParOf" srcId="{C1E8E969-818A-434D-98C7-EA4F59D6F88C}" destId="{82FED91A-C042-3048-89AB-A1DD778816B0}" srcOrd="1" destOrd="0" presId="urn:microsoft.com/office/officeart/2005/8/layout/hierarchy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366EF14-76F0-E34D-A474-B927059A4CC1}" type="doc">
      <dgm:prSet loTypeId="urn:microsoft.com/office/officeart/2005/8/layout/hierarchy4" loCatId="" qsTypeId="urn:microsoft.com/office/officeart/2005/8/quickstyle/simple4" qsCatId="simple" csTypeId="urn:microsoft.com/office/officeart/2005/8/colors/accent2_2" csCatId="accent2" phldr="1"/>
      <dgm:spPr/>
      <dgm:t>
        <a:bodyPr/>
        <a:lstStyle/>
        <a:p>
          <a:endParaRPr lang="en-US"/>
        </a:p>
      </dgm:t>
    </dgm:pt>
    <dgm:pt modelId="{59C6D7D6-E2CD-4D48-81E6-82C1B413B267}">
      <dgm:prSet phldrT="[Text]"/>
      <dgm:spPr>
        <a:xfrm>
          <a:off x="1799319" y="1703350"/>
          <a:ext cx="4695046" cy="514317"/>
        </a:xfr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ctr"/>
          <a:endParaRPr lang="en-US">
            <a:solidFill>
              <a:sysClr val="window" lastClr="FFFFFF"/>
            </a:solidFill>
            <a:latin typeface="Calibri"/>
            <a:ea typeface="+mn-ea"/>
            <a:cs typeface="+mn-cs"/>
          </a:endParaRPr>
        </a:p>
      </dgm:t>
    </dgm:pt>
    <dgm:pt modelId="{1D737EA2-0A2C-6742-A2B5-86B2DAF23172}" type="parTrans" cxnId="{6B68569E-814B-A741-B20D-0B67959D1258}">
      <dgm:prSet/>
      <dgm:spPr/>
      <dgm:t>
        <a:bodyPr/>
        <a:lstStyle/>
        <a:p>
          <a:endParaRPr lang="en-US"/>
        </a:p>
      </dgm:t>
    </dgm:pt>
    <dgm:pt modelId="{E62AAC98-BF61-434C-93D4-C32DACC59A9F}" type="sibTrans" cxnId="{6B68569E-814B-A741-B20D-0B67959D1258}">
      <dgm:prSet/>
      <dgm:spPr/>
      <dgm:t>
        <a:bodyPr/>
        <a:lstStyle/>
        <a:p>
          <a:endParaRPr lang="en-US"/>
        </a:p>
      </dgm:t>
    </dgm:pt>
    <dgm:pt modelId="{538C0C96-96F3-664F-82C3-A501AEB03DD9}">
      <dgm:prSet phldrT="[Text]" custT="1"/>
      <dgm:spPr>
        <a:xfrm>
          <a:off x="20928" y="2288366"/>
          <a:ext cx="1556297" cy="1298083"/>
        </a:xfr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sz="1400">
              <a:solidFill>
                <a:sysClr val="window" lastClr="FFFFFF"/>
              </a:solidFill>
              <a:latin typeface="Calibri"/>
              <a:ea typeface="+mn-ea"/>
              <a:cs typeface="+mn-cs"/>
            </a:rPr>
            <a:t>Decision-making</a:t>
          </a:r>
        </a:p>
      </dgm:t>
    </dgm:pt>
    <dgm:pt modelId="{BD806B5A-120F-7D4C-82B0-D0CB14592599}" type="parTrans" cxnId="{9432EAA1-C839-8D41-9EA5-1D1D02F7D8D9}">
      <dgm:prSet/>
      <dgm:spPr/>
      <dgm:t>
        <a:bodyPr/>
        <a:lstStyle/>
        <a:p>
          <a:endParaRPr lang="en-US"/>
        </a:p>
      </dgm:t>
    </dgm:pt>
    <dgm:pt modelId="{31B9ED33-F033-B647-9067-06540C2BCB2C}" type="sibTrans" cxnId="{9432EAA1-C839-8D41-9EA5-1D1D02F7D8D9}">
      <dgm:prSet/>
      <dgm:spPr/>
      <dgm:t>
        <a:bodyPr/>
        <a:lstStyle/>
        <a:p>
          <a:endParaRPr lang="en-US"/>
        </a:p>
      </dgm:t>
    </dgm:pt>
    <dgm:pt modelId="{A0F40EA5-7F44-A243-8E40-808C8C6B1B83}">
      <dgm:prSet phldrT="[Text]" custT="1"/>
      <dgm:spPr>
        <a:xfrm>
          <a:off x="1640882" y="2288366"/>
          <a:ext cx="1557874" cy="1301831"/>
        </a:xfr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US" sz="1100" b="1">
              <a:solidFill>
                <a:sysClr val="windowText" lastClr="000000"/>
              </a:solidFill>
              <a:latin typeface="Calibri"/>
              <a:ea typeface="+mn-ea"/>
              <a:cs typeface="+mn-cs"/>
            </a:rPr>
            <a:t>Works within clearly defined policies and procedures, referring complex matters upwards</a:t>
          </a:r>
        </a:p>
      </dgm:t>
    </dgm:pt>
    <dgm:pt modelId="{DD626D18-4720-4245-814A-F4007A4CFEEC}" type="parTrans" cxnId="{915C11E4-19BC-B84A-A362-47BA71549A38}">
      <dgm:prSet/>
      <dgm:spPr/>
      <dgm:t>
        <a:bodyPr/>
        <a:lstStyle/>
        <a:p>
          <a:endParaRPr lang="en-US"/>
        </a:p>
      </dgm:t>
    </dgm:pt>
    <dgm:pt modelId="{9AEA96D5-7D6D-544A-B522-7D714FEBC2AF}" type="sibTrans" cxnId="{915C11E4-19BC-B84A-A362-47BA71549A38}">
      <dgm:prSet/>
      <dgm:spPr/>
      <dgm:t>
        <a:bodyPr/>
        <a:lstStyle/>
        <a:p>
          <a:endParaRPr lang="en-US"/>
        </a:p>
      </dgm:t>
    </dgm:pt>
    <dgm:pt modelId="{CB8CA859-7391-284F-889D-8E86CF0FCF63}">
      <dgm:prSet custT="1"/>
      <dgm:spPr>
        <a:xfrm>
          <a:off x="3262413" y="2288366"/>
          <a:ext cx="1569014" cy="1298083"/>
        </a:xfr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Makes decisions regarding immediate team and/or department</a:t>
          </a:r>
        </a:p>
      </dgm:t>
    </dgm:pt>
    <dgm:pt modelId="{3A9E1812-120C-EF4C-83B9-D01CFBB41FA7}" type="parTrans" cxnId="{BC7E951C-F619-1546-8AED-08CBA1DFD201}">
      <dgm:prSet/>
      <dgm:spPr/>
      <dgm:t>
        <a:bodyPr/>
        <a:lstStyle/>
        <a:p>
          <a:endParaRPr lang="en-US"/>
        </a:p>
      </dgm:t>
    </dgm:pt>
    <dgm:pt modelId="{5A827FDD-0504-F14F-A433-921533FEAE9E}" type="sibTrans" cxnId="{BC7E951C-F619-1546-8AED-08CBA1DFD201}">
      <dgm:prSet/>
      <dgm:spPr/>
      <dgm:t>
        <a:bodyPr/>
        <a:lstStyle/>
        <a:p>
          <a:endParaRPr lang="en-US"/>
        </a:p>
      </dgm:t>
    </dgm:pt>
    <dgm:pt modelId="{A34D19CA-1106-9D43-9D03-DE2D7A77DD33}">
      <dgm:prSet custT="1"/>
      <dgm:spPr>
        <a:xfrm>
          <a:off x="4895084" y="2288366"/>
          <a:ext cx="1581942" cy="1298083"/>
        </a:xfr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Makes decisions affecting the future development of the university</a:t>
          </a:r>
        </a:p>
      </dgm:t>
    </dgm:pt>
    <dgm:pt modelId="{C6D20A5A-F6FB-BE4D-A7A6-F3BD4C66F228}" type="parTrans" cxnId="{803BB4D7-AAC6-3D4A-A37F-EA6C3F422BA1}">
      <dgm:prSet/>
      <dgm:spPr/>
      <dgm:t>
        <a:bodyPr/>
        <a:lstStyle/>
        <a:p>
          <a:endParaRPr lang="en-US"/>
        </a:p>
      </dgm:t>
    </dgm:pt>
    <dgm:pt modelId="{69C9E910-78CF-1343-84AD-80D4211EE8D2}" type="sibTrans" cxnId="{803BB4D7-AAC6-3D4A-A37F-EA6C3F422BA1}">
      <dgm:prSet/>
      <dgm:spPr/>
      <dgm:t>
        <a:bodyPr/>
        <a:lstStyle/>
        <a:p>
          <a:endParaRPr lang="en-US"/>
        </a:p>
      </dgm:t>
    </dgm:pt>
    <dgm:pt modelId="{A37D8943-5818-1A4D-A5CE-0DA1BC8B8D84}">
      <dgm:prSet custT="1"/>
      <dgm:spPr>
        <a:xfrm>
          <a:off x="41260" y="5359860"/>
          <a:ext cx="1515633" cy="1636597"/>
        </a:xfr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sz="1400">
              <a:solidFill>
                <a:sysClr val="window" lastClr="FFFFFF"/>
              </a:solidFill>
              <a:latin typeface="Calibri"/>
              <a:ea typeface="+mn-ea"/>
              <a:cs typeface="+mn-cs"/>
            </a:rPr>
            <a:t>Problem-solving</a:t>
          </a:r>
        </a:p>
      </dgm:t>
    </dgm:pt>
    <dgm:pt modelId="{E104B1FE-B68E-1A41-855D-1596E0A055E8}" type="parTrans" cxnId="{4C10F385-EF8A-724B-A556-EBF854D8C697}">
      <dgm:prSet/>
      <dgm:spPr/>
      <dgm:t>
        <a:bodyPr/>
        <a:lstStyle/>
        <a:p>
          <a:endParaRPr lang="en-US"/>
        </a:p>
      </dgm:t>
    </dgm:pt>
    <dgm:pt modelId="{54A53D9A-141D-464A-8493-55C27CDBCEAC}" type="sibTrans" cxnId="{4C10F385-EF8A-724B-A556-EBF854D8C697}">
      <dgm:prSet/>
      <dgm:spPr/>
      <dgm:t>
        <a:bodyPr/>
        <a:lstStyle/>
        <a:p>
          <a:endParaRPr lang="en-US"/>
        </a:p>
      </dgm:t>
    </dgm:pt>
    <dgm:pt modelId="{F4C09D85-095C-B644-9CC2-2EE2333F9529}">
      <dgm:prSet custT="1"/>
      <dgm:spPr>
        <a:xfrm>
          <a:off x="3289103" y="3654856"/>
          <a:ext cx="1515633" cy="1636597"/>
        </a:xfr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US" sz="900">
              <a:solidFill>
                <a:sysClr val="windowText" lastClr="000000"/>
              </a:solidFill>
              <a:latin typeface="Calibri"/>
              <a:ea typeface="+mn-ea"/>
              <a:cs typeface="+mn-cs"/>
            </a:rPr>
            <a:t>- Plans week-to-week / month-to-month workload of team. </a:t>
          </a:r>
        </a:p>
        <a:p>
          <a:pPr algn="l"/>
          <a:r>
            <a:rPr lang="en-US" sz="900">
              <a:solidFill>
                <a:sysClr val="windowText" lastClr="000000"/>
              </a:solidFill>
              <a:latin typeface="Calibri"/>
              <a:ea typeface="+mn-ea"/>
              <a:cs typeface="+mn-cs"/>
            </a:rPr>
            <a:t>- Makes decisions which have significant impact across the department or within the university. </a:t>
          </a:r>
        </a:p>
      </dgm:t>
    </dgm:pt>
    <dgm:pt modelId="{D1B617C7-E6CB-5C42-9E96-0864BB750B65}" type="parTrans" cxnId="{683BDA63-2A8E-2148-8CFD-6D23F226A9DB}">
      <dgm:prSet/>
      <dgm:spPr/>
      <dgm:t>
        <a:bodyPr/>
        <a:lstStyle/>
        <a:p>
          <a:endParaRPr lang="en-US"/>
        </a:p>
      </dgm:t>
    </dgm:pt>
    <dgm:pt modelId="{39A03743-274F-4E45-AF74-60903EE288CA}" type="sibTrans" cxnId="{683BDA63-2A8E-2148-8CFD-6D23F226A9DB}">
      <dgm:prSet/>
      <dgm:spPr/>
      <dgm:t>
        <a:bodyPr/>
        <a:lstStyle/>
        <a:p>
          <a:endParaRPr lang="en-US"/>
        </a:p>
      </dgm:t>
    </dgm:pt>
    <dgm:pt modelId="{86DF0F3C-4FE2-2C41-AA92-77E89288C198}">
      <dgm:prSet custT="1"/>
      <dgm:spPr>
        <a:xfrm>
          <a:off x="4928238" y="3654856"/>
          <a:ext cx="1515633" cy="1636597"/>
        </a:xfr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US" sz="900">
              <a:solidFill>
                <a:sysClr val="windowText" lastClr="000000"/>
              </a:solidFill>
              <a:latin typeface="Calibri"/>
              <a:ea typeface="+mn-ea"/>
              <a:cs typeface="+mn-cs"/>
            </a:rPr>
            <a:t>- Impact of decisions is far-reaching across the university and potentially externally.</a:t>
          </a:r>
        </a:p>
        <a:p>
          <a:pPr algn="l"/>
          <a:endParaRPr lang="en-US" sz="900">
            <a:solidFill>
              <a:sysClr val="windowText" lastClr="000000"/>
            </a:solidFill>
            <a:latin typeface="Calibri"/>
            <a:ea typeface="+mn-ea"/>
            <a:cs typeface="+mn-cs"/>
          </a:endParaRPr>
        </a:p>
        <a:p>
          <a:pPr algn="l"/>
          <a:endParaRPr lang="en-US" sz="900">
            <a:solidFill>
              <a:sysClr val="windowText" lastClr="000000"/>
            </a:solidFill>
            <a:latin typeface="Calibri"/>
            <a:ea typeface="+mn-ea"/>
            <a:cs typeface="+mn-cs"/>
          </a:endParaRPr>
        </a:p>
      </dgm:t>
    </dgm:pt>
    <dgm:pt modelId="{313F9C64-A4B7-924C-B795-F7A182895236}" type="parTrans" cxnId="{26B45C4E-1AF1-C548-BFD2-E9C84D514EDB}">
      <dgm:prSet/>
      <dgm:spPr/>
      <dgm:t>
        <a:bodyPr/>
        <a:lstStyle/>
        <a:p>
          <a:endParaRPr lang="en-US"/>
        </a:p>
      </dgm:t>
    </dgm:pt>
    <dgm:pt modelId="{A0D62824-5BB3-F64B-90D5-7FA46599EC9B}" type="sibTrans" cxnId="{26B45C4E-1AF1-C548-BFD2-E9C84D514EDB}">
      <dgm:prSet/>
      <dgm:spPr/>
      <dgm:t>
        <a:bodyPr/>
        <a:lstStyle/>
        <a:p>
          <a:endParaRPr lang="en-US"/>
        </a:p>
      </dgm:t>
    </dgm:pt>
    <dgm:pt modelId="{15DB6736-9C47-7248-9AF8-F9DE36AB9C79}">
      <dgm:prSet custT="1"/>
      <dgm:spPr>
        <a:xfrm>
          <a:off x="1662003" y="5363608"/>
          <a:ext cx="1515633" cy="1636597"/>
        </a:xfr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Selects a course of action from available options</a:t>
          </a:r>
        </a:p>
      </dgm:t>
    </dgm:pt>
    <dgm:pt modelId="{9B8D32CF-6DA1-AF4C-B4FC-5B68D7D66377}" type="parTrans" cxnId="{3EC5D6A2-31BE-2E4F-8DA4-87A032B4131A}">
      <dgm:prSet/>
      <dgm:spPr/>
      <dgm:t>
        <a:bodyPr/>
        <a:lstStyle/>
        <a:p>
          <a:endParaRPr lang="en-US"/>
        </a:p>
      </dgm:t>
    </dgm:pt>
    <dgm:pt modelId="{ED815E04-C7AF-5044-82E7-CA6E08C02A09}" type="sibTrans" cxnId="{3EC5D6A2-31BE-2E4F-8DA4-87A032B4131A}">
      <dgm:prSet/>
      <dgm:spPr/>
      <dgm:t>
        <a:bodyPr/>
        <a:lstStyle/>
        <a:p>
          <a:endParaRPr lang="en-US"/>
        </a:p>
      </dgm:t>
    </dgm:pt>
    <dgm:pt modelId="{B27896C9-3AAB-DC45-93A2-ECEED7DE476F}">
      <dgm:prSet custT="1"/>
      <dgm:spPr>
        <a:xfrm>
          <a:off x="3289103" y="5359860"/>
          <a:ext cx="1515633" cy="1636597"/>
        </a:xfr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Resolves problems where an immediate solution may not be apparent</a:t>
          </a:r>
        </a:p>
      </dgm:t>
    </dgm:pt>
    <dgm:pt modelId="{F5BB7981-62AC-8649-9E04-1D09ACDE7597}" type="parTrans" cxnId="{E218BAB0-EA29-C34C-8369-36B0C6A9D931}">
      <dgm:prSet/>
      <dgm:spPr/>
      <dgm:t>
        <a:bodyPr/>
        <a:lstStyle/>
        <a:p>
          <a:endParaRPr lang="en-US"/>
        </a:p>
      </dgm:t>
    </dgm:pt>
    <dgm:pt modelId="{E38E26AF-2D8A-4946-837D-ED89809D1E35}" type="sibTrans" cxnId="{E218BAB0-EA29-C34C-8369-36B0C6A9D931}">
      <dgm:prSet/>
      <dgm:spPr/>
      <dgm:t>
        <a:bodyPr/>
        <a:lstStyle/>
        <a:p>
          <a:endParaRPr lang="en-US"/>
        </a:p>
      </dgm:t>
    </dgm:pt>
    <dgm:pt modelId="{B6F96579-184C-B943-AE89-73F7DACB4609}">
      <dgm:prSet custT="1"/>
      <dgm:spPr>
        <a:xfrm>
          <a:off x="4928238" y="5359860"/>
          <a:ext cx="1515633" cy="1636597"/>
        </a:xfr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Deals with complex problems with far-reaching repercussions</a:t>
          </a:r>
        </a:p>
      </dgm:t>
    </dgm:pt>
    <dgm:pt modelId="{D0BD83ED-B32F-0A4D-8E2E-064D6AD5FE0D}" type="parTrans" cxnId="{8F97068E-7740-8640-94CB-05354131C8B8}">
      <dgm:prSet/>
      <dgm:spPr/>
      <dgm:t>
        <a:bodyPr/>
        <a:lstStyle/>
        <a:p>
          <a:endParaRPr lang="en-US"/>
        </a:p>
      </dgm:t>
    </dgm:pt>
    <dgm:pt modelId="{8C53BA97-C6E3-954F-AF71-644C18912168}" type="sibTrans" cxnId="{8F97068E-7740-8640-94CB-05354131C8B8}">
      <dgm:prSet/>
      <dgm:spPr/>
      <dgm:t>
        <a:bodyPr/>
        <a:lstStyle/>
        <a:p>
          <a:endParaRPr lang="en-US"/>
        </a:p>
      </dgm:t>
    </dgm:pt>
    <dgm:pt modelId="{8C3BDCBA-872C-F047-9ED1-BD5EDE272B43}">
      <dgm:prSet custT="1"/>
      <dgm:spPr>
        <a:xfrm>
          <a:off x="1662003" y="7069252"/>
          <a:ext cx="1515633" cy="1636597"/>
        </a:xfr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US" sz="900">
              <a:solidFill>
                <a:sysClr val="windowText" lastClr="000000"/>
              </a:solidFill>
              <a:latin typeface="Calibri"/>
              <a:ea typeface="+mn-ea"/>
              <a:cs typeface="+mn-cs"/>
            </a:rPr>
            <a:t> - Resolves simple, frequently occurring problems with straightforward solutions.</a:t>
          </a:r>
        </a:p>
        <a:p>
          <a:pPr algn="l"/>
          <a:r>
            <a:rPr lang="en-US" sz="900">
              <a:solidFill>
                <a:sysClr val="windowText" lastClr="000000"/>
              </a:solidFill>
              <a:latin typeface="Calibri"/>
              <a:ea typeface="+mn-ea"/>
              <a:cs typeface="+mn-cs"/>
            </a:rPr>
            <a:t>- Responds calmly and professionally to urgent issues.</a:t>
          </a:r>
        </a:p>
      </dgm:t>
    </dgm:pt>
    <dgm:pt modelId="{6843FE77-F08E-3045-AB13-9D19286E8BD3}" type="parTrans" cxnId="{085C20F4-72BA-0C4C-9C18-A0E06E6D0142}">
      <dgm:prSet/>
      <dgm:spPr/>
      <dgm:t>
        <a:bodyPr/>
        <a:lstStyle/>
        <a:p>
          <a:endParaRPr lang="en-US"/>
        </a:p>
      </dgm:t>
    </dgm:pt>
    <dgm:pt modelId="{5C6B88C0-3740-7940-8963-97B96B78E2C5}" type="sibTrans" cxnId="{085C20F4-72BA-0C4C-9C18-A0E06E6D0142}">
      <dgm:prSet/>
      <dgm:spPr/>
      <dgm:t>
        <a:bodyPr/>
        <a:lstStyle/>
        <a:p>
          <a:endParaRPr lang="en-US"/>
        </a:p>
      </dgm:t>
    </dgm:pt>
    <dgm:pt modelId="{C53CB522-7F5D-3341-BEDE-C2394702A2DF}">
      <dgm:prSet custT="1"/>
      <dgm:spPr>
        <a:xfrm>
          <a:off x="3289103" y="7064864"/>
          <a:ext cx="1515633" cy="1636597"/>
        </a:xfr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US" sz="900">
              <a:solidFill>
                <a:sysClr val="windowText" lastClr="000000"/>
              </a:solidFill>
              <a:latin typeface="Calibri"/>
              <a:ea typeface="+mn-ea"/>
              <a:cs typeface="+mn-cs"/>
            </a:rPr>
            <a:t>- Considers options and selects a solution. </a:t>
          </a:r>
        </a:p>
        <a:p>
          <a:pPr algn="l"/>
          <a:r>
            <a:rPr lang="en-US" sz="900">
              <a:solidFill>
                <a:sysClr val="windowText" lastClr="000000"/>
              </a:solidFill>
              <a:latin typeface="Calibri"/>
              <a:ea typeface="+mn-ea"/>
              <a:cs typeface="+mn-cs"/>
            </a:rPr>
            <a:t>- Uses initiative to resolve uncommon problems.</a:t>
          </a:r>
        </a:p>
        <a:p>
          <a:pPr algn="l"/>
          <a:r>
            <a:rPr lang="en-US" sz="900">
              <a:solidFill>
                <a:sysClr val="windowText" lastClr="000000"/>
              </a:solidFill>
              <a:latin typeface="Calibri"/>
              <a:ea typeface="+mn-ea"/>
              <a:cs typeface="+mn-cs"/>
            </a:rPr>
            <a:t>- Reviews material and makes recommendations to a senior manager.</a:t>
          </a:r>
        </a:p>
      </dgm:t>
    </dgm:pt>
    <dgm:pt modelId="{95C88CA3-A7EC-494A-9CE8-BE71E4857547}" type="parTrans" cxnId="{24590C26-DFB5-F944-8FAE-75F28E1AC926}">
      <dgm:prSet/>
      <dgm:spPr/>
      <dgm:t>
        <a:bodyPr/>
        <a:lstStyle/>
        <a:p>
          <a:endParaRPr lang="en-US"/>
        </a:p>
      </dgm:t>
    </dgm:pt>
    <dgm:pt modelId="{B3F9B93E-37E5-AC44-9A1A-8E3FA26CDD22}" type="sibTrans" cxnId="{24590C26-DFB5-F944-8FAE-75F28E1AC926}">
      <dgm:prSet/>
      <dgm:spPr/>
      <dgm:t>
        <a:bodyPr/>
        <a:lstStyle/>
        <a:p>
          <a:endParaRPr lang="en-US"/>
        </a:p>
      </dgm:t>
    </dgm:pt>
    <dgm:pt modelId="{8950E933-FCDB-564E-BCC2-53726C696238}">
      <dgm:prSet custT="1"/>
      <dgm:spPr>
        <a:xfrm>
          <a:off x="4928238" y="7064864"/>
          <a:ext cx="1515633" cy="1636597"/>
        </a:xfr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US" sz="900">
              <a:solidFill>
                <a:sysClr val="windowText" lastClr="000000"/>
              </a:solidFill>
              <a:latin typeface="Calibri"/>
              <a:ea typeface="+mn-ea"/>
              <a:cs typeface="+mn-cs"/>
            </a:rPr>
            <a:t>- Anticipates issues in advance and puts mitigation in place.</a:t>
          </a:r>
        </a:p>
        <a:p>
          <a:pPr algn="l"/>
          <a:r>
            <a:rPr lang="en-US" sz="900">
              <a:solidFill>
                <a:sysClr val="windowText" lastClr="000000"/>
              </a:solidFill>
              <a:latin typeface="Calibri"/>
              <a:ea typeface="+mn-ea"/>
              <a:cs typeface="+mn-cs"/>
            </a:rPr>
            <a:t>- Generates new and creative approaches to resolving problems.</a:t>
          </a:r>
        </a:p>
        <a:p>
          <a:pPr algn="l"/>
          <a:r>
            <a:rPr lang="en-US" sz="900">
              <a:solidFill>
                <a:sysClr val="windowText" lastClr="000000"/>
              </a:solidFill>
              <a:latin typeface="Calibri"/>
              <a:ea typeface="+mn-ea"/>
              <a:cs typeface="+mn-cs"/>
            </a:rPr>
            <a:t>- Initiates innovative activities.</a:t>
          </a:r>
        </a:p>
      </dgm:t>
    </dgm:pt>
    <dgm:pt modelId="{6107D7E0-7E47-D34F-B5CD-A9983489EB07}" type="parTrans" cxnId="{30D022E7-DDAC-B247-B7CC-DBB2F9E00642}">
      <dgm:prSet/>
      <dgm:spPr/>
      <dgm:t>
        <a:bodyPr/>
        <a:lstStyle/>
        <a:p>
          <a:endParaRPr lang="en-US"/>
        </a:p>
      </dgm:t>
    </dgm:pt>
    <dgm:pt modelId="{0BE58C45-9874-8E4E-AA03-796B99706F13}" type="sibTrans" cxnId="{30D022E7-DDAC-B247-B7CC-DBB2F9E00642}">
      <dgm:prSet/>
      <dgm:spPr/>
      <dgm:t>
        <a:bodyPr/>
        <a:lstStyle/>
        <a:p>
          <a:endParaRPr lang="en-US"/>
        </a:p>
      </dgm:t>
    </dgm:pt>
    <dgm:pt modelId="{254FCC30-D026-F945-826F-60E55E7A70B8}">
      <dgm:prSet custT="1"/>
      <dgm:spPr>
        <a:xfrm>
          <a:off x="41260" y="7064864"/>
          <a:ext cx="1515633" cy="1636597"/>
        </a:xfr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sz="1200">
              <a:solidFill>
                <a:sysClr val="window" lastClr="FFFFFF"/>
              </a:solidFill>
              <a:latin typeface="Calibri"/>
              <a:ea typeface="+mn-ea"/>
              <a:cs typeface="+mn-cs"/>
            </a:rPr>
            <a:t>Examples</a:t>
          </a:r>
        </a:p>
      </dgm:t>
    </dgm:pt>
    <dgm:pt modelId="{7B6FEE7A-B32C-B44C-824B-8708D060435D}" type="parTrans" cxnId="{117936A4-69B8-0048-82EB-0A3702B880C7}">
      <dgm:prSet/>
      <dgm:spPr/>
      <dgm:t>
        <a:bodyPr/>
        <a:lstStyle/>
        <a:p>
          <a:endParaRPr lang="en-US"/>
        </a:p>
      </dgm:t>
    </dgm:pt>
    <dgm:pt modelId="{A6A04B2E-F90C-104C-A69C-337B6C22CA39}" type="sibTrans" cxnId="{117936A4-69B8-0048-82EB-0A3702B880C7}">
      <dgm:prSet/>
      <dgm:spPr/>
      <dgm:t>
        <a:bodyPr/>
        <a:lstStyle/>
        <a:p>
          <a:endParaRPr lang="en-US"/>
        </a:p>
      </dgm:t>
    </dgm:pt>
    <dgm:pt modelId="{AD56CAE4-C1B9-DB4F-A525-09094EB0916E}">
      <dgm:prSet phldrT="[Text]" custT="1"/>
      <dgm:spPr>
        <a:xfrm>
          <a:off x="1662003" y="3658604"/>
          <a:ext cx="1515633" cy="1636597"/>
        </a:xfr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pPr algn="l"/>
          <a:r>
            <a:rPr lang="en-US" sz="900">
              <a:solidFill>
                <a:sysClr val="windowText" lastClr="000000"/>
              </a:solidFill>
              <a:latin typeface="Calibri"/>
              <a:ea typeface="+mn-ea"/>
              <a:cs typeface="+mn-cs"/>
            </a:rPr>
            <a:t>- Organises and manages own day-to-day work independently.</a:t>
          </a:r>
        </a:p>
        <a:p>
          <a:pPr algn="l"/>
          <a:r>
            <a:rPr lang="en-US" sz="900">
              <a:solidFill>
                <a:sysClr val="windowText" lastClr="000000"/>
              </a:solidFill>
              <a:latin typeface="Calibri"/>
              <a:ea typeface="+mn-ea"/>
              <a:cs typeface="+mn-cs"/>
            </a:rPr>
            <a:t>- Makes decisions within the remit of existing policies.</a:t>
          </a:r>
        </a:p>
      </dgm:t>
    </dgm:pt>
    <dgm:pt modelId="{78491146-F4F4-4340-B3C5-B5BAED17BAE9}" type="sibTrans" cxnId="{E0F74610-A606-BF4C-A4AA-CC729F07BD40}">
      <dgm:prSet/>
      <dgm:spPr/>
      <dgm:t>
        <a:bodyPr/>
        <a:lstStyle/>
        <a:p>
          <a:endParaRPr lang="en-US"/>
        </a:p>
      </dgm:t>
    </dgm:pt>
    <dgm:pt modelId="{EAE6FE87-E594-FE47-922E-4907E9024D46}" type="parTrans" cxnId="{E0F74610-A606-BF4C-A4AA-CC729F07BD40}">
      <dgm:prSet/>
      <dgm:spPr/>
      <dgm:t>
        <a:bodyPr/>
        <a:lstStyle/>
        <a:p>
          <a:endParaRPr lang="en-US"/>
        </a:p>
      </dgm:t>
    </dgm:pt>
    <dgm:pt modelId="{3BF319B5-5965-6A41-B5E7-045F75ED6960}">
      <dgm:prSet phldrT="[Text]" custT="1"/>
      <dgm:spPr>
        <a:xfrm>
          <a:off x="41260" y="3654856"/>
          <a:ext cx="1515633" cy="1636597"/>
        </a:xfr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sz="1200">
              <a:solidFill>
                <a:sysClr val="window" lastClr="FFFFFF"/>
              </a:solidFill>
              <a:latin typeface="Calibri"/>
              <a:ea typeface="+mn-ea"/>
              <a:cs typeface="+mn-cs"/>
            </a:rPr>
            <a:t>Examples</a:t>
          </a:r>
        </a:p>
      </dgm:t>
    </dgm:pt>
    <dgm:pt modelId="{9E1BA64F-8B6A-7D4F-B7E2-F6A481F685B4}" type="sibTrans" cxnId="{094F9DC8-565B-5542-8A18-50B471F6C09C}">
      <dgm:prSet/>
      <dgm:spPr/>
      <dgm:t>
        <a:bodyPr/>
        <a:lstStyle/>
        <a:p>
          <a:endParaRPr lang="en-US"/>
        </a:p>
      </dgm:t>
    </dgm:pt>
    <dgm:pt modelId="{809C0171-A1DE-3C4F-A65C-9FB421F23619}" type="parTrans" cxnId="{094F9DC8-565B-5542-8A18-50B471F6C09C}">
      <dgm:prSet/>
      <dgm:spPr/>
      <dgm:t>
        <a:bodyPr/>
        <a:lstStyle/>
        <a:p>
          <a:endParaRPr lang="en-US"/>
        </a:p>
      </dgm:t>
    </dgm:pt>
    <dgm:pt modelId="{C8E0874A-D9C6-254F-82FE-6A99BC393100}">
      <dgm:prSet/>
      <dgm:spPr>
        <a:xfrm>
          <a:off x="2751" y="639"/>
          <a:ext cx="6492451" cy="1636597"/>
        </a:xfr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b="1">
              <a:solidFill>
                <a:sysClr val="window" lastClr="FFFFFF"/>
              </a:solidFill>
              <a:latin typeface="Calibri"/>
              <a:ea typeface="+mn-ea"/>
              <a:cs typeface="+mn-cs"/>
            </a:rPr>
            <a:t>Decision-making &amp; autonomy</a:t>
          </a:r>
        </a:p>
      </dgm:t>
    </dgm:pt>
    <dgm:pt modelId="{AC8C6C3B-74CC-A24F-9231-B8AB5BC039BE}" type="parTrans" cxnId="{25434BAC-31B1-614F-A9FE-8B7E948760CB}">
      <dgm:prSet/>
      <dgm:spPr/>
      <dgm:t>
        <a:bodyPr/>
        <a:lstStyle/>
        <a:p>
          <a:endParaRPr lang="en-GB"/>
        </a:p>
      </dgm:t>
    </dgm:pt>
    <dgm:pt modelId="{C2AB25DD-2076-7241-B28C-1D44CDF97EB4}" type="sibTrans" cxnId="{25434BAC-31B1-614F-A9FE-8B7E948760CB}">
      <dgm:prSet/>
      <dgm:spPr/>
      <dgm:t>
        <a:bodyPr/>
        <a:lstStyle/>
        <a:p>
          <a:endParaRPr lang="en-GB"/>
        </a:p>
      </dgm:t>
    </dgm:pt>
    <dgm:pt modelId="{7E99827C-04E5-344C-AFE2-A3B3C41E75B9}" type="pres">
      <dgm:prSet presAssocID="{B366EF14-76F0-E34D-A474-B927059A4CC1}" presName="Name0" presStyleCnt="0">
        <dgm:presLayoutVars>
          <dgm:chPref val="1"/>
          <dgm:dir/>
          <dgm:animOne val="branch"/>
          <dgm:animLvl val="lvl"/>
          <dgm:resizeHandles/>
        </dgm:presLayoutVars>
      </dgm:prSet>
      <dgm:spPr/>
      <dgm:t>
        <a:bodyPr/>
        <a:lstStyle/>
        <a:p>
          <a:endParaRPr lang="en-US"/>
        </a:p>
      </dgm:t>
    </dgm:pt>
    <dgm:pt modelId="{2EF76A0E-58C1-1844-AB4E-B5C61BB47888}" type="pres">
      <dgm:prSet presAssocID="{C8E0874A-D9C6-254F-82FE-6A99BC393100}" presName="vertOne" presStyleCnt="0"/>
      <dgm:spPr/>
    </dgm:pt>
    <dgm:pt modelId="{C567737A-694E-F746-8D03-67A6D8D68C32}" type="pres">
      <dgm:prSet presAssocID="{C8E0874A-D9C6-254F-82FE-6A99BC393100}" presName="txOne" presStyleLbl="node0" presStyleIdx="0" presStyleCnt="1" custScaleX="100073">
        <dgm:presLayoutVars>
          <dgm:chPref val="3"/>
        </dgm:presLayoutVars>
      </dgm:prSet>
      <dgm:spPr>
        <a:prstGeom prst="roundRect">
          <a:avLst>
            <a:gd name="adj" fmla="val 10000"/>
          </a:avLst>
        </a:prstGeom>
      </dgm:spPr>
      <dgm:t>
        <a:bodyPr/>
        <a:lstStyle/>
        <a:p>
          <a:endParaRPr lang="en-US"/>
        </a:p>
      </dgm:t>
    </dgm:pt>
    <dgm:pt modelId="{91676537-14A0-5742-BF75-48F556CAAAC5}" type="pres">
      <dgm:prSet presAssocID="{C8E0874A-D9C6-254F-82FE-6A99BC393100}" presName="parTransOne" presStyleCnt="0"/>
      <dgm:spPr/>
    </dgm:pt>
    <dgm:pt modelId="{D9533735-A580-6843-BD46-553678F8D51C}" type="pres">
      <dgm:prSet presAssocID="{C8E0874A-D9C6-254F-82FE-6A99BC393100}" presName="horzOne" presStyleCnt="0"/>
      <dgm:spPr/>
    </dgm:pt>
    <dgm:pt modelId="{17DBE80F-F7B1-E740-A054-046892BDFB70}" type="pres">
      <dgm:prSet presAssocID="{59C6D7D6-E2CD-4D48-81E6-82C1B413B267}" presName="vertTwo" presStyleCnt="0"/>
      <dgm:spPr/>
    </dgm:pt>
    <dgm:pt modelId="{9969CDBC-8CE1-6F40-A184-38BC061FB76F}" type="pres">
      <dgm:prSet presAssocID="{59C6D7D6-E2CD-4D48-81E6-82C1B413B267}" presName="txTwo" presStyleLbl="node2" presStyleIdx="0" presStyleCnt="1" custScaleX="72439" custScaleY="31426" custLinFactNeighborX="13853" custLinFactNeighborY="-3352">
        <dgm:presLayoutVars>
          <dgm:chPref val="3"/>
        </dgm:presLayoutVars>
      </dgm:prSet>
      <dgm:spPr>
        <a:prstGeom prst="leftRightArrow">
          <a:avLst/>
        </a:prstGeom>
      </dgm:spPr>
      <dgm:t>
        <a:bodyPr/>
        <a:lstStyle/>
        <a:p>
          <a:endParaRPr lang="en-US"/>
        </a:p>
      </dgm:t>
    </dgm:pt>
    <dgm:pt modelId="{F7BFA02D-AC3A-F849-9943-884EA27D3218}" type="pres">
      <dgm:prSet presAssocID="{59C6D7D6-E2CD-4D48-81E6-82C1B413B267}" presName="parTransTwo" presStyleCnt="0"/>
      <dgm:spPr/>
    </dgm:pt>
    <dgm:pt modelId="{FF3D679A-8E1E-0C4E-957C-78967ED3FFCA}" type="pres">
      <dgm:prSet presAssocID="{59C6D7D6-E2CD-4D48-81E6-82C1B413B267}" presName="horzTwo" presStyleCnt="0"/>
      <dgm:spPr/>
    </dgm:pt>
    <dgm:pt modelId="{BAA18C07-106F-CE4D-A719-7B81F7FD709F}" type="pres">
      <dgm:prSet presAssocID="{538C0C96-96F3-664F-82C3-A501AEB03DD9}" presName="vertThree" presStyleCnt="0"/>
      <dgm:spPr/>
    </dgm:pt>
    <dgm:pt modelId="{32B17B1A-D549-6E45-85F5-972D5146FFA2}" type="pres">
      <dgm:prSet presAssocID="{538C0C96-96F3-664F-82C3-A501AEB03DD9}" presName="txThree" presStyleLbl="node3" presStyleIdx="0" presStyleCnt="4" custScaleX="102683" custScaleY="79316">
        <dgm:presLayoutVars>
          <dgm:chPref val="3"/>
        </dgm:presLayoutVars>
      </dgm:prSet>
      <dgm:spPr>
        <a:prstGeom prst="roundRect">
          <a:avLst>
            <a:gd name="adj" fmla="val 10000"/>
          </a:avLst>
        </a:prstGeom>
      </dgm:spPr>
      <dgm:t>
        <a:bodyPr/>
        <a:lstStyle/>
        <a:p>
          <a:endParaRPr lang="en-US"/>
        </a:p>
      </dgm:t>
    </dgm:pt>
    <dgm:pt modelId="{DC0C49E2-58A8-6F4E-BA86-DBEF5FC54B04}" type="pres">
      <dgm:prSet presAssocID="{538C0C96-96F3-664F-82C3-A501AEB03DD9}" presName="parTransThree" presStyleCnt="0"/>
      <dgm:spPr/>
    </dgm:pt>
    <dgm:pt modelId="{7E1DA47A-2A21-0046-8D35-38A25B84F446}" type="pres">
      <dgm:prSet presAssocID="{538C0C96-96F3-664F-82C3-A501AEB03DD9}" presName="horzThree" presStyleCnt="0"/>
      <dgm:spPr/>
    </dgm:pt>
    <dgm:pt modelId="{03A1BE95-0364-E547-A800-051AA71C0CDF}" type="pres">
      <dgm:prSet presAssocID="{3BF319B5-5965-6A41-B5E7-045F75ED6960}" presName="vertFour" presStyleCnt="0">
        <dgm:presLayoutVars>
          <dgm:chPref val="3"/>
        </dgm:presLayoutVars>
      </dgm:prSet>
      <dgm:spPr/>
    </dgm:pt>
    <dgm:pt modelId="{B67C48B9-C44F-4943-8BC2-1D3B2837E7C5}" type="pres">
      <dgm:prSet presAssocID="{3BF319B5-5965-6A41-B5E7-045F75ED6960}" presName="txFour" presStyleLbl="node4" presStyleIdx="0" presStyleCnt="12">
        <dgm:presLayoutVars>
          <dgm:chPref val="3"/>
        </dgm:presLayoutVars>
      </dgm:prSet>
      <dgm:spPr>
        <a:prstGeom prst="roundRect">
          <a:avLst>
            <a:gd name="adj" fmla="val 10000"/>
          </a:avLst>
        </a:prstGeom>
      </dgm:spPr>
      <dgm:t>
        <a:bodyPr/>
        <a:lstStyle/>
        <a:p>
          <a:endParaRPr lang="en-US"/>
        </a:p>
      </dgm:t>
    </dgm:pt>
    <dgm:pt modelId="{1A094832-C974-2B45-8837-7D558E8A92B7}" type="pres">
      <dgm:prSet presAssocID="{3BF319B5-5965-6A41-B5E7-045F75ED6960}" presName="parTransFour" presStyleCnt="0"/>
      <dgm:spPr/>
    </dgm:pt>
    <dgm:pt modelId="{BE86C127-257B-D14B-94C2-76C7C941B377}" type="pres">
      <dgm:prSet presAssocID="{3BF319B5-5965-6A41-B5E7-045F75ED6960}" presName="horzFour" presStyleCnt="0"/>
      <dgm:spPr/>
    </dgm:pt>
    <dgm:pt modelId="{CF80E3AF-F967-D24C-AB3B-68C529FF273F}" type="pres">
      <dgm:prSet presAssocID="{A37D8943-5818-1A4D-A5CE-0DA1BC8B8D84}" presName="vertFour" presStyleCnt="0">
        <dgm:presLayoutVars>
          <dgm:chPref val="3"/>
        </dgm:presLayoutVars>
      </dgm:prSet>
      <dgm:spPr/>
    </dgm:pt>
    <dgm:pt modelId="{8E311971-0108-8E45-9D7E-05D9E00A840E}" type="pres">
      <dgm:prSet presAssocID="{A37D8943-5818-1A4D-A5CE-0DA1BC8B8D84}" presName="txFour" presStyleLbl="node4" presStyleIdx="1" presStyleCnt="12">
        <dgm:presLayoutVars>
          <dgm:chPref val="3"/>
        </dgm:presLayoutVars>
      </dgm:prSet>
      <dgm:spPr>
        <a:prstGeom prst="roundRect">
          <a:avLst>
            <a:gd name="adj" fmla="val 10000"/>
          </a:avLst>
        </a:prstGeom>
      </dgm:spPr>
      <dgm:t>
        <a:bodyPr/>
        <a:lstStyle/>
        <a:p>
          <a:endParaRPr lang="en-US"/>
        </a:p>
      </dgm:t>
    </dgm:pt>
    <dgm:pt modelId="{B431A03E-1FF9-2C4C-BFA9-D45FE7203998}" type="pres">
      <dgm:prSet presAssocID="{A37D8943-5818-1A4D-A5CE-0DA1BC8B8D84}" presName="parTransFour" presStyleCnt="0"/>
      <dgm:spPr/>
    </dgm:pt>
    <dgm:pt modelId="{1A7D939F-5F25-E047-B798-493578AA506A}" type="pres">
      <dgm:prSet presAssocID="{A37D8943-5818-1A4D-A5CE-0DA1BC8B8D84}" presName="horzFour" presStyleCnt="0"/>
      <dgm:spPr/>
    </dgm:pt>
    <dgm:pt modelId="{6D34F609-6590-8D4D-B277-326F8517466F}" type="pres">
      <dgm:prSet presAssocID="{254FCC30-D026-F945-826F-60E55E7A70B8}" presName="vertFour" presStyleCnt="0">
        <dgm:presLayoutVars>
          <dgm:chPref val="3"/>
        </dgm:presLayoutVars>
      </dgm:prSet>
      <dgm:spPr/>
    </dgm:pt>
    <dgm:pt modelId="{D4D6B89E-A029-E046-8C26-0CBFA436395F}" type="pres">
      <dgm:prSet presAssocID="{254FCC30-D026-F945-826F-60E55E7A70B8}" presName="txFour" presStyleLbl="node4" presStyleIdx="2" presStyleCnt="12">
        <dgm:presLayoutVars>
          <dgm:chPref val="3"/>
        </dgm:presLayoutVars>
      </dgm:prSet>
      <dgm:spPr>
        <a:prstGeom prst="roundRect">
          <a:avLst>
            <a:gd name="adj" fmla="val 10000"/>
          </a:avLst>
        </a:prstGeom>
      </dgm:spPr>
      <dgm:t>
        <a:bodyPr/>
        <a:lstStyle/>
        <a:p>
          <a:endParaRPr lang="en-US"/>
        </a:p>
      </dgm:t>
    </dgm:pt>
    <dgm:pt modelId="{7EB79690-7FB3-A24B-A938-005342E622BF}" type="pres">
      <dgm:prSet presAssocID="{254FCC30-D026-F945-826F-60E55E7A70B8}" presName="horzFour" presStyleCnt="0"/>
      <dgm:spPr/>
    </dgm:pt>
    <dgm:pt modelId="{90C4E685-8166-D648-ADD5-B224B92A786C}" type="pres">
      <dgm:prSet presAssocID="{31B9ED33-F033-B647-9067-06540C2BCB2C}" presName="sibSpaceThree" presStyleCnt="0"/>
      <dgm:spPr/>
    </dgm:pt>
    <dgm:pt modelId="{DBA18A1F-8B2D-AD4E-80C2-FE164EC7836A}" type="pres">
      <dgm:prSet presAssocID="{A0F40EA5-7F44-A243-8E40-808C8C6B1B83}" presName="vertThree" presStyleCnt="0"/>
      <dgm:spPr/>
    </dgm:pt>
    <dgm:pt modelId="{0C6815C4-1DB5-254B-AE98-3A439441528F}" type="pres">
      <dgm:prSet presAssocID="{A0F40EA5-7F44-A243-8E40-808C8C6B1B83}" presName="txThree" presStyleLbl="node3" presStyleIdx="1" presStyleCnt="4" custScaleX="102787" custScaleY="79545">
        <dgm:presLayoutVars>
          <dgm:chPref val="3"/>
        </dgm:presLayoutVars>
      </dgm:prSet>
      <dgm:spPr>
        <a:prstGeom prst="roundRect">
          <a:avLst>
            <a:gd name="adj" fmla="val 10000"/>
          </a:avLst>
        </a:prstGeom>
      </dgm:spPr>
      <dgm:t>
        <a:bodyPr/>
        <a:lstStyle/>
        <a:p>
          <a:endParaRPr lang="en-US"/>
        </a:p>
      </dgm:t>
    </dgm:pt>
    <dgm:pt modelId="{7FA8BF81-426F-F24B-8556-A3B18A4286A8}" type="pres">
      <dgm:prSet presAssocID="{A0F40EA5-7F44-A243-8E40-808C8C6B1B83}" presName="parTransThree" presStyleCnt="0"/>
      <dgm:spPr/>
    </dgm:pt>
    <dgm:pt modelId="{8C014329-7681-124F-8C3F-D9D08E422670}" type="pres">
      <dgm:prSet presAssocID="{A0F40EA5-7F44-A243-8E40-808C8C6B1B83}" presName="horzThree" presStyleCnt="0"/>
      <dgm:spPr/>
    </dgm:pt>
    <dgm:pt modelId="{547F3720-9462-1A49-93C1-0DECB3CFB491}" type="pres">
      <dgm:prSet presAssocID="{AD56CAE4-C1B9-DB4F-A525-09094EB0916E}" presName="vertFour" presStyleCnt="0">
        <dgm:presLayoutVars>
          <dgm:chPref val="3"/>
        </dgm:presLayoutVars>
      </dgm:prSet>
      <dgm:spPr/>
    </dgm:pt>
    <dgm:pt modelId="{B783DC03-80BE-1B43-8402-C6BB457BBA62}" type="pres">
      <dgm:prSet presAssocID="{AD56CAE4-C1B9-DB4F-A525-09094EB0916E}" presName="txFour" presStyleLbl="node4" presStyleIdx="3" presStyleCnt="12">
        <dgm:presLayoutVars>
          <dgm:chPref val="3"/>
        </dgm:presLayoutVars>
      </dgm:prSet>
      <dgm:spPr>
        <a:prstGeom prst="roundRect">
          <a:avLst>
            <a:gd name="adj" fmla="val 10000"/>
          </a:avLst>
        </a:prstGeom>
      </dgm:spPr>
      <dgm:t>
        <a:bodyPr/>
        <a:lstStyle/>
        <a:p>
          <a:endParaRPr lang="en-US"/>
        </a:p>
      </dgm:t>
    </dgm:pt>
    <dgm:pt modelId="{6F25042A-290F-7742-B55C-FB26F200EED5}" type="pres">
      <dgm:prSet presAssocID="{AD56CAE4-C1B9-DB4F-A525-09094EB0916E}" presName="parTransFour" presStyleCnt="0"/>
      <dgm:spPr/>
    </dgm:pt>
    <dgm:pt modelId="{5F401F49-74CC-6F43-83E6-772318B26457}" type="pres">
      <dgm:prSet presAssocID="{AD56CAE4-C1B9-DB4F-A525-09094EB0916E}" presName="horzFour" presStyleCnt="0"/>
      <dgm:spPr/>
    </dgm:pt>
    <dgm:pt modelId="{7FF21C19-84A9-214D-BE74-A5544FC1CBE0}" type="pres">
      <dgm:prSet presAssocID="{15DB6736-9C47-7248-9AF8-F9DE36AB9C79}" presName="vertFour" presStyleCnt="0">
        <dgm:presLayoutVars>
          <dgm:chPref val="3"/>
        </dgm:presLayoutVars>
      </dgm:prSet>
      <dgm:spPr/>
    </dgm:pt>
    <dgm:pt modelId="{26A6FA82-C773-B74B-9092-DB874E19BCED}" type="pres">
      <dgm:prSet presAssocID="{15DB6736-9C47-7248-9AF8-F9DE36AB9C79}" presName="txFour" presStyleLbl="node4" presStyleIdx="4" presStyleCnt="12">
        <dgm:presLayoutVars>
          <dgm:chPref val="3"/>
        </dgm:presLayoutVars>
      </dgm:prSet>
      <dgm:spPr>
        <a:prstGeom prst="roundRect">
          <a:avLst>
            <a:gd name="adj" fmla="val 10000"/>
          </a:avLst>
        </a:prstGeom>
      </dgm:spPr>
      <dgm:t>
        <a:bodyPr/>
        <a:lstStyle/>
        <a:p>
          <a:endParaRPr lang="en-US"/>
        </a:p>
      </dgm:t>
    </dgm:pt>
    <dgm:pt modelId="{D56BA1B4-39ED-2C4A-AFB5-B12304C78AC1}" type="pres">
      <dgm:prSet presAssocID="{15DB6736-9C47-7248-9AF8-F9DE36AB9C79}" presName="parTransFour" presStyleCnt="0"/>
      <dgm:spPr/>
    </dgm:pt>
    <dgm:pt modelId="{BCEE0C68-4E3E-2E4B-9936-77DA9A61F1FF}" type="pres">
      <dgm:prSet presAssocID="{15DB6736-9C47-7248-9AF8-F9DE36AB9C79}" presName="horzFour" presStyleCnt="0"/>
      <dgm:spPr/>
    </dgm:pt>
    <dgm:pt modelId="{16B57FC3-F83A-7244-ABD2-B3B457B4B14B}" type="pres">
      <dgm:prSet presAssocID="{8C3BDCBA-872C-F047-9ED1-BD5EDE272B43}" presName="vertFour" presStyleCnt="0">
        <dgm:presLayoutVars>
          <dgm:chPref val="3"/>
        </dgm:presLayoutVars>
      </dgm:prSet>
      <dgm:spPr/>
    </dgm:pt>
    <dgm:pt modelId="{4EA02560-E4E5-CD42-A38A-0DC9F062DB88}" type="pres">
      <dgm:prSet presAssocID="{8C3BDCBA-872C-F047-9ED1-BD5EDE272B43}" presName="txFour" presStyleLbl="node4" presStyleIdx="5" presStyleCnt="12" custLinFactNeighborY="1834">
        <dgm:presLayoutVars>
          <dgm:chPref val="3"/>
        </dgm:presLayoutVars>
      </dgm:prSet>
      <dgm:spPr>
        <a:prstGeom prst="roundRect">
          <a:avLst>
            <a:gd name="adj" fmla="val 10000"/>
          </a:avLst>
        </a:prstGeom>
      </dgm:spPr>
      <dgm:t>
        <a:bodyPr/>
        <a:lstStyle/>
        <a:p>
          <a:endParaRPr lang="en-US"/>
        </a:p>
      </dgm:t>
    </dgm:pt>
    <dgm:pt modelId="{3CAB13F1-838B-E944-8C13-4AA1A94DBAD6}" type="pres">
      <dgm:prSet presAssocID="{8C3BDCBA-872C-F047-9ED1-BD5EDE272B43}" presName="horzFour" presStyleCnt="0"/>
      <dgm:spPr/>
    </dgm:pt>
    <dgm:pt modelId="{24BF6CCE-CBB9-EF4A-8512-2F3524EB8766}" type="pres">
      <dgm:prSet presAssocID="{9AEA96D5-7D6D-544A-B522-7D714FEBC2AF}" presName="sibSpaceThree" presStyleCnt="0"/>
      <dgm:spPr/>
    </dgm:pt>
    <dgm:pt modelId="{1A590981-67EC-514C-9BC1-D3D8D93C4015}" type="pres">
      <dgm:prSet presAssocID="{CB8CA859-7391-284F-889D-8E86CF0FCF63}" presName="vertThree" presStyleCnt="0"/>
      <dgm:spPr/>
    </dgm:pt>
    <dgm:pt modelId="{D3C98DDB-BD40-2048-914B-ED1BB2E894EC}" type="pres">
      <dgm:prSet presAssocID="{CB8CA859-7391-284F-889D-8E86CF0FCF63}" presName="txThree" presStyleLbl="node3" presStyleIdx="2" presStyleCnt="4" custScaleX="103522" custScaleY="79316">
        <dgm:presLayoutVars>
          <dgm:chPref val="3"/>
        </dgm:presLayoutVars>
      </dgm:prSet>
      <dgm:spPr>
        <a:prstGeom prst="roundRect">
          <a:avLst>
            <a:gd name="adj" fmla="val 10000"/>
          </a:avLst>
        </a:prstGeom>
      </dgm:spPr>
      <dgm:t>
        <a:bodyPr/>
        <a:lstStyle/>
        <a:p>
          <a:endParaRPr lang="en-US"/>
        </a:p>
      </dgm:t>
    </dgm:pt>
    <dgm:pt modelId="{93E2F7DE-4DD6-1245-AE7D-EC0AADB13885}" type="pres">
      <dgm:prSet presAssocID="{CB8CA859-7391-284F-889D-8E86CF0FCF63}" presName="parTransThree" presStyleCnt="0"/>
      <dgm:spPr/>
    </dgm:pt>
    <dgm:pt modelId="{C8247DC3-CE1E-A447-B54A-A1BB2E0CB223}" type="pres">
      <dgm:prSet presAssocID="{CB8CA859-7391-284F-889D-8E86CF0FCF63}" presName="horzThree" presStyleCnt="0"/>
      <dgm:spPr/>
    </dgm:pt>
    <dgm:pt modelId="{902E8146-6AE1-3946-A1E0-BAAA9816CFCD}" type="pres">
      <dgm:prSet presAssocID="{F4C09D85-095C-B644-9CC2-2EE2333F9529}" presName="vertFour" presStyleCnt="0">
        <dgm:presLayoutVars>
          <dgm:chPref val="3"/>
        </dgm:presLayoutVars>
      </dgm:prSet>
      <dgm:spPr/>
    </dgm:pt>
    <dgm:pt modelId="{CF4AEE30-D57A-6747-868D-CA78FA93BBC8}" type="pres">
      <dgm:prSet presAssocID="{F4C09D85-095C-B644-9CC2-2EE2333F9529}" presName="txFour" presStyleLbl="node4" presStyleIdx="6" presStyleCnt="12">
        <dgm:presLayoutVars>
          <dgm:chPref val="3"/>
        </dgm:presLayoutVars>
      </dgm:prSet>
      <dgm:spPr>
        <a:prstGeom prst="roundRect">
          <a:avLst>
            <a:gd name="adj" fmla="val 10000"/>
          </a:avLst>
        </a:prstGeom>
      </dgm:spPr>
      <dgm:t>
        <a:bodyPr/>
        <a:lstStyle/>
        <a:p>
          <a:endParaRPr lang="en-US"/>
        </a:p>
      </dgm:t>
    </dgm:pt>
    <dgm:pt modelId="{567687E4-B41F-F849-B5B9-77DD2A13466D}" type="pres">
      <dgm:prSet presAssocID="{F4C09D85-095C-B644-9CC2-2EE2333F9529}" presName="parTransFour" presStyleCnt="0"/>
      <dgm:spPr/>
    </dgm:pt>
    <dgm:pt modelId="{D4B76ED2-AD4A-A743-B1DB-E222BC972253}" type="pres">
      <dgm:prSet presAssocID="{F4C09D85-095C-B644-9CC2-2EE2333F9529}" presName="horzFour" presStyleCnt="0"/>
      <dgm:spPr/>
    </dgm:pt>
    <dgm:pt modelId="{AA931D4C-8242-D148-B568-99E2D63E6062}" type="pres">
      <dgm:prSet presAssocID="{B27896C9-3AAB-DC45-93A2-ECEED7DE476F}" presName="vertFour" presStyleCnt="0">
        <dgm:presLayoutVars>
          <dgm:chPref val="3"/>
        </dgm:presLayoutVars>
      </dgm:prSet>
      <dgm:spPr/>
    </dgm:pt>
    <dgm:pt modelId="{0A135DE6-8556-B34A-9A13-9981A47873F7}" type="pres">
      <dgm:prSet presAssocID="{B27896C9-3AAB-DC45-93A2-ECEED7DE476F}" presName="txFour" presStyleLbl="node4" presStyleIdx="7" presStyleCnt="12">
        <dgm:presLayoutVars>
          <dgm:chPref val="3"/>
        </dgm:presLayoutVars>
      </dgm:prSet>
      <dgm:spPr>
        <a:prstGeom prst="roundRect">
          <a:avLst>
            <a:gd name="adj" fmla="val 10000"/>
          </a:avLst>
        </a:prstGeom>
      </dgm:spPr>
      <dgm:t>
        <a:bodyPr/>
        <a:lstStyle/>
        <a:p>
          <a:endParaRPr lang="en-US"/>
        </a:p>
      </dgm:t>
    </dgm:pt>
    <dgm:pt modelId="{4C985FA2-A524-484C-82A8-C2D0C5E9FF5D}" type="pres">
      <dgm:prSet presAssocID="{B27896C9-3AAB-DC45-93A2-ECEED7DE476F}" presName="parTransFour" presStyleCnt="0"/>
      <dgm:spPr/>
    </dgm:pt>
    <dgm:pt modelId="{D6DC9697-F70B-C64B-A95F-D6E90DC02C0C}" type="pres">
      <dgm:prSet presAssocID="{B27896C9-3AAB-DC45-93A2-ECEED7DE476F}" presName="horzFour" presStyleCnt="0"/>
      <dgm:spPr/>
    </dgm:pt>
    <dgm:pt modelId="{835108C2-9459-8C4C-89E1-BF96B5696348}" type="pres">
      <dgm:prSet presAssocID="{C53CB522-7F5D-3341-BEDE-C2394702A2DF}" presName="vertFour" presStyleCnt="0">
        <dgm:presLayoutVars>
          <dgm:chPref val="3"/>
        </dgm:presLayoutVars>
      </dgm:prSet>
      <dgm:spPr/>
    </dgm:pt>
    <dgm:pt modelId="{CB2D2DC7-6B6C-3248-8481-43E489D26E3E}" type="pres">
      <dgm:prSet presAssocID="{C53CB522-7F5D-3341-BEDE-C2394702A2DF}" presName="txFour" presStyleLbl="node4" presStyleIdx="8" presStyleCnt="12">
        <dgm:presLayoutVars>
          <dgm:chPref val="3"/>
        </dgm:presLayoutVars>
      </dgm:prSet>
      <dgm:spPr>
        <a:prstGeom prst="roundRect">
          <a:avLst>
            <a:gd name="adj" fmla="val 10000"/>
          </a:avLst>
        </a:prstGeom>
      </dgm:spPr>
      <dgm:t>
        <a:bodyPr/>
        <a:lstStyle/>
        <a:p>
          <a:endParaRPr lang="en-US"/>
        </a:p>
      </dgm:t>
    </dgm:pt>
    <dgm:pt modelId="{46E3D3F8-D1FF-9F4E-8A37-E3CFAFFC4607}" type="pres">
      <dgm:prSet presAssocID="{C53CB522-7F5D-3341-BEDE-C2394702A2DF}" presName="horzFour" presStyleCnt="0"/>
      <dgm:spPr/>
    </dgm:pt>
    <dgm:pt modelId="{515F6F54-1BD3-674E-A7EC-9D9EA286918D}" type="pres">
      <dgm:prSet presAssocID="{5A827FDD-0504-F14F-A433-921533FEAE9E}" presName="sibSpaceThree" presStyleCnt="0"/>
      <dgm:spPr/>
    </dgm:pt>
    <dgm:pt modelId="{E136AA45-5C1E-6B4D-A4E5-95A57334A613}" type="pres">
      <dgm:prSet presAssocID="{A34D19CA-1106-9D43-9D03-DE2D7A77DD33}" presName="vertThree" presStyleCnt="0"/>
      <dgm:spPr/>
    </dgm:pt>
    <dgm:pt modelId="{0D6C956F-4EAC-4042-9219-6654518F9608}" type="pres">
      <dgm:prSet presAssocID="{A34D19CA-1106-9D43-9D03-DE2D7A77DD33}" presName="txThree" presStyleLbl="node3" presStyleIdx="3" presStyleCnt="4" custScaleX="104375" custScaleY="79316">
        <dgm:presLayoutVars>
          <dgm:chPref val="3"/>
        </dgm:presLayoutVars>
      </dgm:prSet>
      <dgm:spPr>
        <a:prstGeom prst="roundRect">
          <a:avLst>
            <a:gd name="adj" fmla="val 10000"/>
          </a:avLst>
        </a:prstGeom>
      </dgm:spPr>
      <dgm:t>
        <a:bodyPr/>
        <a:lstStyle/>
        <a:p>
          <a:endParaRPr lang="en-US"/>
        </a:p>
      </dgm:t>
    </dgm:pt>
    <dgm:pt modelId="{A8F399FB-D99D-2245-9956-A4A4C51A24FC}" type="pres">
      <dgm:prSet presAssocID="{A34D19CA-1106-9D43-9D03-DE2D7A77DD33}" presName="parTransThree" presStyleCnt="0"/>
      <dgm:spPr/>
    </dgm:pt>
    <dgm:pt modelId="{C23DE672-73C2-BE4F-9F2A-33024A215B43}" type="pres">
      <dgm:prSet presAssocID="{A34D19CA-1106-9D43-9D03-DE2D7A77DD33}" presName="horzThree" presStyleCnt="0"/>
      <dgm:spPr/>
    </dgm:pt>
    <dgm:pt modelId="{82732D04-BF76-8840-A52B-569F92736B3F}" type="pres">
      <dgm:prSet presAssocID="{86DF0F3C-4FE2-2C41-AA92-77E89288C198}" presName="vertFour" presStyleCnt="0">
        <dgm:presLayoutVars>
          <dgm:chPref val="3"/>
        </dgm:presLayoutVars>
      </dgm:prSet>
      <dgm:spPr/>
    </dgm:pt>
    <dgm:pt modelId="{66AC753B-8C9D-7F41-9537-15D95C567D37}" type="pres">
      <dgm:prSet presAssocID="{86DF0F3C-4FE2-2C41-AA92-77E89288C198}" presName="txFour" presStyleLbl="node4" presStyleIdx="9" presStyleCnt="12">
        <dgm:presLayoutVars>
          <dgm:chPref val="3"/>
        </dgm:presLayoutVars>
      </dgm:prSet>
      <dgm:spPr>
        <a:prstGeom prst="roundRect">
          <a:avLst>
            <a:gd name="adj" fmla="val 10000"/>
          </a:avLst>
        </a:prstGeom>
      </dgm:spPr>
      <dgm:t>
        <a:bodyPr/>
        <a:lstStyle/>
        <a:p>
          <a:endParaRPr lang="en-US"/>
        </a:p>
      </dgm:t>
    </dgm:pt>
    <dgm:pt modelId="{99172FE7-BD39-BF4D-A3D0-95684C1FF665}" type="pres">
      <dgm:prSet presAssocID="{86DF0F3C-4FE2-2C41-AA92-77E89288C198}" presName="parTransFour" presStyleCnt="0"/>
      <dgm:spPr/>
    </dgm:pt>
    <dgm:pt modelId="{C1AA7144-9085-914A-88C7-A2D6D8F55062}" type="pres">
      <dgm:prSet presAssocID="{86DF0F3C-4FE2-2C41-AA92-77E89288C198}" presName="horzFour" presStyleCnt="0"/>
      <dgm:spPr/>
    </dgm:pt>
    <dgm:pt modelId="{A9DDD1A8-FFCE-7A4D-BFD2-510EC63FED26}" type="pres">
      <dgm:prSet presAssocID="{B6F96579-184C-B943-AE89-73F7DACB4609}" presName="vertFour" presStyleCnt="0">
        <dgm:presLayoutVars>
          <dgm:chPref val="3"/>
        </dgm:presLayoutVars>
      </dgm:prSet>
      <dgm:spPr/>
    </dgm:pt>
    <dgm:pt modelId="{C4F868FB-5161-6D45-AD91-9A9DFBE4DBE9}" type="pres">
      <dgm:prSet presAssocID="{B6F96579-184C-B943-AE89-73F7DACB4609}" presName="txFour" presStyleLbl="node4" presStyleIdx="10" presStyleCnt="12">
        <dgm:presLayoutVars>
          <dgm:chPref val="3"/>
        </dgm:presLayoutVars>
      </dgm:prSet>
      <dgm:spPr>
        <a:prstGeom prst="roundRect">
          <a:avLst>
            <a:gd name="adj" fmla="val 10000"/>
          </a:avLst>
        </a:prstGeom>
      </dgm:spPr>
      <dgm:t>
        <a:bodyPr/>
        <a:lstStyle/>
        <a:p>
          <a:endParaRPr lang="en-US"/>
        </a:p>
      </dgm:t>
    </dgm:pt>
    <dgm:pt modelId="{F98FBE00-ADE8-F54A-AA07-FA0140737AC7}" type="pres">
      <dgm:prSet presAssocID="{B6F96579-184C-B943-AE89-73F7DACB4609}" presName="parTransFour" presStyleCnt="0"/>
      <dgm:spPr/>
    </dgm:pt>
    <dgm:pt modelId="{B9D01CA4-6918-A74A-9584-0E1A23174492}" type="pres">
      <dgm:prSet presAssocID="{B6F96579-184C-B943-AE89-73F7DACB4609}" presName="horzFour" presStyleCnt="0"/>
      <dgm:spPr/>
    </dgm:pt>
    <dgm:pt modelId="{C1E8E969-818A-434D-98C7-EA4F59D6F88C}" type="pres">
      <dgm:prSet presAssocID="{8950E933-FCDB-564E-BCC2-53726C696238}" presName="vertFour" presStyleCnt="0">
        <dgm:presLayoutVars>
          <dgm:chPref val="3"/>
        </dgm:presLayoutVars>
      </dgm:prSet>
      <dgm:spPr/>
    </dgm:pt>
    <dgm:pt modelId="{7C69D27A-5B72-F04C-A849-4B3B2523279E}" type="pres">
      <dgm:prSet presAssocID="{8950E933-FCDB-564E-BCC2-53726C696238}" presName="txFour" presStyleLbl="node4" presStyleIdx="11" presStyleCnt="12">
        <dgm:presLayoutVars>
          <dgm:chPref val="3"/>
        </dgm:presLayoutVars>
      </dgm:prSet>
      <dgm:spPr>
        <a:prstGeom prst="roundRect">
          <a:avLst>
            <a:gd name="adj" fmla="val 10000"/>
          </a:avLst>
        </a:prstGeom>
      </dgm:spPr>
      <dgm:t>
        <a:bodyPr/>
        <a:lstStyle/>
        <a:p>
          <a:endParaRPr lang="en-US"/>
        </a:p>
      </dgm:t>
    </dgm:pt>
    <dgm:pt modelId="{82FED91A-C042-3048-89AB-A1DD778816B0}" type="pres">
      <dgm:prSet presAssocID="{8950E933-FCDB-564E-BCC2-53726C696238}" presName="horzFour" presStyleCnt="0"/>
      <dgm:spPr/>
    </dgm:pt>
  </dgm:ptLst>
  <dgm:cxnLst>
    <dgm:cxn modelId="{CA065EFB-BC63-4F27-B1E4-17ED6F56EF5B}" type="presOf" srcId="{86DF0F3C-4FE2-2C41-AA92-77E89288C198}" destId="{66AC753B-8C9D-7F41-9537-15D95C567D37}" srcOrd="0" destOrd="0" presId="urn:microsoft.com/office/officeart/2005/8/layout/hierarchy4"/>
    <dgm:cxn modelId="{6B68569E-814B-A741-B20D-0B67959D1258}" srcId="{C8E0874A-D9C6-254F-82FE-6A99BC393100}" destId="{59C6D7D6-E2CD-4D48-81E6-82C1B413B267}" srcOrd="0" destOrd="0" parTransId="{1D737EA2-0A2C-6742-A2B5-86B2DAF23172}" sibTransId="{E62AAC98-BF61-434C-93D4-C32DACC59A9F}"/>
    <dgm:cxn modelId="{094F9DC8-565B-5542-8A18-50B471F6C09C}" srcId="{538C0C96-96F3-664F-82C3-A501AEB03DD9}" destId="{3BF319B5-5965-6A41-B5E7-045F75ED6960}" srcOrd="0" destOrd="0" parTransId="{809C0171-A1DE-3C4F-A65C-9FB421F23619}" sibTransId="{9E1BA64F-8B6A-7D4F-B7E2-F6A481F685B4}"/>
    <dgm:cxn modelId="{1C1CCACA-A7F8-4077-A662-3A075DB2986E}" type="presOf" srcId="{8C3BDCBA-872C-F047-9ED1-BD5EDE272B43}" destId="{4EA02560-E4E5-CD42-A38A-0DC9F062DB88}" srcOrd="0" destOrd="0" presId="urn:microsoft.com/office/officeart/2005/8/layout/hierarchy4"/>
    <dgm:cxn modelId="{E218BAB0-EA29-C34C-8369-36B0C6A9D931}" srcId="{F4C09D85-095C-B644-9CC2-2EE2333F9529}" destId="{B27896C9-3AAB-DC45-93A2-ECEED7DE476F}" srcOrd="0" destOrd="0" parTransId="{F5BB7981-62AC-8649-9E04-1D09ACDE7597}" sibTransId="{E38E26AF-2D8A-4946-837D-ED89809D1E35}"/>
    <dgm:cxn modelId="{915C11E4-19BC-B84A-A362-47BA71549A38}" srcId="{59C6D7D6-E2CD-4D48-81E6-82C1B413B267}" destId="{A0F40EA5-7F44-A243-8E40-808C8C6B1B83}" srcOrd="1" destOrd="0" parTransId="{DD626D18-4720-4245-814A-F4007A4CFEEC}" sibTransId="{9AEA96D5-7D6D-544A-B522-7D714FEBC2AF}"/>
    <dgm:cxn modelId="{085C20F4-72BA-0C4C-9C18-A0E06E6D0142}" srcId="{15DB6736-9C47-7248-9AF8-F9DE36AB9C79}" destId="{8C3BDCBA-872C-F047-9ED1-BD5EDE272B43}" srcOrd="0" destOrd="0" parTransId="{6843FE77-F08E-3045-AB13-9D19286E8BD3}" sibTransId="{5C6B88C0-3740-7940-8963-97B96B78E2C5}"/>
    <dgm:cxn modelId="{7C2B73BB-BA34-4CDA-A4E6-DDE8AFA94475}" type="presOf" srcId="{8950E933-FCDB-564E-BCC2-53726C696238}" destId="{7C69D27A-5B72-F04C-A849-4B3B2523279E}" srcOrd="0" destOrd="0" presId="urn:microsoft.com/office/officeart/2005/8/layout/hierarchy4"/>
    <dgm:cxn modelId="{9432EAA1-C839-8D41-9EA5-1D1D02F7D8D9}" srcId="{59C6D7D6-E2CD-4D48-81E6-82C1B413B267}" destId="{538C0C96-96F3-664F-82C3-A501AEB03DD9}" srcOrd="0" destOrd="0" parTransId="{BD806B5A-120F-7D4C-82B0-D0CB14592599}" sibTransId="{31B9ED33-F033-B647-9067-06540C2BCB2C}"/>
    <dgm:cxn modelId="{B9775828-6B28-458F-8EEE-2E36CDB4FBB5}" type="presOf" srcId="{A0F40EA5-7F44-A243-8E40-808C8C6B1B83}" destId="{0C6815C4-1DB5-254B-AE98-3A439441528F}" srcOrd="0" destOrd="0" presId="urn:microsoft.com/office/officeart/2005/8/layout/hierarchy4"/>
    <dgm:cxn modelId="{C4B7FDD2-06E9-4DDC-A171-C260E740BCFC}" type="presOf" srcId="{3BF319B5-5965-6A41-B5E7-045F75ED6960}" destId="{B67C48B9-C44F-4943-8BC2-1D3B2837E7C5}" srcOrd="0" destOrd="0" presId="urn:microsoft.com/office/officeart/2005/8/layout/hierarchy4"/>
    <dgm:cxn modelId="{FCFC649A-70D7-4BB9-BD5A-D2A020E8E416}" type="presOf" srcId="{538C0C96-96F3-664F-82C3-A501AEB03DD9}" destId="{32B17B1A-D549-6E45-85F5-972D5146FFA2}" srcOrd="0" destOrd="0" presId="urn:microsoft.com/office/officeart/2005/8/layout/hierarchy4"/>
    <dgm:cxn modelId="{803BB4D7-AAC6-3D4A-A37F-EA6C3F422BA1}" srcId="{59C6D7D6-E2CD-4D48-81E6-82C1B413B267}" destId="{A34D19CA-1106-9D43-9D03-DE2D7A77DD33}" srcOrd="3" destOrd="0" parTransId="{C6D20A5A-F6FB-BE4D-A7A6-F3BD4C66F228}" sibTransId="{69C9E910-78CF-1343-84AD-80D4211EE8D2}"/>
    <dgm:cxn modelId="{6AADB289-2F0C-4EE4-8429-1877744229EA}" type="presOf" srcId="{B6F96579-184C-B943-AE89-73F7DACB4609}" destId="{C4F868FB-5161-6D45-AD91-9A9DFBE4DBE9}" srcOrd="0" destOrd="0" presId="urn:microsoft.com/office/officeart/2005/8/layout/hierarchy4"/>
    <dgm:cxn modelId="{30668D2D-B81C-4B7D-8F26-F2B39B3AAE98}" type="presOf" srcId="{A34D19CA-1106-9D43-9D03-DE2D7A77DD33}" destId="{0D6C956F-4EAC-4042-9219-6654518F9608}" srcOrd="0" destOrd="0" presId="urn:microsoft.com/office/officeart/2005/8/layout/hierarchy4"/>
    <dgm:cxn modelId="{7AADF480-4008-41C0-B01C-292CB179C7F3}" type="presOf" srcId="{C8E0874A-D9C6-254F-82FE-6A99BC393100}" destId="{C567737A-694E-F746-8D03-67A6D8D68C32}" srcOrd="0" destOrd="0" presId="urn:microsoft.com/office/officeart/2005/8/layout/hierarchy4"/>
    <dgm:cxn modelId="{25F226D3-AFF2-4665-8787-5003E9ACF960}" type="presOf" srcId="{B366EF14-76F0-E34D-A474-B927059A4CC1}" destId="{7E99827C-04E5-344C-AFE2-A3B3C41E75B9}" srcOrd="0" destOrd="0" presId="urn:microsoft.com/office/officeart/2005/8/layout/hierarchy4"/>
    <dgm:cxn modelId="{75F63EDD-08A9-4879-B345-7B405133D786}" type="presOf" srcId="{59C6D7D6-E2CD-4D48-81E6-82C1B413B267}" destId="{9969CDBC-8CE1-6F40-A184-38BC061FB76F}" srcOrd="0" destOrd="0" presId="urn:microsoft.com/office/officeart/2005/8/layout/hierarchy4"/>
    <dgm:cxn modelId="{90E4DB96-993E-4BFB-B2DB-A3371144DAE1}" type="presOf" srcId="{254FCC30-D026-F945-826F-60E55E7A70B8}" destId="{D4D6B89E-A029-E046-8C26-0CBFA436395F}" srcOrd="0" destOrd="0" presId="urn:microsoft.com/office/officeart/2005/8/layout/hierarchy4"/>
    <dgm:cxn modelId="{E0F74610-A606-BF4C-A4AA-CC729F07BD40}" srcId="{A0F40EA5-7F44-A243-8E40-808C8C6B1B83}" destId="{AD56CAE4-C1B9-DB4F-A525-09094EB0916E}" srcOrd="0" destOrd="0" parTransId="{EAE6FE87-E594-FE47-922E-4907E9024D46}" sibTransId="{78491146-F4F4-4340-B3C5-B5BAED17BAE9}"/>
    <dgm:cxn modelId="{25434BAC-31B1-614F-A9FE-8B7E948760CB}" srcId="{B366EF14-76F0-E34D-A474-B927059A4CC1}" destId="{C8E0874A-D9C6-254F-82FE-6A99BC393100}" srcOrd="0" destOrd="0" parTransId="{AC8C6C3B-74CC-A24F-9231-B8AB5BC039BE}" sibTransId="{C2AB25DD-2076-7241-B28C-1D44CDF97EB4}"/>
    <dgm:cxn modelId="{DFBBD45F-A70D-414A-8E59-2425E7BF32BB}" type="presOf" srcId="{F4C09D85-095C-B644-9CC2-2EE2333F9529}" destId="{CF4AEE30-D57A-6747-868D-CA78FA93BBC8}" srcOrd="0" destOrd="0" presId="urn:microsoft.com/office/officeart/2005/8/layout/hierarchy4"/>
    <dgm:cxn modelId="{683BDA63-2A8E-2148-8CFD-6D23F226A9DB}" srcId="{CB8CA859-7391-284F-889D-8E86CF0FCF63}" destId="{F4C09D85-095C-B644-9CC2-2EE2333F9529}" srcOrd="0" destOrd="0" parTransId="{D1B617C7-E6CB-5C42-9E96-0864BB750B65}" sibTransId="{39A03743-274F-4E45-AF74-60903EE288CA}"/>
    <dgm:cxn modelId="{30D022E7-DDAC-B247-B7CC-DBB2F9E00642}" srcId="{B6F96579-184C-B943-AE89-73F7DACB4609}" destId="{8950E933-FCDB-564E-BCC2-53726C696238}" srcOrd="0" destOrd="0" parTransId="{6107D7E0-7E47-D34F-B5CD-A9983489EB07}" sibTransId="{0BE58C45-9874-8E4E-AA03-796B99706F13}"/>
    <dgm:cxn modelId="{258CA0A9-AB25-49DA-900E-149DB0628657}" type="presOf" srcId="{B27896C9-3AAB-DC45-93A2-ECEED7DE476F}" destId="{0A135DE6-8556-B34A-9A13-9981A47873F7}" srcOrd="0" destOrd="0" presId="urn:microsoft.com/office/officeart/2005/8/layout/hierarchy4"/>
    <dgm:cxn modelId="{3EC5D6A2-31BE-2E4F-8DA4-87A032B4131A}" srcId="{AD56CAE4-C1B9-DB4F-A525-09094EB0916E}" destId="{15DB6736-9C47-7248-9AF8-F9DE36AB9C79}" srcOrd="0" destOrd="0" parTransId="{9B8D32CF-6DA1-AF4C-B4FC-5B68D7D66377}" sibTransId="{ED815E04-C7AF-5044-82E7-CA6E08C02A09}"/>
    <dgm:cxn modelId="{26B45C4E-1AF1-C548-BFD2-E9C84D514EDB}" srcId="{A34D19CA-1106-9D43-9D03-DE2D7A77DD33}" destId="{86DF0F3C-4FE2-2C41-AA92-77E89288C198}" srcOrd="0" destOrd="0" parTransId="{313F9C64-A4B7-924C-B795-F7A182895236}" sibTransId="{A0D62824-5BB3-F64B-90D5-7FA46599EC9B}"/>
    <dgm:cxn modelId="{B94FC541-B777-44BA-BE4A-64B10668D69D}" type="presOf" srcId="{CB8CA859-7391-284F-889D-8E86CF0FCF63}" destId="{D3C98DDB-BD40-2048-914B-ED1BB2E894EC}" srcOrd="0" destOrd="0" presId="urn:microsoft.com/office/officeart/2005/8/layout/hierarchy4"/>
    <dgm:cxn modelId="{4C10F385-EF8A-724B-A556-EBF854D8C697}" srcId="{3BF319B5-5965-6A41-B5E7-045F75ED6960}" destId="{A37D8943-5818-1A4D-A5CE-0DA1BC8B8D84}" srcOrd="0" destOrd="0" parTransId="{E104B1FE-B68E-1A41-855D-1596E0A055E8}" sibTransId="{54A53D9A-141D-464A-8493-55C27CDBCEAC}"/>
    <dgm:cxn modelId="{39986FCE-494D-48C8-816E-3F8C5BE96266}" type="presOf" srcId="{A37D8943-5818-1A4D-A5CE-0DA1BC8B8D84}" destId="{8E311971-0108-8E45-9D7E-05D9E00A840E}" srcOrd="0" destOrd="0" presId="urn:microsoft.com/office/officeart/2005/8/layout/hierarchy4"/>
    <dgm:cxn modelId="{24590C26-DFB5-F944-8FAE-75F28E1AC926}" srcId="{B27896C9-3AAB-DC45-93A2-ECEED7DE476F}" destId="{C53CB522-7F5D-3341-BEDE-C2394702A2DF}" srcOrd="0" destOrd="0" parTransId="{95C88CA3-A7EC-494A-9CE8-BE71E4857547}" sibTransId="{B3F9B93E-37E5-AC44-9A1A-8E3FA26CDD22}"/>
    <dgm:cxn modelId="{117936A4-69B8-0048-82EB-0A3702B880C7}" srcId="{A37D8943-5818-1A4D-A5CE-0DA1BC8B8D84}" destId="{254FCC30-D026-F945-826F-60E55E7A70B8}" srcOrd="0" destOrd="0" parTransId="{7B6FEE7A-B32C-B44C-824B-8708D060435D}" sibTransId="{A6A04B2E-F90C-104C-A69C-337B6C22CA39}"/>
    <dgm:cxn modelId="{BC7E951C-F619-1546-8AED-08CBA1DFD201}" srcId="{59C6D7D6-E2CD-4D48-81E6-82C1B413B267}" destId="{CB8CA859-7391-284F-889D-8E86CF0FCF63}" srcOrd="2" destOrd="0" parTransId="{3A9E1812-120C-EF4C-83B9-D01CFBB41FA7}" sibTransId="{5A827FDD-0504-F14F-A433-921533FEAE9E}"/>
    <dgm:cxn modelId="{B42BBFBB-BEA3-4CB1-A9A6-297F7A2E33DE}" type="presOf" srcId="{15DB6736-9C47-7248-9AF8-F9DE36AB9C79}" destId="{26A6FA82-C773-B74B-9092-DB874E19BCED}" srcOrd="0" destOrd="0" presId="urn:microsoft.com/office/officeart/2005/8/layout/hierarchy4"/>
    <dgm:cxn modelId="{1B3D7E01-F17F-42A8-9A2A-57235C75CDE2}" type="presOf" srcId="{AD56CAE4-C1B9-DB4F-A525-09094EB0916E}" destId="{B783DC03-80BE-1B43-8402-C6BB457BBA62}" srcOrd="0" destOrd="0" presId="urn:microsoft.com/office/officeart/2005/8/layout/hierarchy4"/>
    <dgm:cxn modelId="{8F97068E-7740-8640-94CB-05354131C8B8}" srcId="{86DF0F3C-4FE2-2C41-AA92-77E89288C198}" destId="{B6F96579-184C-B943-AE89-73F7DACB4609}" srcOrd="0" destOrd="0" parTransId="{D0BD83ED-B32F-0A4D-8E2E-064D6AD5FE0D}" sibTransId="{8C53BA97-C6E3-954F-AF71-644C18912168}"/>
    <dgm:cxn modelId="{39EEEBAF-3802-4AD7-80F3-AAF69F83AFD7}" type="presOf" srcId="{C53CB522-7F5D-3341-BEDE-C2394702A2DF}" destId="{CB2D2DC7-6B6C-3248-8481-43E489D26E3E}" srcOrd="0" destOrd="0" presId="urn:microsoft.com/office/officeart/2005/8/layout/hierarchy4"/>
    <dgm:cxn modelId="{804E7447-566F-48C8-86C8-C394A2125B45}" type="presParOf" srcId="{7E99827C-04E5-344C-AFE2-A3B3C41E75B9}" destId="{2EF76A0E-58C1-1844-AB4E-B5C61BB47888}" srcOrd="0" destOrd="0" presId="urn:microsoft.com/office/officeart/2005/8/layout/hierarchy4"/>
    <dgm:cxn modelId="{BAD92F61-A991-4E92-9647-FCB7539CB999}" type="presParOf" srcId="{2EF76A0E-58C1-1844-AB4E-B5C61BB47888}" destId="{C567737A-694E-F746-8D03-67A6D8D68C32}" srcOrd="0" destOrd="0" presId="urn:microsoft.com/office/officeart/2005/8/layout/hierarchy4"/>
    <dgm:cxn modelId="{DFFFCDED-F86F-4B52-8A9E-317E5735CD15}" type="presParOf" srcId="{2EF76A0E-58C1-1844-AB4E-B5C61BB47888}" destId="{91676537-14A0-5742-BF75-48F556CAAAC5}" srcOrd="1" destOrd="0" presId="urn:microsoft.com/office/officeart/2005/8/layout/hierarchy4"/>
    <dgm:cxn modelId="{DF206807-FB39-40E6-9CE2-64C00C3D24DD}" type="presParOf" srcId="{2EF76A0E-58C1-1844-AB4E-B5C61BB47888}" destId="{D9533735-A580-6843-BD46-553678F8D51C}" srcOrd="2" destOrd="0" presId="urn:microsoft.com/office/officeart/2005/8/layout/hierarchy4"/>
    <dgm:cxn modelId="{8C09733A-1346-47FC-B84B-EEA76EEE6D44}" type="presParOf" srcId="{D9533735-A580-6843-BD46-553678F8D51C}" destId="{17DBE80F-F7B1-E740-A054-046892BDFB70}" srcOrd="0" destOrd="0" presId="urn:microsoft.com/office/officeart/2005/8/layout/hierarchy4"/>
    <dgm:cxn modelId="{6280162B-8317-4723-A782-33BA7482851C}" type="presParOf" srcId="{17DBE80F-F7B1-E740-A054-046892BDFB70}" destId="{9969CDBC-8CE1-6F40-A184-38BC061FB76F}" srcOrd="0" destOrd="0" presId="urn:microsoft.com/office/officeart/2005/8/layout/hierarchy4"/>
    <dgm:cxn modelId="{2FA48D7F-96FB-4AF7-AE63-B00991C5C1D0}" type="presParOf" srcId="{17DBE80F-F7B1-E740-A054-046892BDFB70}" destId="{F7BFA02D-AC3A-F849-9943-884EA27D3218}" srcOrd="1" destOrd="0" presId="urn:microsoft.com/office/officeart/2005/8/layout/hierarchy4"/>
    <dgm:cxn modelId="{5B5DB043-E8B7-48D0-B2C9-507F028E6DF6}" type="presParOf" srcId="{17DBE80F-F7B1-E740-A054-046892BDFB70}" destId="{FF3D679A-8E1E-0C4E-957C-78967ED3FFCA}" srcOrd="2" destOrd="0" presId="urn:microsoft.com/office/officeart/2005/8/layout/hierarchy4"/>
    <dgm:cxn modelId="{6F328205-8C2C-41E2-84E1-527B0896246C}" type="presParOf" srcId="{FF3D679A-8E1E-0C4E-957C-78967ED3FFCA}" destId="{BAA18C07-106F-CE4D-A719-7B81F7FD709F}" srcOrd="0" destOrd="0" presId="urn:microsoft.com/office/officeart/2005/8/layout/hierarchy4"/>
    <dgm:cxn modelId="{EE0898D2-9D96-4359-9E49-F1BCB0E9C228}" type="presParOf" srcId="{BAA18C07-106F-CE4D-A719-7B81F7FD709F}" destId="{32B17B1A-D549-6E45-85F5-972D5146FFA2}" srcOrd="0" destOrd="0" presId="urn:microsoft.com/office/officeart/2005/8/layout/hierarchy4"/>
    <dgm:cxn modelId="{94F4C0B8-633F-47BE-B7C5-8E385A477B5C}" type="presParOf" srcId="{BAA18C07-106F-CE4D-A719-7B81F7FD709F}" destId="{DC0C49E2-58A8-6F4E-BA86-DBEF5FC54B04}" srcOrd="1" destOrd="0" presId="urn:microsoft.com/office/officeart/2005/8/layout/hierarchy4"/>
    <dgm:cxn modelId="{D33801C9-E622-400E-907E-708227245517}" type="presParOf" srcId="{BAA18C07-106F-CE4D-A719-7B81F7FD709F}" destId="{7E1DA47A-2A21-0046-8D35-38A25B84F446}" srcOrd="2" destOrd="0" presId="urn:microsoft.com/office/officeart/2005/8/layout/hierarchy4"/>
    <dgm:cxn modelId="{4AC56326-5685-4565-BF8D-787A59CDDB6B}" type="presParOf" srcId="{7E1DA47A-2A21-0046-8D35-38A25B84F446}" destId="{03A1BE95-0364-E547-A800-051AA71C0CDF}" srcOrd="0" destOrd="0" presId="urn:microsoft.com/office/officeart/2005/8/layout/hierarchy4"/>
    <dgm:cxn modelId="{11022209-9B27-462C-8C27-1B4DC8F47569}" type="presParOf" srcId="{03A1BE95-0364-E547-A800-051AA71C0CDF}" destId="{B67C48B9-C44F-4943-8BC2-1D3B2837E7C5}" srcOrd="0" destOrd="0" presId="urn:microsoft.com/office/officeart/2005/8/layout/hierarchy4"/>
    <dgm:cxn modelId="{F356192F-E6AD-48EA-BAB3-46D6F0C62EAF}" type="presParOf" srcId="{03A1BE95-0364-E547-A800-051AA71C0CDF}" destId="{1A094832-C974-2B45-8837-7D558E8A92B7}" srcOrd="1" destOrd="0" presId="urn:microsoft.com/office/officeart/2005/8/layout/hierarchy4"/>
    <dgm:cxn modelId="{707112BB-6AD1-4664-8918-63B5861B7BD7}" type="presParOf" srcId="{03A1BE95-0364-E547-A800-051AA71C0CDF}" destId="{BE86C127-257B-D14B-94C2-76C7C941B377}" srcOrd="2" destOrd="0" presId="urn:microsoft.com/office/officeart/2005/8/layout/hierarchy4"/>
    <dgm:cxn modelId="{19ECAEC7-73D5-495A-9892-752D7283B0BC}" type="presParOf" srcId="{BE86C127-257B-D14B-94C2-76C7C941B377}" destId="{CF80E3AF-F967-D24C-AB3B-68C529FF273F}" srcOrd="0" destOrd="0" presId="urn:microsoft.com/office/officeart/2005/8/layout/hierarchy4"/>
    <dgm:cxn modelId="{83479A8C-102A-465F-842C-586A0F476573}" type="presParOf" srcId="{CF80E3AF-F967-D24C-AB3B-68C529FF273F}" destId="{8E311971-0108-8E45-9D7E-05D9E00A840E}" srcOrd="0" destOrd="0" presId="urn:microsoft.com/office/officeart/2005/8/layout/hierarchy4"/>
    <dgm:cxn modelId="{47CFEFDC-F43A-4154-9DBB-B3C4778D0166}" type="presParOf" srcId="{CF80E3AF-F967-D24C-AB3B-68C529FF273F}" destId="{B431A03E-1FF9-2C4C-BFA9-D45FE7203998}" srcOrd="1" destOrd="0" presId="urn:microsoft.com/office/officeart/2005/8/layout/hierarchy4"/>
    <dgm:cxn modelId="{7DD164D7-A72D-4681-9FF4-1E5C1D4C6318}" type="presParOf" srcId="{CF80E3AF-F967-D24C-AB3B-68C529FF273F}" destId="{1A7D939F-5F25-E047-B798-493578AA506A}" srcOrd="2" destOrd="0" presId="urn:microsoft.com/office/officeart/2005/8/layout/hierarchy4"/>
    <dgm:cxn modelId="{388FAC10-CB4F-426B-843E-4C4303D32A15}" type="presParOf" srcId="{1A7D939F-5F25-E047-B798-493578AA506A}" destId="{6D34F609-6590-8D4D-B277-326F8517466F}" srcOrd="0" destOrd="0" presId="urn:microsoft.com/office/officeart/2005/8/layout/hierarchy4"/>
    <dgm:cxn modelId="{B0EFF4EA-B54F-4C45-B08B-CF9AEA676744}" type="presParOf" srcId="{6D34F609-6590-8D4D-B277-326F8517466F}" destId="{D4D6B89E-A029-E046-8C26-0CBFA436395F}" srcOrd="0" destOrd="0" presId="urn:microsoft.com/office/officeart/2005/8/layout/hierarchy4"/>
    <dgm:cxn modelId="{896BB98C-FDFD-4C2A-846F-67F9726E0F5E}" type="presParOf" srcId="{6D34F609-6590-8D4D-B277-326F8517466F}" destId="{7EB79690-7FB3-A24B-A938-005342E622BF}" srcOrd="1" destOrd="0" presId="urn:microsoft.com/office/officeart/2005/8/layout/hierarchy4"/>
    <dgm:cxn modelId="{91237F86-894F-49DF-8B3E-F30DEFDA45C1}" type="presParOf" srcId="{FF3D679A-8E1E-0C4E-957C-78967ED3FFCA}" destId="{90C4E685-8166-D648-ADD5-B224B92A786C}" srcOrd="1" destOrd="0" presId="urn:microsoft.com/office/officeart/2005/8/layout/hierarchy4"/>
    <dgm:cxn modelId="{B496F724-2ADC-4FF6-B985-EF76B90C1326}" type="presParOf" srcId="{FF3D679A-8E1E-0C4E-957C-78967ED3FFCA}" destId="{DBA18A1F-8B2D-AD4E-80C2-FE164EC7836A}" srcOrd="2" destOrd="0" presId="urn:microsoft.com/office/officeart/2005/8/layout/hierarchy4"/>
    <dgm:cxn modelId="{CAA36C25-3C7A-406B-B888-6DA755C00905}" type="presParOf" srcId="{DBA18A1F-8B2D-AD4E-80C2-FE164EC7836A}" destId="{0C6815C4-1DB5-254B-AE98-3A439441528F}" srcOrd="0" destOrd="0" presId="urn:microsoft.com/office/officeart/2005/8/layout/hierarchy4"/>
    <dgm:cxn modelId="{9F6AE3E8-A454-45FB-AD11-84CDE8E48043}" type="presParOf" srcId="{DBA18A1F-8B2D-AD4E-80C2-FE164EC7836A}" destId="{7FA8BF81-426F-F24B-8556-A3B18A4286A8}" srcOrd="1" destOrd="0" presId="urn:microsoft.com/office/officeart/2005/8/layout/hierarchy4"/>
    <dgm:cxn modelId="{551D3AA6-ABE2-4727-9460-39E3787B5700}" type="presParOf" srcId="{DBA18A1F-8B2D-AD4E-80C2-FE164EC7836A}" destId="{8C014329-7681-124F-8C3F-D9D08E422670}" srcOrd="2" destOrd="0" presId="urn:microsoft.com/office/officeart/2005/8/layout/hierarchy4"/>
    <dgm:cxn modelId="{1A150E14-2CB4-4244-B18D-67AFBD20737C}" type="presParOf" srcId="{8C014329-7681-124F-8C3F-D9D08E422670}" destId="{547F3720-9462-1A49-93C1-0DECB3CFB491}" srcOrd="0" destOrd="0" presId="urn:microsoft.com/office/officeart/2005/8/layout/hierarchy4"/>
    <dgm:cxn modelId="{18E5B9A2-B3FC-4AD9-BC49-284E20AAB74A}" type="presParOf" srcId="{547F3720-9462-1A49-93C1-0DECB3CFB491}" destId="{B783DC03-80BE-1B43-8402-C6BB457BBA62}" srcOrd="0" destOrd="0" presId="urn:microsoft.com/office/officeart/2005/8/layout/hierarchy4"/>
    <dgm:cxn modelId="{BCB3CF44-34E4-422B-A57E-CA25258CC03C}" type="presParOf" srcId="{547F3720-9462-1A49-93C1-0DECB3CFB491}" destId="{6F25042A-290F-7742-B55C-FB26F200EED5}" srcOrd="1" destOrd="0" presId="urn:microsoft.com/office/officeart/2005/8/layout/hierarchy4"/>
    <dgm:cxn modelId="{F3DAB678-A850-41F5-A438-0BCE12F27ADD}" type="presParOf" srcId="{547F3720-9462-1A49-93C1-0DECB3CFB491}" destId="{5F401F49-74CC-6F43-83E6-772318B26457}" srcOrd="2" destOrd="0" presId="urn:microsoft.com/office/officeart/2005/8/layout/hierarchy4"/>
    <dgm:cxn modelId="{8C14099E-DE32-4067-9251-C9199C3DD765}" type="presParOf" srcId="{5F401F49-74CC-6F43-83E6-772318B26457}" destId="{7FF21C19-84A9-214D-BE74-A5544FC1CBE0}" srcOrd="0" destOrd="0" presId="urn:microsoft.com/office/officeart/2005/8/layout/hierarchy4"/>
    <dgm:cxn modelId="{200DBA5C-24AE-4125-B2F6-86020C4232E0}" type="presParOf" srcId="{7FF21C19-84A9-214D-BE74-A5544FC1CBE0}" destId="{26A6FA82-C773-B74B-9092-DB874E19BCED}" srcOrd="0" destOrd="0" presId="urn:microsoft.com/office/officeart/2005/8/layout/hierarchy4"/>
    <dgm:cxn modelId="{F371169D-2B0A-48B5-9E7A-13D719513629}" type="presParOf" srcId="{7FF21C19-84A9-214D-BE74-A5544FC1CBE0}" destId="{D56BA1B4-39ED-2C4A-AFB5-B12304C78AC1}" srcOrd="1" destOrd="0" presId="urn:microsoft.com/office/officeart/2005/8/layout/hierarchy4"/>
    <dgm:cxn modelId="{23952143-1DE0-4E1C-8BBE-2A86A6F86B0F}" type="presParOf" srcId="{7FF21C19-84A9-214D-BE74-A5544FC1CBE0}" destId="{BCEE0C68-4E3E-2E4B-9936-77DA9A61F1FF}" srcOrd="2" destOrd="0" presId="urn:microsoft.com/office/officeart/2005/8/layout/hierarchy4"/>
    <dgm:cxn modelId="{C2CED469-8D80-40DF-A37B-1380DDC8814F}" type="presParOf" srcId="{BCEE0C68-4E3E-2E4B-9936-77DA9A61F1FF}" destId="{16B57FC3-F83A-7244-ABD2-B3B457B4B14B}" srcOrd="0" destOrd="0" presId="urn:microsoft.com/office/officeart/2005/8/layout/hierarchy4"/>
    <dgm:cxn modelId="{C537775A-EE41-4A32-9FF4-9524688019FD}" type="presParOf" srcId="{16B57FC3-F83A-7244-ABD2-B3B457B4B14B}" destId="{4EA02560-E4E5-CD42-A38A-0DC9F062DB88}" srcOrd="0" destOrd="0" presId="urn:microsoft.com/office/officeart/2005/8/layout/hierarchy4"/>
    <dgm:cxn modelId="{808DCE93-5E80-455B-962A-26A9834A0CF4}" type="presParOf" srcId="{16B57FC3-F83A-7244-ABD2-B3B457B4B14B}" destId="{3CAB13F1-838B-E944-8C13-4AA1A94DBAD6}" srcOrd="1" destOrd="0" presId="urn:microsoft.com/office/officeart/2005/8/layout/hierarchy4"/>
    <dgm:cxn modelId="{3ED6924C-9A63-4589-A7AA-48848214FB6A}" type="presParOf" srcId="{FF3D679A-8E1E-0C4E-957C-78967ED3FFCA}" destId="{24BF6CCE-CBB9-EF4A-8512-2F3524EB8766}" srcOrd="3" destOrd="0" presId="urn:microsoft.com/office/officeart/2005/8/layout/hierarchy4"/>
    <dgm:cxn modelId="{6915E067-99E4-40FA-8149-380A81B5E827}" type="presParOf" srcId="{FF3D679A-8E1E-0C4E-957C-78967ED3FFCA}" destId="{1A590981-67EC-514C-9BC1-D3D8D93C4015}" srcOrd="4" destOrd="0" presId="urn:microsoft.com/office/officeart/2005/8/layout/hierarchy4"/>
    <dgm:cxn modelId="{764049E5-7BBF-4066-B004-302390591EF2}" type="presParOf" srcId="{1A590981-67EC-514C-9BC1-D3D8D93C4015}" destId="{D3C98DDB-BD40-2048-914B-ED1BB2E894EC}" srcOrd="0" destOrd="0" presId="urn:microsoft.com/office/officeart/2005/8/layout/hierarchy4"/>
    <dgm:cxn modelId="{33286C18-101A-41B0-B876-8B017CAFD682}" type="presParOf" srcId="{1A590981-67EC-514C-9BC1-D3D8D93C4015}" destId="{93E2F7DE-4DD6-1245-AE7D-EC0AADB13885}" srcOrd="1" destOrd="0" presId="urn:microsoft.com/office/officeart/2005/8/layout/hierarchy4"/>
    <dgm:cxn modelId="{CFCA179C-800A-4E08-9C89-71FDB294B019}" type="presParOf" srcId="{1A590981-67EC-514C-9BC1-D3D8D93C4015}" destId="{C8247DC3-CE1E-A447-B54A-A1BB2E0CB223}" srcOrd="2" destOrd="0" presId="urn:microsoft.com/office/officeart/2005/8/layout/hierarchy4"/>
    <dgm:cxn modelId="{75ECB5BA-286C-4114-BA69-5517A46A36AC}" type="presParOf" srcId="{C8247DC3-CE1E-A447-B54A-A1BB2E0CB223}" destId="{902E8146-6AE1-3946-A1E0-BAAA9816CFCD}" srcOrd="0" destOrd="0" presId="urn:microsoft.com/office/officeart/2005/8/layout/hierarchy4"/>
    <dgm:cxn modelId="{661BA69C-7877-437C-B177-9636073DFCA8}" type="presParOf" srcId="{902E8146-6AE1-3946-A1E0-BAAA9816CFCD}" destId="{CF4AEE30-D57A-6747-868D-CA78FA93BBC8}" srcOrd="0" destOrd="0" presId="urn:microsoft.com/office/officeart/2005/8/layout/hierarchy4"/>
    <dgm:cxn modelId="{17C3AC70-8D8E-4C3F-83A6-9D33BA3A9DC4}" type="presParOf" srcId="{902E8146-6AE1-3946-A1E0-BAAA9816CFCD}" destId="{567687E4-B41F-F849-B5B9-77DD2A13466D}" srcOrd="1" destOrd="0" presId="urn:microsoft.com/office/officeart/2005/8/layout/hierarchy4"/>
    <dgm:cxn modelId="{FAD4A2F1-56A4-4124-885D-D9E92C26F6C6}" type="presParOf" srcId="{902E8146-6AE1-3946-A1E0-BAAA9816CFCD}" destId="{D4B76ED2-AD4A-A743-B1DB-E222BC972253}" srcOrd="2" destOrd="0" presId="urn:microsoft.com/office/officeart/2005/8/layout/hierarchy4"/>
    <dgm:cxn modelId="{B56E57A0-D6C5-477E-9F9F-E0D97043E3E3}" type="presParOf" srcId="{D4B76ED2-AD4A-A743-B1DB-E222BC972253}" destId="{AA931D4C-8242-D148-B568-99E2D63E6062}" srcOrd="0" destOrd="0" presId="urn:microsoft.com/office/officeart/2005/8/layout/hierarchy4"/>
    <dgm:cxn modelId="{32C12635-167D-4B44-B77D-C3F66B1BA103}" type="presParOf" srcId="{AA931D4C-8242-D148-B568-99E2D63E6062}" destId="{0A135DE6-8556-B34A-9A13-9981A47873F7}" srcOrd="0" destOrd="0" presId="urn:microsoft.com/office/officeart/2005/8/layout/hierarchy4"/>
    <dgm:cxn modelId="{D1C31796-51A6-47F1-BEA2-CADECE002F22}" type="presParOf" srcId="{AA931D4C-8242-D148-B568-99E2D63E6062}" destId="{4C985FA2-A524-484C-82A8-C2D0C5E9FF5D}" srcOrd="1" destOrd="0" presId="urn:microsoft.com/office/officeart/2005/8/layout/hierarchy4"/>
    <dgm:cxn modelId="{DD6C633A-9FA1-4615-AE8B-1F954034030B}" type="presParOf" srcId="{AA931D4C-8242-D148-B568-99E2D63E6062}" destId="{D6DC9697-F70B-C64B-A95F-D6E90DC02C0C}" srcOrd="2" destOrd="0" presId="urn:microsoft.com/office/officeart/2005/8/layout/hierarchy4"/>
    <dgm:cxn modelId="{A6C45E8E-7599-42AF-B9DD-BA58C84BE0AA}" type="presParOf" srcId="{D6DC9697-F70B-C64B-A95F-D6E90DC02C0C}" destId="{835108C2-9459-8C4C-89E1-BF96B5696348}" srcOrd="0" destOrd="0" presId="urn:microsoft.com/office/officeart/2005/8/layout/hierarchy4"/>
    <dgm:cxn modelId="{36F761D2-4BF6-4BB3-8E8C-5E0CC2F4923F}" type="presParOf" srcId="{835108C2-9459-8C4C-89E1-BF96B5696348}" destId="{CB2D2DC7-6B6C-3248-8481-43E489D26E3E}" srcOrd="0" destOrd="0" presId="urn:microsoft.com/office/officeart/2005/8/layout/hierarchy4"/>
    <dgm:cxn modelId="{06EE5E32-FB11-4212-B297-3B3D48B4DED7}" type="presParOf" srcId="{835108C2-9459-8C4C-89E1-BF96B5696348}" destId="{46E3D3F8-D1FF-9F4E-8A37-E3CFAFFC4607}" srcOrd="1" destOrd="0" presId="urn:microsoft.com/office/officeart/2005/8/layout/hierarchy4"/>
    <dgm:cxn modelId="{2831DE5A-B36F-4C10-80BE-3554FFDC0CAD}" type="presParOf" srcId="{FF3D679A-8E1E-0C4E-957C-78967ED3FFCA}" destId="{515F6F54-1BD3-674E-A7EC-9D9EA286918D}" srcOrd="5" destOrd="0" presId="urn:microsoft.com/office/officeart/2005/8/layout/hierarchy4"/>
    <dgm:cxn modelId="{08A82443-20FC-40AA-8AF4-90E0BADA099C}" type="presParOf" srcId="{FF3D679A-8E1E-0C4E-957C-78967ED3FFCA}" destId="{E136AA45-5C1E-6B4D-A4E5-95A57334A613}" srcOrd="6" destOrd="0" presId="urn:microsoft.com/office/officeart/2005/8/layout/hierarchy4"/>
    <dgm:cxn modelId="{676C930C-78FF-49AD-883A-F2A0F624B572}" type="presParOf" srcId="{E136AA45-5C1E-6B4D-A4E5-95A57334A613}" destId="{0D6C956F-4EAC-4042-9219-6654518F9608}" srcOrd="0" destOrd="0" presId="urn:microsoft.com/office/officeart/2005/8/layout/hierarchy4"/>
    <dgm:cxn modelId="{6B6B382F-3205-41F8-A4A4-F77AA62317DC}" type="presParOf" srcId="{E136AA45-5C1E-6B4D-A4E5-95A57334A613}" destId="{A8F399FB-D99D-2245-9956-A4A4C51A24FC}" srcOrd="1" destOrd="0" presId="urn:microsoft.com/office/officeart/2005/8/layout/hierarchy4"/>
    <dgm:cxn modelId="{832E189D-F919-4C26-A01B-0560290166A0}" type="presParOf" srcId="{E136AA45-5C1E-6B4D-A4E5-95A57334A613}" destId="{C23DE672-73C2-BE4F-9F2A-33024A215B43}" srcOrd="2" destOrd="0" presId="urn:microsoft.com/office/officeart/2005/8/layout/hierarchy4"/>
    <dgm:cxn modelId="{E13423F3-58E1-40DD-A3AE-8ADEEDB9D622}" type="presParOf" srcId="{C23DE672-73C2-BE4F-9F2A-33024A215B43}" destId="{82732D04-BF76-8840-A52B-569F92736B3F}" srcOrd="0" destOrd="0" presId="urn:microsoft.com/office/officeart/2005/8/layout/hierarchy4"/>
    <dgm:cxn modelId="{0B7A1993-A1E3-427D-B0B7-986DB6FC105A}" type="presParOf" srcId="{82732D04-BF76-8840-A52B-569F92736B3F}" destId="{66AC753B-8C9D-7F41-9537-15D95C567D37}" srcOrd="0" destOrd="0" presId="urn:microsoft.com/office/officeart/2005/8/layout/hierarchy4"/>
    <dgm:cxn modelId="{71207939-696B-44A9-A5E1-B4BA0C993586}" type="presParOf" srcId="{82732D04-BF76-8840-A52B-569F92736B3F}" destId="{99172FE7-BD39-BF4D-A3D0-95684C1FF665}" srcOrd="1" destOrd="0" presId="urn:microsoft.com/office/officeart/2005/8/layout/hierarchy4"/>
    <dgm:cxn modelId="{E1BF335E-31B0-451C-A6D8-29E0C7E4F22D}" type="presParOf" srcId="{82732D04-BF76-8840-A52B-569F92736B3F}" destId="{C1AA7144-9085-914A-88C7-A2D6D8F55062}" srcOrd="2" destOrd="0" presId="urn:microsoft.com/office/officeart/2005/8/layout/hierarchy4"/>
    <dgm:cxn modelId="{4B58680C-A2A2-4283-8E8C-59E1E84A071A}" type="presParOf" srcId="{C1AA7144-9085-914A-88C7-A2D6D8F55062}" destId="{A9DDD1A8-FFCE-7A4D-BFD2-510EC63FED26}" srcOrd="0" destOrd="0" presId="urn:microsoft.com/office/officeart/2005/8/layout/hierarchy4"/>
    <dgm:cxn modelId="{BC900C1D-C623-466C-9884-EFDD78DC0DBA}" type="presParOf" srcId="{A9DDD1A8-FFCE-7A4D-BFD2-510EC63FED26}" destId="{C4F868FB-5161-6D45-AD91-9A9DFBE4DBE9}" srcOrd="0" destOrd="0" presId="urn:microsoft.com/office/officeart/2005/8/layout/hierarchy4"/>
    <dgm:cxn modelId="{D3417C8A-4A7B-4F50-9994-A68A453DD15D}" type="presParOf" srcId="{A9DDD1A8-FFCE-7A4D-BFD2-510EC63FED26}" destId="{F98FBE00-ADE8-F54A-AA07-FA0140737AC7}" srcOrd="1" destOrd="0" presId="urn:microsoft.com/office/officeart/2005/8/layout/hierarchy4"/>
    <dgm:cxn modelId="{2B613EE3-179F-49D7-87ED-A07C204C3C40}" type="presParOf" srcId="{A9DDD1A8-FFCE-7A4D-BFD2-510EC63FED26}" destId="{B9D01CA4-6918-A74A-9584-0E1A23174492}" srcOrd="2" destOrd="0" presId="urn:microsoft.com/office/officeart/2005/8/layout/hierarchy4"/>
    <dgm:cxn modelId="{7467E78D-E0CC-4481-9E73-8171FAB06FD9}" type="presParOf" srcId="{B9D01CA4-6918-A74A-9584-0E1A23174492}" destId="{C1E8E969-818A-434D-98C7-EA4F59D6F88C}" srcOrd="0" destOrd="0" presId="urn:microsoft.com/office/officeart/2005/8/layout/hierarchy4"/>
    <dgm:cxn modelId="{4FBBD190-7E78-4602-9A74-237CC6A67EF2}" type="presParOf" srcId="{C1E8E969-818A-434D-98C7-EA4F59D6F88C}" destId="{7C69D27A-5B72-F04C-A849-4B3B2523279E}" srcOrd="0" destOrd="0" presId="urn:microsoft.com/office/officeart/2005/8/layout/hierarchy4"/>
    <dgm:cxn modelId="{C8DD5AE8-7F45-4E2C-91E2-A7312170BCC7}" type="presParOf" srcId="{C1E8E969-818A-434D-98C7-EA4F59D6F88C}" destId="{82FED91A-C042-3048-89AB-A1DD778816B0}" srcOrd="1" destOrd="0" presId="urn:microsoft.com/office/officeart/2005/8/layout/hierarchy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366EF14-76F0-E34D-A474-B927059A4CC1}" type="doc">
      <dgm:prSet loTypeId="urn:microsoft.com/office/officeart/2005/8/layout/hierarchy4" loCatId="" qsTypeId="urn:microsoft.com/office/officeart/2005/8/quickstyle/simple4" qsCatId="simple" csTypeId="urn:microsoft.com/office/officeart/2005/8/colors/accent1_2" csCatId="accent1" phldr="1"/>
      <dgm:spPr/>
      <dgm:t>
        <a:bodyPr/>
        <a:lstStyle/>
        <a:p>
          <a:endParaRPr lang="en-US"/>
        </a:p>
      </dgm:t>
    </dgm:pt>
    <dgm:pt modelId="{59C6D7D6-E2CD-4D48-81E6-82C1B413B267}">
      <dgm:prSet phldrT="[Text]">
        <dgm:style>
          <a:lnRef idx="1">
            <a:schemeClr val="accent5"/>
          </a:lnRef>
          <a:fillRef idx="3">
            <a:schemeClr val="accent5"/>
          </a:fillRef>
          <a:effectRef idx="2">
            <a:schemeClr val="accent5"/>
          </a:effectRef>
          <a:fontRef idx="minor">
            <a:schemeClr val="lt1"/>
          </a:fontRef>
        </dgm:style>
      </dgm:prSet>
      <dgm:spPr>
        <a:xfrm>
          <a:off x="1809482" y="1363452"/>
          <a:ext cx="4694406" cy="492795"/>
        </a:xfrm>
        <a:gradFill rotWithShape="1">
          <a:gsLst>
            <a:gs pos="0">
              <a:srgbClr val="4BACC6">
                <a:tint val="100000"/>
                <a:shade val="100000"/>
                <a:satMod val="13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pPr algn="ctr"/>
          <a:endParaRPr lang="en-US">
            <a:solidFill>
              <a:sysClr val="window" lastClr="FFFFFF"/>
            </a:solidFill>
            <a:latin typeface="Calibri"/>
            <a:ea typeface="+mn-ea"/>
            <a:cs typeface="+mn-cs"/>
          </a:endParaRPr>
        </a:p>
      </dgm:t>
    </dgm:pt>
    <dgm:pt modelId="{1D737EA2-0A2C-6742-A2B5-86B2DAF23172}" type="parTrans" cxnId="{6B68569E-814B-A741-B20D-0B67959D1258}">
      <dgm:prSet/>
      <dgm:spPr/>
      <dgm:t>
        <a:bodyPr/>
        <a:lstStyle/>
        <a:p>
          <a:endParaRPr lang="en-US"/>
        </a:p>
      </dgm:t>
    </dgm:pt>
    <dgm:pt modelId="{E62AAC98-BF61-434C-93D4-C32DACC59A9F}" type="sibTrans" cxnId="{6B68569E-814B-A741-B20D-0B67959D1258}">
      <dgm:prSet/>
      <dgm:spPr/>
      <dgm:t>
        <a:bodyPr/>
        <a:lstStyle/>
        <a:p>
          <a:endParaRPr lang="en-US"/>
        </a:p>
      </dgm:t>
    </dgm:pt>
    <dgm:pt modelId="{538C0C96-96F3-664F-82C3-A501AEB03DD9}">
      <dgm:prSet phldrT="[Text]" custT="1">
        <dgm:style>
          <a:lnRef idx="1">
            <a:schemeClr val="accent5"/>
          </a:lnRef>
          <a:fillRef idx="3">
            <a:schemeClr val="accent5"/>
          </a:fillRef>
          <a:effectRef idx="2">
            <a:schemeClr val="accent5"/>
          </a:effectRef>
          <a:fontRef idx="minor">
            <a:schemeClr val="lt1"/>
          </a:fontRef>
        </dgm:style>
      </dgm:prSet>
      <dgm:spPr>
        <a:xfrm>
          <a:off x="18427" y="1947377"/>
          <a:ext cx="1593650" cy="1636597"/>
        </a:xfrm>
        <a:gradFill rotWithShape="1">
          <a:gsLst>
            <a:gs pos="0">
              <a:srgbClr val="4BACC6">
                <a:tint val="100000"/>
                <a:shade val="100000"/>
                <a:satMod val="13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r>
            <a:rPr lang="en-US" sz="1400">
              <a:solidFill>
                <a:sysClr val="window" lastClr="FFFFFF"/>
              </a:solidFill>
              <a:latin typeface="Calibri"/>
              <a:ea typeface="+mn-ea"/>
              <a:cs typeface="+mn-cs"/>
            </a:rPr>
            <a:t>Data collection &amp; analysis</a:t>
          </a:r>
        </a:p>
      </dgm:t>
    </dgm:pt>
    <dgm:pt modelId="{BD806B5A-120F-7D4C-82B0-D0CB14592599}" type="parTrans" cxnId="{9432EAA1-C839-8D41-9EA5-1D1D02F7D8D9}">
      <dgm:prSet/>
      <dgm:spPr/>
      <dgm:t>
        <a:bodyPr/>
        <a:lstStyle/>
        <a:p>
          <a:endParaRPr lang="en-US"/>
        </a:p>
      </dgm:t>
    </dgm:pt>
    <dgm:pt modelId="{31B9ED33-F033-B647-9067-06540C2BCB2C}" type="sibTrans" cxnId="{9432EAA1-C839-8D41-9EA5-1D1D02F7D8D9}">
      <dgm:prSet/>
      <dgm:spPr/>
      <dgm:t>
        <a:bodyPr/>
        <a:lstStyle/>
        <a:p>
          <a:endParaRPr lang="en-US"/>
        </a:p>
      </dgm:t>
    </dgm:pt>
    <dgm:pt modelId="{3BF319B5-5965-6A41-B5E7-045F75ED6960}">
      <dgm:prSet phldrT="[Text]" custT="1">
        <dgm:style>
          <a:lnRef idx="1">
            <a:schemeClr val="accent5"/>
          </a:lnRef>
          <a:fillRef idx="3">
            <a:schemeClr val="accent5"/>
          </a:fillRef>
          <a:effectRef idx="2">
            <a:schemeClr val="accent5"/>
          </a:effectRef>
          <a:fontRef idx="minor">
            <a:schemeClr val="lt1"/>
          </a:fontRef>
        </dgm:style>
      </dgm:prSet>
      <dgm:spPr>
        <a:xfrm>
          <a:off x="18427" y="3653584"/>
          <a:ext cx="1593650" cy="1636597"/>
        </a:xfrm>
        <a:gradFill rotWithShape="1">
          <a:gsLst>
            <a:gs pos="0">
              <a:srgbClr val="4BACC6">
                <a:tint val="100000"/>
                <a:shade val="100000"/>
                <a:satMod val="13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r>
            <a:rPr lang="en-US" sz="1200">
              <a:solidFill>
                <a:sysClr val="window" lastClr="FFFFFF"/>
              </a:solidFill>
              <a:latin typeface="Calibri"/>
              <a:ea typeface="+mn-ea"/>
              <a:cs typeface="+mn-cs"/>
            </a:rPr>
            <a:t>Examples</a:t>
          </a:r>
        </a:p>
      </dgm:t>
    </dgm:pt>
    <dgm:pt modelId="{809C0171-A1DE-3C4F-A65C-9FB421F23619}" type="parTrans" cxnId="{094F9DC8-565B-5542-8A18-50B471F6C09C}">
      <dgm:prSet/>
      <dgm:spPr/>
      <dgm:t>
        <a:bodyPr/>
        <a:lstStyle/>
        <a:p>
          <a:endParaRPr lang="en-US"/>
        </a:p>
      </dgm:t>
    </dgm:pt>
    <dgm:pt modelId="{9E1BA64F-8B6A-7D4F-B7E2-F6A481F685B4}" type="sibTrans" cxnId="{094F9DC8-565B-5542-8A18-50B471F6C09C}">
      <dgm:prSet/>
      <dgm:spPr/>
      <dgm:t>
        <a:bodyPr/>
        <a:lstStyle/>
        <a:p>
          <a:endParaRPr lang="en-US"/>
        </a:p>
      </dgm:t>
    </dgm:pt>
    <dgm:pt modelId="{A0F40EA5-7F44-A243-8E40-808C8C6B1B83}">
      <dgm:prSet phldrT="[Text]" custT="1">
        <dgm:style>
          <a:lnRef idx="1">
            <a:schemeClr val="accent5"/>
          </a:lnRef>
          <a:fillRef idx="3">
            <a:schemeClr val="accent5"/>
          </a:fillRef>
          <a:effectRef idx="2">
            <a:schemeClr val="accent5"/>
          </a:effectRef>
          <a:fontRef idx="minor">
            <a:schemeClr val="lt1"/>
          </a:fontRef>
        </dgm:style>
      </dgm:prSet>
      <dgm:spPr>
        <a:xfrm>
          <a:off x="1679010" y="1947377"/>
          <a:ext cx="1593650" cy="1636597"/>
        </a:xfr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pPr algn="l"/>
          <a:r>
            <a:rPr lang="en-US" sz="1100" b="1">
              <a:solidFill>
                <a:sysClr val="windowText" lastClr="000000"/>
              </a:solidFill>
              <a:latin typeface="Calibri"/>
              <a:ea typeface="+mn-ea"/>
              <a:cs typeface="+mn-cs"/>
            </a:rPr>
            <a:t>Follows</a:t>
          </a:r>
          <a:r>
            <a:rPr lang="en-US" sz="1100" b="1" baseline="0">
              <a:solidFill>
                <a:sysClr val="windowText" lastClr="000000"/>
              </a:solidFill>
              <a:latin typeface="Calibri"/>
              <a:ea typeface="+mn-ea"/>
              <a:cs typeface="+mn-cs"/>
            </a:rPr>
            <a:t> standard procedures to gather and assess data</a:t>
          </a:r>
          <a:endParaRPr lang="en-US" sz="1100" b="1">
            <a:solidFill>
              <a:sysClr val="windowText" lastClr="000000"/>
            </a:solidFill>
            <a:latin typeface="Calibri"/>
            <a:ea typeface="+mn-ea"/>
            <a:cs typeface="+mn-cs"/>
          </a:endParaRPr>
        </a:p>
      </dgm:t>
    </dgm:pt>
    <dgm:pt modelId="{DD626D18-4720-4245-814A-F4007A4CFEEC}" type="parTrans" cxnId="{915C11E4-19BC-B84A-A362-47BA71549A38}">
      <dgm:prSet/>
      <dgm:spPr/>
      <dgm:t>
        <a:bodyPr/>
        <a:lstStyle/>
        <a:p>
          <a:endParaRPr lang="en-US"/>
        </a:p>
      </dgm:t>
    </dgm:pt>
    <dgm:pt modelId="{9AEA96D5-7D6D-544A-B522-7D714FEBC2AF}" type="sibTrans" cxnId="{915C11E4-19BC-B84A-A362-47BA71549A38}">
      <dgm:prSet/>
      <dgm:spPr/>
      <dgm:t>
        <a:bodyPr/>
        <a:lstStyle/>
        <a:p>
          <a:endParaRPr lang="en-US"/>
        </a:p>
      </dgm:t>
    </dgm:pt>
    <dgm:pt modelId="{AD56CAE4-C1B9-DB4F-A525-09094EB0916E}">
      <dgm:prSet phldrT="[Text]" custT="1">
        <dgm:style>
          <a:lnRef idx="1">
            <a:schemeClr val="accent5"/>
          </a:lnRef>
          <a:fillRef idx="3">
            <a:schemeClr val="accent5"/>
          </a:fillRef>
          <a:effectRef idx="2">
            <a:schemeClr val="accent5"/>
          </a:effectRef>
          <a:fontRef idx="minor">
            <a:schemeClr val="lt1"/>
          </a:fontRef>
        </dgm:style>
      </dgm:prSet>
      <dgm:spPr>
        <a:xfrm>
          <a:off x="1679010" y="3653584"/>
          <a:ext cx="1593650" cy="1636597"/>
        </a:xfr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pPr algn="l"/>
          <a:r>
            <a:rPr lang="en-US" sz="900">
              <a:solidFill>
                <a:sysClr val="windowText" lastClr="000000"/>
              </a:solidFill>
              <a:latin typeface="Calibri"/>
              <a:ea typeface="+mn-ea"/>
              <a:cs typeface="+mn-cs"/>
            </a:rPr>
            <a:t>- Provides accurate information for invoicing or payroll purposes.</a:t>
          </a:r>
        </a:p>
        <a:p>
          <a:pPr algn="l"/>
          <a:r>
            <a:rPr lang="en-US" sz="900">
              <a:solidFill>
                <a:sysClr val="windowText" lastClr="000000"/>
              </a:solidFill>
              <a:latin typeface="Calibri"/>
              <a:ea typeface="+mn-ea"/>
              <a:cs typeface="+mn-cs"/>
            </a:rPr>
            <a:t>- Conducts literature or database searches.</a:t>
          </a:r>
        </a:p>
        <a:p>
          <a:pPr algn="l"/>
          <a:r>
            <a:rPr lang="en-US" sz="900">
              <a:solidFill>
                <a:sysClr val="windowText" lastClr="000000"/>
              </a:solidFill>
              <a:latin typeface="Calibri"/>
              <a:ea typeface="+mn-ea"/>
              <a:cs typeface="+mn-cs"/>
            </a:rPr>
            <a:t>- Establishes stock levels.</a:t>
          </a:r>
        </a:p>
        <a:p>
          <a:pPr algn="l"/>
          <a:r>
            <a:rPr lang="en-US" sz="900">
              <a:solidFill>
                <a:sysClr val="windowText" lastClr="000000"/>
              </a:solidFill>
              <a:latin typeface="Calibri"/>
              <a:ea typeface="+mn-ea"/>
              <a:cs typeface="+mn-cs"/>
            </a:rPr>
            <a:t>- Checks data and identifies anomalies. </a:t>
          </a:r>
        </a:p>
      </dgm:t>
    </dgm:pt>
    <dgm:pt modelId="{EAE6FE87-E594-FE47-922E-4907E9024D46}" type="parTrans" cxnId="{E0F74610-A606-BF4C-A4AA-CC729F07BD40}">
      <dgm:prSet/>
      <dgm:spPr/>
      <dgm:t>
        <a:bodyPr/>
        <a:lstStyle/>
        <a:p>
          <a:endParaRPr lang="en-US"/>
        </a:p>
      </dgm:t>
    </dgm:pt>
    <dgm:pt modelId="{78491146-F4F4-4340-B3C5-B5BAED17BAE9}" type="sibTrans" cxnId="{E0F74610-A606-BF4C-A4AA-CC729F07BD40}">
      <dgm:prSet/>
      <dgm:spPr/>
      <dgm:t>
        <a:bodyPr/>
        <a:lstStyle/>
        <a:p>
          <a:endParaRPr lang="en-US"/>
        </a:p>
      </dgm:t>
    </dgm:pt>
    <dgm:pt modelId="{CB8CA859-7391-284F-889D-8E86CF0FCF63}">
      <dgm:prSet custT="1">
        <dgm:style>
          <a:lnRef idx="1">
            <a:schemeClr val="accent5"/>
          </a:lnRef>
          <a:fillRef idx="3">
            <a:schemeClr val="accent5"/>
          </a:fillRef>
          <a:effectRef idx="2">
            <a:schemeClr val="accent5"/>
          </a:effectRef>
          <a:fontRef idx="minor">
            <a:schemeClr val="lt1"/>
          </a:fontRef>
        </dgm:style>
      </dgm:prSet>
      <dgm:spPr>
        <a:xfrm>
          <a:off x="3339594" y="1947377"/>
          <a:ext cx="1593650" cy="1636597"/>
        </a:xfr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Collates and analyses data from a range of sources</a:t>
          </a:r>
        </a:p>
      </dgm:t>
    </dgm:pt>
    <dgm:pt modelId="{3A9E1812-120C-EF4C-83B9-D01CFBB41FA7}" type="parTrans" cxnId="{BC7E951C-F619-1546-8AED-08CBA1DFD201}">
      <dgm:prSet/>
      <dgm:spPr/>
      <dgm:t>
        <a:bodyPr/>
        <a:lstStyle/>
        <a:p>
          <a:endParaRPr lang="en-US"/>
        </a:p>
      </dgm:t>
    </dgm:pt>
    <dgm:pt modelId="{5A827FDD-0504-F14F-A433-921533FEAE9E}" type="sibTrans" cxnId="{BC7E951C-F619-1546-8AED-08CBA1DFD201}">
      <dgm:prSet/>
      <dgm:spPr/>
      <dgm:t>
        <a:bodyPr/>
        <a:lstStyle/>
        <a:p>
          <a:endParaRPr lang="en-US"/>
        </a:p>
      </dgm:t>
    </dgm:pt>
    <dgm:pt modelId="{A34D19CA-1106-9D43-9D03-DE2D7A77DD33}">
      <dgm:prSet custT="1">
        <dgm:style>
          <a:lnRef idx="1">
            <a:schemeClr val="accent5"/>
          </a:lnRef>
          <a:fillRef idx="3">
            <a:schemeClr val="accent5"/>
          </a:fillRef>
          <a:effectRef idx="2">
            <a:schemeClr val="accent5"/>
          </a:effectRef>
          <a:fontRef idx="minor">
            <a:schemeClr val="lt1"/>
          </a:fontRef>
        </dgm:style>
      </dgm:prSet>
      <dgm:spPr>
        <a:xfrm>
          <a:off x="5000177" y="1947377"/>
          <a:ext cx="1593650" cy="1636597"/>
        </a:xfr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Interrogates data and analyses complex ideas or concepts from different perspectives.</a:t>
          </a:r>
        </a:p>
      </dgm:t>
    </dgm:pt>
    <dgm:pt modelId="{C6D20A5A-F6FB-BE4D-A7A6-F3BD4C66F228}" type="parTrans" cxnId="{803BB4D7-AAC6-3D4A-A37F-EA6C3F422BA1}">
      <dgm:prSet/>
      <dgm:spPr/>
      <dgm:t>
        <a:bodyPr/>
        <a:lstStyle/>
        <a:p>
          <a:endParaRPr lang="en-US"/>
        </a:p>
      </dgm:t>
    </dgm:pt>
    <dgm:pt modelId="{69C9E910-78CF-1343-84AD-80D4211EE8D2}" type="sibTrans" cxnId="{803BB4D7-AAC6-3D4A-A37F-EA6C3F422BA1}">
      <dgm:prSet/>
      <dgm:spPr/>
      <dgm:t>
        <a:bodyPr/>
        <a:lstStyle/>
        <a:p>
          <a:endParaRPr lang="en-US"/>
        </a:p>
      </dgm:t>
    </dgm:pt>
    <dgm:pt modelId="{A37D8943-5818-1A4D-A5CE-0DA1BC8B8D84}">
      <dgm:prSet custT="1">
        <dgm:style>
          <a:lnRef idx="1">
            <a:schemeClr val="accent5"/>
          </a:lnRef>
          <a:fillRef idx="3">
            <a:schemeClr val="accent5"/>
          </a:fillRef>
          <a:effectRef idx="2">
            <a:schemeClr val="accent5"/>
          </a:effectRef>
          <a:fontRef idx="minor">
            <a:schemeClr val="lt1"/>
          </a:fontRef>
        </dgm:style>
      </dgm:prSet>
      <dgm:spPr>
        <a:xfrm>
          <a:off x="18427" y="5359791"/>
          <a:ext cx="1593650" cy="1636597"/>
        </a:xfrm>
        <a:gradFill rotWithShape="1">
          <a:gsLst>
            <a:gs pos="0">
              <a:srgbClr val="4BACC6">
                <a:tint val="100000"/>
                <a:shade val="100000"/>
                <a:satMod val="13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r>
            <a:rPr lang="en-US" sz="1400">
              <a:solidFill>
                <a:sysClr val="window" lastClr="FFFFFF"/>
              </a:solidFill>
              <a:latin typeface="Calibri"/>
              <a:ea typeface="+mn-ea"/>
              <a:cs typeface="+mn-cs"/>
            </a:rPr>
            <a:t>Data presentation</a:t>
          </a:r>
        </a:p>
      </dgm:t>
    </dgm:pt>
    <dgm:pt modelId="{E104B1FE-B68E-1A41-855D-1596E0A055E8}" type="parTrans" cxnId="{4C10F385-EF8A-724B-A556-EBF854D8C697}">
      <dgm:prSet/>
      <dgm:spPr/>
      <dgm:t>
        <a:bodyPr/>
        <a:lstStyle/>
        <a:p>
          <a:endParaRPr lang="en-US"/>
        </a:p>
      </dgm:t>
    </dgm:pt>
    <dgm:pt modelId="{54A53D9A-141D-464A-8493-55C27CDBCEAC}" type="sibTrans" cxnId="{4C10F385-EF8A-724B-A556-EBF854D8C697}">
      <dgm:prSet/>
      <dgm:spPr/>
      <dgm:t>
        <a:bodyPr/>
        <a:lstStyle/>
        <a:p>
          <a:endParaRPr lang="en-US"/>
        </a:p>
      </dgm:t>
    </dgm:pt>
    <dgm:pt modelId="{F4C09D85-095C-B644-9CC2-2EE2333F9529}">
      <dgm:prSet custT="1">
        <dgm:style>
          <a:lnRef idx="1">
            <a:schemeClr val="accent5"/>
          </a:lnRef>
          <a:fillRef idx="3">
            <a:schemeClr val="accent5"/>
          </a:fillRef>
          <a:effectRef idx="2">
            <a:schemeClr val="accent5"/>
          </a:effectRef>
          <a:fontRef idx="minor">
            <a:schemeClr val="lt1"/>
          </a:fontRef>
        </dgm:style>
      </dgm:prSet>
      <dgm:spPr>
        <a:xfrm>
          <a:off x="3345798" y="3653584"/>
          <a:ext cx="1581242" cy="1636597"/>
        </a:xfr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nchor="ctr" anchorCtr="0"/>
        <a:lstStyle/>
        <a:p>
          <a:pPr algn="l"/>
          <a:r>
            <a:rPr lang="en-US" sz="900" u="none">
              <a:solidFill>
                <a:sysClr val="windowText" lastClr="000000"/>
              </a:solidFill>
              <a:latin typeface="Calibri"/>
              <a:ea typeface="+mn-ea"/>
              <a:cs typeface="+mn-cs"/>
            </a:rPr>
            <a:t>- Obtains comparative information from a range of sources to benchmark QMUL services against competitors.</a:t>
          </a:r>
        </a:p>
        <a:p>
          <a:pPr algn="l"/>
          <a:r>
            <a:rPr lang="en-US" sz="900" u="none">
              <a:solidFill>
                <a:sysClr val="windowText" lastClr="000000"/>
              </a:solidFill>
              <a:latin typeface="Calibri"/>
              <a:ea typeface="+mn-ea"/>
              <a:cs typeface="+mn-cs"/>
            </a:rPr>
            <a:t>- Investigates and diagnoses faults on equipment.</a:t>
          </a:r>
        </a:p>
        <a:p>
          <a:pPr algn="l"/>
          <a:r>
            <a:rPr lang="en-US" sz="900" u="none">
              <a:solidFill>
                <a:sysClr val="windowText" lastClr="000000"/>
              </a:solidFill>
              <a:latin typeface="Calibri"/>
              <a:ea typeface="+mn-ea"/>
              <a:cs typeface="+mn-cs"/>
            </a:rPr>
            <a:t>- Uses student leaver destination data to analyse emloyment patterns and trends.</a:t>
          </a:r>
        </a:p>
      </dgm:t>
    </dgm:pt>
    <dgm:pt modelId="{D1B617C7-E6CB-5C42-9E96-0864BB750B65}" type="parTrans" cxnId="{683BDA63-2A8E-2148-8CFD-6D23F226A9DB}">
      <dgm:prSet/>
      <dgm:spPr/>
      <dgm:t>
        <a:bodyPr/>
        <a:lstStyle/>
        <a:p>
          <a:endParaRPr lang="en-US"/>
        </a:p>
      </dgm:t>
    </dgm:pt>
    <dgm:pt modelId="{39A03743-274F-4E45-AF74-60903EE288CA}" type="sibTrans" cxnId="{683BDA63-2A8E-2148-8CFD-6D23F226A9DB}">
      <dgm:prSet/>
      <dgm:spPr/>
      <dgm:t>
        <a:bodyPr/>
        <a:lstStyle/>
        <a:p>
          <a:endParaRPr lang="en-US"/>
        </a:p>
      </dgm:t>
    </dgm:pt>
    <dgm:pt modelId="{86DF0F3C-4FE2-2C41-AA92-77E89288C198}">
      <dgm:prSet custT="1">
        <dgm:style>
          <a:lnRef idx="1">
            <a:schemeClr val="accent5"/>
          </a:lnRef>
          <a:fillRef idx="3">
            <a:schemeClr val="accent5"/>
          </a:fillRef>
          <a:effectRef idx="2">
            <a:schemeClr val="accent5"/>
          </a:effectRef>
          <a:fontRef idx="minor">
            <a:schemeClr val="lt1"/>
          </a:fontRef>
        </dgm:style>
      </dgm:prSet>
      <dgm:spPr>
        <a:xfrm>
          <a:off x="5000177" y="3653584"/>
          <a:ext cx="1593650" cy="1636597"/>
        </a:xfr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pPr algn="l"/>
          <a:r>
            <a:rPr lang="en-US" sz="900" u="none">
              <a:solidFill>
                <a:sysClr val="windowText" lastClr="000000"/>
              </a:solidFill>
              <a:latin typeface="Calibri"/>
              <a:ea typeface="+mn-ea"/>
              <a:cs typeface="+mn-cs"/>
            </a:rPr>
            <a:t>- Investigates implications of change programmes and models possible outcomes.</a:t>
          </a:r>
        </a:p>
        <a:p>
          <a:pPr algn="l"/>
          <a:r>
            <a:rPr lang="en-US" sz="900" u="none">
              <a:solidFill>
                <a:sysClr val="windowText" lastClr="000000"/>
              </a:solidFill>
              <a:latin typeface="Calibri"/>
              <a:ea typeface="+mn-ea"/>
              <a:cs typeface="+mn-cs"/>
            </a:rPr>
            <a:t>- Conducts investigations into complex complaints or breaches in policy.</a:t>
          </a:r>
        </a:p>
        <a:p>
          <a:pPr algn="l"/>
          <a:r>
            <a:rPr lang="en-US" sz="900" u="none">
              <a:solidFill>
                <a:sysClr val="windowText" lastClr="000000"/>
              </a:solidFill>
              <a:latin typeface="Calibri"/>
              <a:ea typeface="+mn-ea"/>
              <a:cs typeface="+mn-cs"/>
            </a:rPr>
            <a:t>- </a:t>
          </a:r>
          <a:r>
            <a:rPr lang="en-GB" sz="900">
              <a:solidFill>
                <a:sysClr val="windowText" lastClr="000000"/>
              </a:solidFill>
              <a:latin typeface="Calibri"/>
              <a:ea typeface="+mn-ea"/>
              <a:cs typeface="+mn-cs"/>
            </a:rPr>
            <a:t>Analyses and interprets complex statistics.</a:t>
          </a:r>
        </a:p>
        <a:p>
          <a:pPr algn="l"/>
          <a:r>
            <a:rPr lang="en-GB" sz="900">
              <a:solidFill>
                <a:sysClr val="windowText" lastClr="000000"/>
              </a:solidFill>
              <a:latin typeface="Calibri"/>
              <a:ea typeface="+mn-ea"/>
              <a:cs typeface="+mn-cs"/>
            </a:rPr>
            <a:t>- Identifies relationships between complex, interdependent factors.</a:t>
          </a:r>
        </a:p>
      </dgm:t>
    </dgm:pt>
    <dgm:pt modelId="{313F9C64-A4B7-924C-B795-F7A182895236}" type="parTrans" cxnId="{26B45C4E-1AF1-C548-BFD2-E9C84D514EDB}">
      <dgm:prSet/>
      <dgm:spPr/>
      <dgm:t>
        <a:bodyPr/>
        <a:lstStyle/>
        <a:p>
          <a:endParaRPr lang="en-US"/>
        </a:p>
      </dgm:t>
    </dgm:pt>
    <dgm:pt modelId="{A0D62824-5BB3-F64B-90D5-7FA46599EC9B}" type="sibTrans" cxnId="{26B45C4E-1AF1-C548-BFD2-E9C84D514EDB}">
      <dgm:prSet/>
      <dgm:spPr/>
      <dgm:t>
        <a:bodyPr/>
        <a:lstStyle/>
        <a:p>
          <a:endParaRPr lang="en-US"/>
        </a:p>
      </dgm:t>
    </dgm:pt>
    <dgm:pt modelId="{15DB6736-9C47-7248-9AF8-F9DE36AB9C79}">
      <dgm:prSet custT="1">
        <dgm:style>
          <a:lnRef idx="1">
            <a:schemeClr val="accent5"/>
          </a:lnRef>
          <a:fillRef idx="3">
            <a:schemeClr val="accent5"/>
          </a:fillRef>
          <a:effectRef idx="2">
            <a:schemeClr val="accent5"/>
          </a:effectRef>
          <a:fontRef idx="minor">
            <a:schemeClr val="lt1"/>
          </a:fontRef>
        </dgm:style>
      </dgm:prSet>
      <dgm:spPr>
        <a:xfrm>
          <a:off x="1679010" y="5359791"/>
          <a:ext cx="1593650" cy="1636597"/>
        </a:xfr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pPr algn="l"/>
          <a:r>
            <a:rPr lang="en-US" sz="1100" b="1">
              <a:solidFill>
                <a:sysClr val="windowText" lastClr="000000"/>
              </a:solidFill>
              <a:latin typeface="Calibri"/>
              <a:ea typeface="+mn-ea"/>
              <a:cs typeface="+mn-cs"/>
            </a:rPr>
            <a:t>Filters useful and relevant info from large volumes of data</a:t>
          </a:r>
          <a:endParaRPr lang="en-GB" sz="1100" b="1" i="0">
            <a:solidFill>
              <a:sysClr val="windowText" lastClr="000000"/>
            </a:solidFill>
            <a:latin typeface="Calibri"/>
            <a:ea typeface="+mn-ea"/>
            <a:cs typeface="+mn-cs"/>
          </a:endParaRPr>
        </a:p>
      </dgm:t>
    </dgm:pt>
    <dgm:pt modelId="{9B8D32CF-6DA1-AF4C-B4FC-5B68D7D66377}" type="parTrans" cxnId="{3EC5D6A2-31BE-2E4F-8DA4-87A032B4131A}">
      <dgm:prSet/>
      <dgm:spPr/>
      <dgm:t>
        <a:bodyPr/>
        <a:lstStyle/>
        <a:p>
          <a:endParaRPr lang="en-US"/>
        </a:p>
      </dgm:t>
    </dgm:pt>
    <dgm:pt modelId="{ED815E04-C7AF-5044-82E7-CA6E08C02A09}" type="sibTrans" cxnId="{3EC5D6A2-31BE-2E4F-8DA4-87A032B4131A}">
      <dgm:prSet/>
      <dgm:spPr/>
      <dgm:t>
        <a:bodyPr/>
        <a:lstStyle/>
        <a:p>
          <a:endParaRPr lang="en-US"/>
        </a:p>
      </dgm:t>
    </dgm:pt>
    <dgm:pt modelId="{B27896C9-3AAB-DC45-93A2-ECEED7DE476F}">
      <dgm:prSet custT="1">
        <dgm:style>
          <a:lnRef idx="1">
            <a:schemeClr val="accent5"/>
          </a:lnRef>
          <a:fillRef idx="3">
            <a:schemeClr val="accent5"/>
          </a:fillRef>
          <a:effectRef idx="2">
            <a:schemeClr val="accent5"/>
          </a:effectRef>
          <a:fontRef idx="minor">
            <a:schemeClr val="lt1"/>
          </a:fontRef>
        </dgm:style>
      </dgm:prSet>
      <dgm:spPr>
        <a:xfrm>
          <a:off x="3358061" y="5359791"/>
          <a:ext cx="1556715" cy="1636597"/>
        </a:xfr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pPr algn="l"/>
          <a:r>
            <a:rPr lang="en-US" sz="1100" b="1">
              <a:solidFill>
                <a:sysClr val="windowText" lastClr="000000"/>
              </a:solidFill>
              <a:latin typeface="Calibri"/>
              <a:ea typeface="+mn-ea"/>
              <a:cs typeface="+mn-cs"/>
            </a:rPr>
            <a:t>Consciously adapts style to suit the audience</a:t>
          </a:r>
          <a:endParaRPr lang="en-GB" sz="1100" b="1">
            <a:solidFill>
              <a:sysClr val="windowText" lastClr="000000"/>
            </a:solidFill>
            <a:latin typeface="Cambria"/>
            <a:ea typeface="+mn-ea"/>
            <a:cs typeface="+mn-cs"/>
          </a:endParaRPr>
        </a:p>
      </dgm:t>
    </dgm:pt>
    <dgm:pt modelId="{F5BB7981-62AC-8649-9E04-1D09ACDE7597}" type="parTrans" cxnId="{E218BAB0-EA29-C34C-8369-36B0C6A9D931}">
      <dgm:prSet/>
      <dgm:spPr/>
      <dgm:t>
        <a:bodyPr/>
        <a:lstStyle/>
        <a:p>
          <a:endParaRPr lang="en-US"/>
        </a:p>
      </dgm:t>
    </dgm:pt>
    <dgm:pt modelId="{E38E26AF-2D8A-4946-837D-ED89809D1E35}" type="sibTrans" cxnId="{E218BAB0-EA29-C34C-8369-36B0C6A9D931}">
      <dgm:prSet/>
      <dgm:spPr/>
      <dgm:t>
        <a:bodyPr/>
        <a:lstStyle/>
        <a:p>
          <a:endParaRPr lang="en-US"/>
        </a:p>
      </dgm:t>
    </dgm:pt>
    <dgm:pt modelId="{B6F96579-184C-B943-AE89-73F7DACB4609}">
      <dgm:prSet custT="1">
        <dgm:style>
          <a:lnRef idx="1">
            <a:schemeClr val="accent5"/>
          </a:lnRef>
          <a:fillRef idx="3">
            <a:schemeClr val="accent5"/>
          </a:fillRef>
          <a:effectRef idx="2">
            <a:schemeClr val="accent5"/>
          </a:effectRef>
          <a:fontRef idx="minor">
            <a:schemeClr val="lt1"/>
          </a:fontRef>
        </dgm:style>
      </dgm:prSet>
      <dgm:spPr>
        <a:xfrm>
          <a:off x="5000177" y="5359791"/>
          <a:ext cx="1593650" cy="1636597"/>
        </a:xfr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pPr algn="l"/>
          <a:r>
            <a:rPr lang="en-GB" sz="1100" b="1">
              <a:solidFill>
                <a:sysClr val="windowText" lastClr="000000"/>
              </a:solidFill>
              <a:latin typeface="Calibri"/>
              <a:ea typeface="+mn-ea"/>
              <a:cs typeface="+mn-cs"/>
            </a:rPr>
            <a:t>Develops robust arguments backed by accurate data and uses these to influence and negotiate successfully. </a:t>
          </a:r>
        </a:p>
      </dgm:t>
    </dgm:pt>
    <dgm:pt modelId="{D0BD83ED-B32F-0A4D-8E2E-064D6AD5FE0D}" type="parTrans" cxnId="{8F97068E-7740-8640-94CB-05354131C8B8}">
      <dgm:prSet/>
      <dgm:spPr/>
      <dgm:t>
        <a:bodyPr/>
        <a:lstStyle/>
        <a:p>
          <a:endParaRPr lang="en-US"/>
        </a:p>
      </dgm:t>
    </dgm:pt>
    <dgm:pt modelId="{8C53BA97-C6E3-954F-AF71-644C18912168}" type="sibTrans" cxnId="{8F97068E-7740-8640-94CB-05354131C8B8}">
      <dgm:prSet/>
      <dgm:spPr/>
      <dgm:t>
        <a:bodyPr/>
        <a:lstStyle/>
        <a:p>
          <a:endParaRPr lang="en-US"/>
        </a:p>
      </dgm:t>
    </dgm:pt>
    <dgm:pt modelId="{8C3BDCBA-872C-F047-9ED1-BD5EDE272B43}">
      <dgm:prSet custT="1">
        <dgm:style>
          <a:lnRef idx="1">
            <a:schemeClr val="accent5"/>
          </a:lnRef>
          <a:fillRef idx="3">
            <a:schemeClr val="accent5"/>
          </a:fillRef>
          <a:effectRef idx="2">
            <a:schemeClr val="accent5"/>
          </a:effectRef>
          <a:fontRef idx="minor">
            <a:schemeClr val="lt1"/>
          </a:fontRef>
        </dgm:style>
      </dgm:prSet>
      <dgm:spPr>
        <a:xfrm>
          <a:off x="1679010" y="7065999"/>
          <a:ext cx="1593650" cy="1636597"/>
        </a:xfr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pPr algn="l"/>
          <a:r>
            <a:rPr lang="en-GB" sz="900" b="0" i="0">
              <a:solidFill>
                <a:sysClr val="windowText" lastClr="000000"/>
              </a:solidFill>
              <a:latin typeface="Calibri"/>
              <a:ea typeface="+mn-ea"/>
              <a:cs typeface="+mn-cs"/>
            </a:rPr>
            <a:t>- Sorts data and highlights anomalies to manager.</a:t>
          </a:r>
        </a:p>
        <a:p>
          <a:pPr algn="l"/>
          <a:r>
            <a:rPr lang="en-GB" sz="900" b="0" i="0">
              <a:solidFill>
                <a:sysClr val="windowText" lastClr="000000"/>
              </a:solidFill>
              <a:latin typeface="Calibri"/>
              <a:ea typeface="+mn-ea"/>
              <a:cs typeface="+mn-cs"/>
            </a:rPr>
            <a:t>- Selects appropriate method or programme to present and communicate findings. E.g. table, graph etc.</a:t>
          </a:r>
        </a:p>
      </dgm:t>
    </dgm:pt>
    <dgm:pt modelId="{6843FE77-F08E-3045-AB13-9D19286E8BD3}" type="parTrans" cxnId="{085C20F4-72BA-0C4C-9C18-A0E06E6D0142}">
      <dgm:prSet/>
      <dgm:spPr/>
      <dgm:t>
        <a:bodyPr/>
        <a:lstStyle/>
        <a:p>
          <a:endParaRPr lang="en-US"/>
        </a:p>
      </dgm:t>
    </dgm:pt>
    <dgm:pt modelId="{5C6B88C0-3740-7940-8963-97B96B78E2C5}" type="sibTrans" cxnId="{085C20F4-72BA-0C4C-9C18-A0E06E6D0142}">
      <dgm:prSet/>
      <dgm:spPr/>
      <dgm:t>
        <a:bodyPr/>
        <a:lstStyle/>
        <a:p>
          <a:endParaRPr lang="en-US"/>
        </a:p>
      </dgm:t>
    </dgm:pt>
    <dgm:pt modelId="{C53CB522-7F5D-3341-BEDE-C2394702A2DF}">
      <dgm:prSet custT="1">
        <dgm:style>
          <a:lnRef idx="1">
            <a:schemeClr val="accent5"/>
          </a:lnRef>
          <a:fillRef idx="3">
            <a:schemeClr val="accent5"/>
          </a:fillRef>
          <a:effectRef idx="2">
            <a:schemeClr val="accent5"/>
          </a:effectRef>
          <a:fontRef idx="minor">
            <a:schemeClr val="lt1"/>
          </a:fontRef>
        </dgm:style>
      </dgm:prSet>
      <dgm:spPr>
        <a:xfrm>
          <a:off x="3382020" y="7065999"/>
          <a:ext cx="1508797" cy="1639118"/>
        </a:xfr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pPr algn="l"/>
          <a:r>
            <a:rPr lang="en-GB" sz="900">
              <a:solidFill>
                <a:sysClr val="windowText" lastClr="000000"/>
              </a:solidFill>
              <a:latin typeface="Calibri"/>
              <a:ea typeface="+mn-ea"/>
              <a:cs typeface="+mn-cs"/>
            </a:rPr>
            <a:t>- </a:t>
          </a:r>
          <a:r>
            <a:rPr lang="en-US" sz="900" u="none">
              <a:solidFill>
                <a:sysClr val="windowText" lastClr="000000"/>
              </a:solidFill>
              <a:latin typeface="Calibri"/>
              <a:ea typeface="+mn-ea"/>
              <a:cs typeface="+mn-cs"/>
            </a:rPr>
            <a:t>Drafts clear and useful specifications and conducts tendering exercises for service providers.</a:t>
          </a:r>
        </a:p>
        <a:p>
          <a:pPr algn="l"/>
          <a:r>
            <a:rPr lang="en-US" sz="900" u="none">
              <a:solidFill>
                <a:sysClr val="windowText" lastClr="000000"/>
              </a:solidFill>
              <a:latin typeface="Calibri"/>
              <a:ea typeface="+mn-ea"/>
              <a:cs typeface="+mn-cs"/>
            </a:rPr>
            <a:t>- Demonstrates understanding of the data and uses it appropriately to support an argument.    </a:t>
          </a:r>
          <a:endParaRPr lang="en-US" sz="900">
            <a:solidFill>
              <a:sysClr val="windowText" lastClr="000000"/>
            </a:solidFill>
            <a:latin typeface="Calibri"/>
            <a:ea typeface="+mn-ea"/>
            <a:cs typeface="+mn-cs"/>
          </a:endParaRPr>
        </a:p>
      </dgm:t>
    </dgm:pt>
    <dgm:pt modelId="{95C88CA3-A7EC-494A-9CE8-BE71E4857547}" type="parTrans" cxnId="{24590C26-DFB5-F944-8FAE-75F28E1AC926}">
      <dgm:prSet/>
      <dgm:spPr/>
      <dgm:t>
        <a:bodyPr/>
        <a:lstStyle/>
        <a:p>
          <a:endParaRPr lang="en-US"/>
        </a:p>
      </dgm:t>
    </dgm:pt>
    <dgm:pt modelId="{B3F9B93E-37E5-AC44-9A1A-8E3FA26CDD22}" type="sibTrans" cxnId="{24590C26-DFB5-F944-8FAE-75F28E1AC926}">
      <dgm:prSet/>
      <dgm:spPr/>
      <dgm:t>
        <a:bodyPr/>
        <a:lstStyle/>
        <a:p>
          <a:endParaRPr lang="en-US"/>
        </a:p>
      </dgm:t>
    </dgm:pt>
    <dgm:pt modelId="{8950E933-FCDB-564E-BCC2-53726C696238}">
      <dgm:prSet custT="1">
        <dgm:style>
          <a:lnRef idx="1">
            <a:schemeClr val="accent5"/>
          </a:lnRef>
          <a:fillRef idx="3">
            <a:schemeClr val="accent5"/>
          </a:fillRef>
          <a:effectRef idx="2">
            <a:schemeClr val="accent5"/>
          </a:effectRef>
          <a:fontRef idx="minor">
            <a:schemeClr val="lt1"/>
          </a:fontRef>
        </dgm:style>
      </dgm:prSet>
      <dgm:spPr>
        <a:xfrm>
          <a:off x="5000177" y="7065999"/>
          <a:ext cx="1593650" cy="1636597"/>
        </a:xfr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pPr algn="l"/>
          <a:r>
            <a:rPr lang="en-GB" sz="900">
              <a:solidFill>
                <a:sysClr val="windowText" lastClr="000000"/>
              </a:solidFill>
              <a:latin typeface="Calibri"/>
              <a:ea typeface="+mn-ea"/>
              <a:cs typeface="+mn-cs"/>
            </a:rPr>
            <a:t>- Develops and tests theories to explain trends.</a:t>
          </a:r>
        </a:p>
        <a:p>
          <a:pPr algn="l"/>
          <a:r>
            <a:rPr lang="en-GB" sz="900">
              <a:solidFill>
                <a:sysClr val="windowText" lastClr="000000"/>
              </a:solidFill>
              <a:latin typeface="Calibri"/>
              <a:ea typeface="+mn-ea"/>
              <a:cs typeface="+mn-cs"/>
            </a:rPr>
            <a:t>- Writes convincing business cases or reports, often with financial implications.</a:t>
          </a:r>
          <a:endParaRPr lang="en-US" sz="900">
            <a:solidFill>
              <a:sysClr val="windowText" lastClr="000000"/>
            </a:solidFill>
            <a:latin typeface="Calibri"/>
            <a:ea typeface="+mn-ea"/>
            <a:cs typeface="+mn-cs"/>
          </a:endParaRPr>
        </a:p>
      </dgm:t>
    </dgm:pt>
    <dgm:pt modelId="{6107D7E0-7E47-D34F-B5CD-A9983489EB07}" type="parTrans" cxnId="{30D022E7-DDAC-B247-B7CC-DBB2F9E00642}">
      <dgm:prSet/>
      <dgm:spPr/>
      <dgm:t>
        <a:bodyPr/>
        <a:lstStyle/>
        <a:p>
          <a:endParaRPr lang="en-US"/>
        </a:p>
      </dgm:t>
    </dgm:pt>
    <dgm:pt modelId="{0BE58C45-9874-8E4E-AA03-796B99706F13}" type="sibTrans" cxnId="{30D022E7-DDAC-B247-B7CC-DBB2F9E00642}">
      <dgm:prSet/>
      <dgm:spPr/>
      <dgm:t>
        <a:bodyPr/>
        <a:lstStyle/>
        <a:p>
          <a:endParaRPr lang="en-US"/>
        </a:p>
      </dgm:t>
    </dgm:pt>
    <dgm:pt modelId="{254FCC30-D026-F945-826F-60E55E7A70B8}">
      <dgm:prSet custT="1">
        <dgm:style>
          <a:lnRef idx="1">
            <a:schemeClr val="accent5"/>
          </a:lnRef>
          <a:fillRef idx="3">
            <a:schemeClr val="accent5"/>
          </a:fillRef>
          <a:effectRef idx="2">
            <a:schemeClr val="accent5"/>
          </a:effectRef>
          <a:fontRef idx="minor">
            <a:schemeClr val="lt1"/>
          </a:fontRef>
        </dgm:style>
      </dgm:prSet>
      <dgm:spPr>
        <a:xfrm>
          <a:off x="18427" y="7065999"/>
          <a:ext cx="1593650" cy="1636597"/>
        </a:xfrm>
        <a:gradFill rotWithShape="1">
          <a:gsLst>
            <a:gs pos="0">
              <a:srgbClr val="4BACC6">
                <a:tint val="100000"/>
                <a:shade val="100000"/>
                <a:satMod val="13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r>
            <a:rPr lang="en-US" sz="1200">
              <a:solidFill>
                <a:sysClr val="window" lastClr="FFFFFF"/>
              </a:solidFill>
              <a:latin typeface="Calibri"/>
              <a:ea typeface="+mn-ea"/>
              <a:cs typeface="+mn-cs"/>
            </a:rPr>
            <a:t>Examples</a:t>
          </a:r>
        </a:p>
      </dgm:t>
    </dgm:pt>
    <dgm:pt modelId="{7B6FEE7A-B32C-B44C-824B-8708D060435D}" type="parTrans" cxnId="{117936A4-69B8-0048-82EB-0A3702B880C7}">
      <dgm:prSet/>
      <dgm:spPr/>
      <dgm:t>
        <a:bodyPr/>
        <a:lstStyle/>
        <a:p>
          <a:endParaRPr lang="en-US"/>
        </a:p>
      </dgm:t>
    </dgm:pt>
    <dgm:pt modelId="{A6A04B2E-F90C-104C-A69C-337B6C22CA39}" type="sibTrans" cxnId="{117936A4-69B8-0048-82EB-0A3702B880C7}">
      <dgm:prSet/>
      <dgm:spPr/>
      <dgm:t>
        <a:bodyPr/>
        <a:lstStyle/>
        <a:p>
          <a:endParaRPr lang="en-US"/>
        </a:p>
      </dgm:t>
    </dgm:pt>
    <dgm:pt modelId="{74E8FC66-F5D9-0B47-8D14-E959333EF6A4}">
      <dgm:prSet custT="1">
        <dgm:style>
          <a:lnRef idx="1">
            <a:schemeClr val="accent5"/>
          </a:lnRef>
          <a:fillRef idx="3">
            <a:schemeClr val="accent5"/>
          </a:fillRef>
          <a:effectRef idx="2">
            <a:schemeClr val="accent5"/>
          </a:effectRef>
          <a:fontRef idx="minor">
            <a:schemeClr val="lt1"/>
          </a:fontRef>
        </dgm:style>
      </dgm:prSet>
      <dgm:spPr>
        <a:xfrm>
          <a:off x="2327" y="732"/>
          <a:ext cx="6607600" cy="1314629"/>
        </a:xfrm>
        <a:gradFill rotWithShape="1">
          <a:gsLst>
            <a:gs pos="0">
              <a:srgbClr val="4BACC6">
                <a:tint val="100000"/>
                <a:shade val="100000"/>
                <a:satMod val="13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gm:spPr>
      <dgm:t>
        <a:bodyPr/>
        <a:lstStyle/>
        <a:p>
          <a:r>
            <a:rPr lang="en-US" sz="4000" b="1">
              <a:solidFill>
                <a:sysClr val="window" lastClr="FFFFFF"/>
              </a:solidFill>
              <a:latin typeface="Calibri"/>
              <a:ea typeface="+mn-ea"/>
              <a:cs typeface="+mn-cs"/>
            </a:rPr>
            <a:t>Data &amp; information</a:t>
          </a:r>
        </a:p>
      </dgm:t>
    </dgm:pt>
    <dgm:pt modelId="{576B2942-52FF-A845-84F9-4CFF4C27ED77}" type="parTrans" cxnId="{86CA78FE-E05C-AC48-8565-BAD73E38C02D}">
      <dgm:prSet/>
      <dgm:spPr/>
      <dgm:t>
        <a:bodyPr/>
        <a:lstStyle/>
        <a:p>
          <a:endParaRPr lang="en-US"/>
        </a:p>
      </dgm:t>
    </dgm:pt>
    <dgm:pt modelId="{C62F5A6A-B2D7-ED49-971E-1BE11A8BA36E}" type="sibTrans" cxnId="{86CA78FE-E05C-AC48-8565-BAD73E38C02D}">
      <dgm:prSet/>
      <dgm:spPr/>
      <dgm:t>
        <a:bodyPr/>
        <a:lstStyle/>
        <a:p>
          <a:endParaRPr lang="en-US"/>
        </a:p>
      </dgm:t>
    </dgm:pt>
    <dgm:pt modelId="{7E99827C-04E5-344C-AFE2-A3B3C41E75B9}" type="pres">
      <dgm:prSet presAssocID="{B366EF14-76F0-E34D-A474-B927059A4CC1}" presName="Name0" presStyleCnt="0">
        <dgm:presLayoutVars>
          <dgm:chPref val="1"/>
          <dgm:dir/>
          <dgm:animOne val="branch"/>
          <dgm:animLvl val="lvl"/>
          <dgm:resizeHandles/>
        </dgm:presLayoutVars>
      </dgm:prSet>
      <dgm:spPr/>
      <dgm:t>
        <a:bodyPr/>
        <a:lstStyle/>
        <a:p>
          <a:endParaRPr lang="en-US"/>
        </a:p>
      </dgm:t>
    </dgm:pt>
    <dgm:pt modelId="{3F3772B5-0462-094A-B27F-51471B13843E}" type="pres">
      <dgm:prSet presAssocID="{74E8FC66-F5D9-0B47-8D14-E959333EF6A4}" presName="vertOne" presStyleCnt="0"/>
      <dgm:spPr/>
    </dgm:pt>
    <dgm:pt modelId="{77D5F1D9-BBEA-F14D-9A60-86621B715A52}" type="pres">
      <dgm:prSet presAssocID="{74E8FC66-F5D9-0B47-8D14-E959333EF6A4}" presName="txOne" presStyleLbl="node0" presStyleIdx="0" presStyleCnt="1" custScaleY="80327" custLinFactNeighborX="-35" custLinFactNeighborY="-8074">
        <dgm:presLayoutVars>
          <dgm:chPref val="3"/>
        </dgm:presLayoutVars>
      </dgm:prSet>
      <dgm:spPr>
        <a:prstGeom prst="roundRect">
          <a:avLst>
            <a:gd name="adj" fmla="val 10000"/>
          </a:avLst>
        </a:prstGeom>
      </dgm:spPr>
      <dgm:t>
        <a:bodyPr/>
        <a:lstStyle/>
        <a:p>
          <a:endParaRPr lang="en-US"/>
        </a:p>
      </dgm:t>
    </dgm:pt>
    <dgm:pt modelId="{5A8195FE-800C-BA4F-88D5-F9079FF889E6}" type="pres">
      <dgm:prSet presAssocID="{74E8FC66-F5D9-0B47-8D14-E959333EF6A4}" presName="parTransOne" presStyleCnt="0"/>
      <dgm:spPr/>
    </dgm:pt>
    <dgm:pt modelId="{F5C456D0-6583-CC45-9316-C1B443D53F92}" type="pres">
      <dgm:prSet presAssocID="{74E8FC66-F5D9-0B47-8D14-E959333EF6A4}" presName="horzOne" presStyleCnt="0"/>
      <dgm:spPr/>
    </dgm:pt>
    <dgm:pt modelId="{8FE45F6F-E60D-E143-AE73-52F4C329D699}" type="pres">
      <dgm:prSet presAssocID="{59C6D7D6-E2CD-4D48-81E6-82C1B413B267}" presName="vertTwo" presStyleCnt="0"/>
      <dgm:spPr/>
    </dgm:pt>
    <dgm:pt modelId="{10290F75-927F-5C48-AF36-FC10AFD03568}" type="pres">
      <dgm:prSet presAssocID="{59C6D7D6-E2CD-4D48-81E6-82C1B413B267}" presName="txTwo" presStyleLbl="node2" presStyleIdx="0" presStyleCnt="1" custScaleX="71115" custScaleY="30111" custLinFactNeighborX="12885" custLinFactNeighborY="-30915">
        <dgm:presLayoutVars>
          <dgm:chPref val="3"/>
        </dgm:presLayoutVars>
      </dgm:prSet>
      <dgm:spPr>
        <a:prstGeom prst="leftRightArrow">
          <a:avLst/>
        </a:prstGeom>
      </dgm:spPr>
      <dgm:t>
        <a:bodyPr/>
        <a:lstStyle/>
        <a:p>
          <a:endParaRPr lang="en-US"/>
        </a:p>
      </dgm:t>
    </dgm:pt>
    <dgm:pt modelId="{2586EC86-863F-8549-AF62-98CABA533925}" type="pres">
      <dgm:prSet presAssocID="{59C6D7D6-E2CD-4D48-81E6-82C1B413B267}" presName="parTransTwo" presStyleCnt="0"/>
      <dgm:spPr/>
    </dgm:pt>
    <dgm:pt modelId="{F78760B1-ED0B-5348-A83C-7088F6678D1D}" type="pres">
      <dgm:prSet presAssocID="{59C6D7D6-E2CD-4D48-81E6-82C1B413B267}" presName="horzTwo" presStyleCnt="0"/>
      <dgm:spPr/>
    </dgm:pt>
    <dgm:pt modelId="{BAA18C07-106F-CE4D-A719-7B81F7FD709F}" type="pres">
      <dgm:prSet presAssocID="{538C0C96-96F3-664F-82C3-A501AEB03DD9}" presName="vertThree" presStyleCnt="0"/>
      <dgm:spPr/>
    </dgm:pt>
    <dgm:pt modelId="{32B17B1A-D549-6E45-85F5-972D5146FFA2}" type="pres">
      <dgm:prSet presAssocID="{538C0C96-96F3-664F-82C3-A501AEB03DD9}" presName="txThree" presStyleLbl="node3" presStyleIdx="0" presStyleCnt="4">
        <dgm:presLayoutVars>
          <dgm:chPref val="3"/>
        </dgm:presLayoutVars>
      </dgm:prSet>
      <dgm:spPr>
        <a:prstGeom prst="roundRect">
          <a:avLst>
            <a:gd name="adj" fmla="val 10000"/>
          </a:avLst>
        </a:prstGeom>
      </dgm:spPr>
      <dgm:t>
        <a:bodyPr/>
        <a:lstStyle/>
        <a:p>
          <a:endParaRPr lang="en-US"/>
        </a:p>
      </dgm:t>
    </dgm:pt>
    <dgm:pt modelId="{DC0C49E2-58A8-6F4E-BA86-DBEF5FC54B04}" type="pres">
      <dgm:prSet presAssocID="{538C0C96-96F3-664F-82C3-A501AEB03DD9}" presName="parTransThree" presStyleCnt="0"/>
      <dgm:spPr/>
    </dgm:pt>
    <dgm:pt modelId="{7E1DA47A-2A21-0046-8D35-38A25B84F446}" type="pres">
      <dgm:prSet presAssocID="{538C0C96-96F3-664F-82C3-A501AEB03DD9}" presName="horzThree" presStyleCnt="0"/>
      <dgm:spPr/>
    </dgm:pt>
    <dgm:pt modelId="{03A1BE95-0364-E547-A800-051AA71C0CDF}" type="pres">
      <dgm:prSet presAssocID="{3BF319B5-5965-6A41-B5E7-045F75ED6960}" presName="vertFour" presStyleCnt="0">
        <dgm:presLayoutVars>
          <dgm:chPref val="3"/>
        </dgm:presLayoutVars>
      </dgm:prSet>
      <dgm:spPr/>
    </dgm:pt>
    <dgm:pt modelId="{B67C48B9-C44F-4943-8BC2-1D3B2837E7C5}" type="pres">
      <dgm:prSet presAssocID="{3BF319B5-5965-6A41-B5E7-045F75ED6960}" presName="txFour" presStyleLbl="node4" presStyleIdx="0" presStyleCnt="12">
        <dgm:presLayoutVars>
          <dgm:chPref val="3"/>
        </dgm:presLayoutVars>
      </dgm:prSet>
      <dgm:spPr>
        <a:prstGeom prst="roundRect">
          <a:avLst>
            <a:gd name="adj" fmla="val 10000"/>
          </a:avLst>
        </a:prstGeom>
      </dgm:spPr>
      <dgm:t>
        <a:bodyPr/>
        <a:lstStyle/>
        <a:p>
          <a:endParaRPr lang="en-US"/>
        </a:p>
      </dgm:t>
    </dgm:pt>
    <dgm:pt modelId="{24C8BF86-EF18-2A45-84E4-0F72AD34DA66}" type="pres">
      <dgm:prSet presAssocID="{3BF319B5-5965-6A41-B5E7-045F75ED6960}" presName="parTransFour" presStyleCnt="0"/>
      <dgm:spPr/>
    </dgm:pt>
    <dgm:pt modelId="{BE86C127-257B-D14B-94C2-76C7C941B377}" type="pres">
      <dgm:prSet presAssocID="{3BF319B5-5965-6A41-B5E7-045F75ED6960}" presName="horzFour" presStyleCnt="0"/>
      <dgm:spPr/>
    </dgm:pt>
    <dgm:pt modelId="{CF80E3AF-F967-D24C-AB3B-68C529FF273F}" type="pres">
      <dgm:prSet presAssocID="{A37D8943-5818-1A4D-A5CE-0DA1BC8B8D84}" presName="vertFour" presStyleCnt="0">
        <dgm:presLayoutVars>
          <dgm:chPref val="3"/>
        </dgm:presLayoutVars>
      </dgm:prSet>
      <dgm:spPr/>
    </dgm:pt>
    <dgm:pt modelId="{8E311971-0108-8E45-9D7E-05D9E00A840E}" type="pres">
      <dgm:prSet presAssocID="{A37D8943-5818-1A4D-A5CE-0DA1BC8B8D84}" presName="txFour" presStyleLbl="node4" presStyleIdx="1" presStyleCnt="12">
        <dgm:presLayoutVars>
          <dgm:chPref val="3"/>
        </dgm:presLayoutVars>
      </dgm:prSet>
      <dgm:spPr>
        <a:prstGeom prst="roundRect">
          <a:avLst>
            <a:gd name="adj" fmla="val 10000"/>
          </a:avLst>
        </a:prstGeom>
      </dgm:spPr>
      <dgm:t>
        <a:bodyPr/>
        <a:lstStyle/>
        <a:p>
          <a:endParaRPr lang="en-US"/>
        </a:p>
      </dgm:t>
    </dgm:pt>
    <dgm:pt modelId="{B431A03E-1FF9-2C4C-BFA9-D45FE7203998}" type="pres">
      <dgm:prSet presAssocID="{A37D8943-5818-1A4D-A5CE-0DA1BC8B8D84}" presName="parTransFour" presStyleCnt="0"/>
      <dgm:spPr/>
    </dgm:pt>
    <dgm:pt modelId="{1A7D939F-5F25-E047-B798-493578AA506A}" type="pres">
      <dgm:prSet presAssocID="{A37D8943-5818-1A4D-A5CE-0DA1BC8B8D84}" presName="horzFour" presStyleCnt="0"/>
      <dgm:spPr/>
    </dgm:pt>
    <dgm:pt modelId="{6D34F609-6590-8D4D-B277-326F8517466F}" type="pres">
      <dgm:prSet presAssocID="{254FCC30-D026-F945-826F-60E55E7A70B8}" presName="vertFour" presStyleCnt="0">
        <dgm:presLayoutVars>
          <dgm:chPref val="3"/>
        </dgm:presLayoutVars>
      </dgm:prSet>
      <dgm:spPr/>
    </dgm:pt>
    <dgm:pt modelId="{D4D6B89E-A029-E046-8C26-0CBFA436395F}" type="pres">
      <dgm:prSet presAssocID="{254FCC30-D026-F945-826F-60E55E7A70B8}" presName="txFour" presStyleLbl="node4" presStyleIdx="2" presStyleCnt="12">
        <dgm:presLayoutVars>
          <dgm:chPref val="3"/>
        </dgm:presLayoutVars>
      </dgm:prSet>
      <dgm:spPr>
        <a:prstGeom prst="roundRect">
          <a:avLst>
            <a:gd name="adj" fmla="val 10000"/>
          </a:avLst>
        </a:prstGeom>
      </dgm:spPr>
      <dgm:t>
        <a:bodyPr/>
        <a:lstStyle/>
        <a:p>
          <a:endParaRPr lang="en-US"/>
        </a:p>
      </dgm:t>
    </dgm:pt>
    <dgm:pt modelId="{7EB79690-7FB3-A24B-A938-005342E622BF}" type="pres">
      <dgm:prSet presAssocID="{254FCC30-D026-F945-826F-60E55E7A70B8}" presName="horzFour" presStyleCnt="0"/>
      <dgm:spPr/>
    </dgm:pt>
    <dgm:pt modelId="{90C4E685-8166-D648-ADD5-B224B92A786C}" type="pres">
      <dgm:prSet presAssocID="{31B9ED33-F033-B647-9067-06540C2BCB2C}" presName="sibSpaceThree" presStyleCnt="0"/>
      <dgm:spPr/>
    </dgm:pt>
    <dgm:pt modelId="{DBA18A1F-8B2D-AD4E-80C2-FE164EC7836A}" type="pres">
      <dgm:prSet presAssocID="{A0F40EA5-7F44-A243-8E40-808C8C6B1B83}" presName="vertThree" presStyleCnt="0"/>
      <dgm:spPr/>
    </dgm:pt>
    <dgm:pt modelId="{0C6815C4-1DB5-254B-AE98-3A439441528F}" type="pres">
      <dgm:prSet presAssocID="{A0F40EA5-7F44-A243-8E40-808C8C6B1B83}" presName="txThree" presStyleLbl="node3" presStyleIdx="1" presStyleCnt="4">
        <dgm:presLayoutVars>
          <dgm:chPref val="3"/>
        </dgm:presLayoutVars>
      </dgm:prSet>
      <dgm:spPr>
        <a:prstGeom prst="roundRect">
          <a:avLst>
            <a:gd name="adj" fmla="val 10000"/>
          </a:avLst>
        </a:prstGeom>
      </dgm:spPr>
      <dgm:t>
        <a:bodyPr/>
        <a:lstStyle/>
        <a:p>
          <a:endParaRPr lang="en-US"/>
        </a:p>
      </dgm:t>
    </dgm:pt>
    <dgm:pt modelId="{7FA8BF81-426F-F24B-8556-A3B18A4286A8}" type="pres">
      <dgm:prSet presAssocID="{A0F40EA5-7F44-A243-8E40-808C8C6B1B83}" presName="parTransThree" presStyleCnt="0"/>
      <dgm:spPr/>
    </dgm:pt>
    <dgm:pt modelId="{8C014329-7681-124F-8C3F-D9D08E422670}" type="pres">
      <dgm:prSet presAssocID="{A0F40EA5-7F44-A243-8E40-808C8C6B1B83}" presName="horzThree" presStyleCnt="0"/>
      <dgm:spPr/>
    </dgm:pt>
    <dgm:pt modelId="{547F3720-9462-1A49-93C1-0DECB3CFB491}" type="pres">
      <dgm:prSet presAssocID="{AD56CAE4-C1B9-DB4F-A525-09094EB0916E}" presName="vertFour" presStyleCnt="0">
        <dgm:presLayoutVars>
          <dgm:chPref val="3"/>
        </dgm:presLayoutVars>
      </dgm:prSet>
      <dgm:spPr/>
    </dgm:pt>
    <dgm:pt modelId="{B783DC03-80BE-1B43-8402-C6BB457BBA62}" type="pres">
      <dgm:prSet presAssocID="{AD56CAE4-C1B9-DB4F-A525-09094EB0916E}" presName="txFour" presStyleLbl="node4" presStyleIdx="3" presStyleCnt="12">
        <dgm:presLayoutVars>
          <dgm:chPref val="3"/>
        </dgm:presLayoutVars>
      </dgm:prSet>
      <dgm:spPr>
        <a:prstGeom prst="roundRect">
          <a:avLst>
            <a:gd name="adj" fmla="val 10000"/>
          </a:avLst>
        </a:prstGeom>
      </dgm:spPr>
      <dgm:t>
        <a:bodyPr/>
        <a:lstStyle/>
        <a:p>
          <a:endParaRPr lang="en-US"/>
        </a:p>
      </dgm:t>
    </dgm:pt>
    <dgm:pt modelId="{6F25042A-290F-7742-B55C-FB26F200EED5}" type="pres">
      <dgm:prSet presAssocID="{AD56CAE4-C1B9-DB4F-A525-09094EB0916E}" presName="parTransFour" presStyleCnt="0"/>
      <dgm:spPr/>
    </dgm:pt>
    <dgm:pt modelId="{5F401F49-74CC-6F43-83E6-772318B26457}" type="pres">
      <dgm:prSet presAssocID="{AD56CAE4-C1B9-DB4F-A525-09094EB0916E}" presName="horzFour" presStyleCnt="0"/>
      <dgm:spPr/>
    </dgm:pt>
    <dgm:pt modelId="{7FF21C19-84A9-214D-BE74-A5544FC1CBE0}" type="pres">
      <dgm:prSet presAssocID="{15DB6736-9C47-7248-9AF8-F9DE36AB9C79}" presName="vertFour" presStyleCnt="0">
        <dgm:presLayoutVars>
          <dgm:chPref val="3"/>
        </dgm:presLayoutVars>
      </dgm:prSet>
      <dgm:spPr/>
    </dgm:pt>
    <dgm:pt modelId="{26A6FA82-C773-B74B-9092-DB874E19BCED}" type="pres">
      <dgm:prSet presAssocID="{15DB6736-9C47-7248-9AF8-F9DE36AB9C79}" presName="txFour" presStyleLbl="node4" presStyleIdx="4" presStyleCnt="12">
        <dgm:presLayoutVars>
          <dgm:chPref val="3"/>
        </dgm:presLayoutVars>
      </dgm:prSet>
      <dgm:spPr>
        <a:prstGeom prst="roundRect">
          <a:avLst>
            <a:gd name="adj" fmla="val 10000"/>
          </a:avLst>
        </a:prstGeom>
      </dgm:spPr>
      <dgm:t>
        <a:bodyPr/>
        <a:lstStyle/>
        <a:p>
          <a:endParaRPr lang="en-US"/>
        </a:p>
      </dgm:t>
    </dgm:pt>
    <dgm:pt modelId="{D56BA1B4-39ED-2C4A-AFB5-B12304C78AC1}" type="pres">
      <dgm:prSet presAssocID="{15DB6736-9C47-7248-9AF8-F9DE36AB9C79}" presName="parTransFour" presStyleCnt="0"/>
      <dgm:spPr/>
    </dgm:pt>
    <dgm:pt modelId="{BCEE0C68-4E3E-2E4B-9936-77DA9A61F1FF}" type="pres">
      <dgm:prSet presAssocID="{15DB6736-9C47-7248-9AF8-F9DE36AB9C79}" presName="horzFour" presStyleCnt="0"/>
      <dgm:spPr/>
    </dgm:pt>
    <dgm:pt modelId="{16B57FC3-F83A-7244-ABD2-B3B457B4B14B}" type="pres">
      <dgm:prSet presAssocID="{8C3BDCBA-872C-F047-9ED1-BD5EDE272B43}" presName="vertFour" presStyleCnt="0">
        <dgm:presLayoutVars>
          <dgm:chPref val="3"/>
        </dgm:presLayoutVars>
      </dgm:prSet>
      <dgm:spPr/>
    </dgm:pt>
    <dgm:pt modelId="{4EA02560-E4E5-CD42-A38A-0DC9F062DB88}" type="pres">
      <dgm:prSet presAssocID="{8C3BDCBA-872C-F047-9ED1-BD5EDE272B43}" presName="txFour" presStyleLbl="node4" presStyleIdx="5" presStyleCnt="12">
        <dgm:presLayoutVars>
          <dgm:chPref val="3"/>
        </dgm:presLayoutVars>
      </dgm:prSet>
      <dgm:spPr>
        <a:prstGeom prst="roundRect">
          <a:avLst>
            <a:gd name="adj" fmla="val 10000"/>
          </a:avLst>
        </a:prstGeom>
      </dgm:spPr>
      <dgm:t>
        <a:bodyPr/>
        <a:lstStyle/>
        <a:p>
          <a:endParaRPr lang="en-US"/>
        </a:p>
      </dgm:t>
    </dgm:pt>
    <dgm:pt modelId="{3CAB13F1-838B-E944-8C13-4AA1A94DBAD6}" type="pres">
      <dgm:prSet presAssocID="{8C3BDCBA-872C-F047-9ED1-BD5EDE272B43}" presName="horzFour" presStyleCnt="0"/>
      <dgm:spPr/>
    </dgm:pt>
    <dgm:pt modelId="{6077CF6F-27F1-A046-805A-2A40961976D6}" type="pres">
      <dgm:prSet presAssocID="{9AEA96D5-7D6D-544A-B522-7D714FEBC2AF}" presName="sibSpaceThree" presStyleCnt="0"/>
      <dgm:spPr/>
    </dgm:pt>
    <dgm:pt modelId="{1A590981-67EC-514C-9BC1-D3D8D93C4015}" type="pres">
      <dgm:prSet presAssocID="{CB8CA859-7391-284F-889D-8E86CF0FCF63}" presName="vertThree" presStyleCnt="0"/>
      <dgm:spPr/>
    </dgm:pt>
    <dgm:pt modelId="{D3C98DDB-BD40-2048-914B-ED1BB2E894EC}" type="pres">
      <dgm:prSet presAssocID="{CB8CA859-7391-284F-889D-8E86CF0FCF63}" presName="txThree" presStyleLbl="node3" presStyleIdx="2" presStyleCnt="4">
        <dgm:presLayoutVars>
          <dgm:chPref val="3"/>
        </dgm:presLayoutVars>
      </dgm:prSet>
      <dgm:spPr>
        <a:prstGeom prst="roundRect">
          <a:avLst>
            <a:gd name="adj" fmla="val 10000"/>
          </a:avLst>
        </a:prstGeom>
      </dgm:spPr>
      <dgm:t>
        <a:bodyPr/>
        <a:lstStyle/>
        <a:p>
          <a:endParaRPr lang="en-US"/>
        </a:p>
      </dgm:t>
    </dgm:pt>
    <dgm:pt modelId="{6700BBA4-05D8-F44A-A8CB-E3DCA170479A}" type="pres">
      <dgm:prSet presAssocID="{CB8CA859-7391-284F-889D-8E86CF0FCF63}" presName="parTransThree" presStyleCnt="0"/>
      <dgm:spPr/>
    </dgm:pt>
    <dgm:pt modelId="{C8247DC3-CE1E-A447-B54A-A1BB2E0CB223}" type="pres">
      <dgm:prSet presAssocID="{CB8CA859-7391-284F-889D-8E86CF0FCF63}" presName="horzThree" presStyleCnt="0"/>
      <dgm:spPr/>
    </dgm:pt>
    <dgm:pt modelId="{D32CE029-D86E-3B48-A70B-8349C1B2366C}" type="pres">
      <dgm:prSet presAssocID="{F4C09D85-095C-B644-9CC2-2EE2333F9529}" presName="vertFour" presStyleCnt="0">
        <dgm:presLayoutVars>
          <dgm:chPref val="3"/>
        </dgm:presLayoutVars>
      </dgm:prSet>
      <dgm:spPr/>
    </dgm:pt>
    <dgm:pt modelId="{9D76F2F7-0901-D54E-B053-6EDBC04DE714}" type="pres">
      <dgm:prSet presAssocID="{F4C09D85-095C-B644-9CC2-2EE2333F9529}" presName="txFour" presStyleLbl="node4" presStyleIdx="6" presStyleCnt="12">
        <dgm:presLayoutVars>
          <dgm:chPref val="3"/>
        </dgm:presLayoutVars>
      </dgm:prSet>
      <dgm:spPr>
        <a:prstGeom prst="roundRect">
          <a:avLst>
            <a:gd name="adj" fmla="val 10000"/>
          </a:avLst>
        </a:prstGeom>
      </dgm:spPr>
      <dgm:t>
        <a:bodyPr/>
        <a:lstStyle/>
        <a:p>
          <a:endParaRPr lang="en-US"/>
        </a:p>
      </dgm:t>
    </dgm:pt>
    <dgm:pt modelId="{C324E0BC-3D67-2248-A06A-AF422D535049}" type="pres">
      <dgm:prSet presAssocID="{F4C09D85-095C-B644-9CC2-2EE2333F9529}" presName="parTransFour" presStyleCnt="0"/>
      <dgm:spPr/>
    </dgm:pt>
    <dgm:pt modelId="{C34BCEB3-57CF-F344-A181-E4AD0950CAA9}" type="pres">
      <dgm:prSet presAssocID="{F4C09D85-095C-B644-9CC2-2EE2333F9529}" presName="horzFour" presStyleCnt="0"/>
      <dgm:spPr/>
    </dgm:pt>
    <dgm:pt modelId="{AA931D4C-8242-D148-B568-99E2D63E6062}" type="pres">
      <dgm:prSet presAssocID="{B27896C9-3AAB-DC45-93A2-ECEED7DE476F}" presName="vertFour" presStyleCnt="0">
        <dgm:presLayoutVars>
          <dgm:chPref val="3"/>
        </dgm:presLayoutVars>
      </dgm:prSet>
      <dgm:spPr/>
    </dgm:pt>
    <dgm:pt modelId="{0A135DE6-8556-B34A-9A13-9981A47873F7}" type="pres">
      <dgm:prSet presAssocID="{B27896C9-3AAB-DC45-93A2-ECEED7DE476F}" presName="txFour" presStyleLbl="node4" presStyleIdx="7" presStyleCnt="12">
        <dgm:presLayoutVars>
          <dgm:chPref val="3"/>
        </dgm:presLayoutVars>
      </dgm:prSet>
      <dgm:spPr>
        <a:prstGeom prst="roundRect">
          <a:avLst>
            <a:gd name="adj" fmla="val 10000"/>
          </a:avLst>
        </a:prstGeom>
      </dgm:spPr>
      <dgm:t>
        <a:bodyPr/>
        <a:lstStyle/>
        <a:p>
          <a:endParaRPr lang="en-US"/>
        </a:p>
      </dgm:t>
    </dgm:pt>
    <dgm:pt modelId="{4C985FA2-A524-484C-82A8-C2D0C5E9FF5D}" type="pres">
      <dgm:prSet presAssocID="{B27896C9-3AAB-DC45-93A2-ECEED7DE476F}" presName="parTransFour" presStyleCnt="0"/>
      <dgm:spPr/>
    </dgm:pt>
    <dgm:pt modelId="{D6DC9697-F70B-C64B-A95F-D6E90DC02C0C}" type="pres">
      <dgm:prSet presAssocID="{B27896C9-3AAB-DC45-93A2-ECEED7DE476F}" presName="horzFour" presStyleCnt="0"/>
      <dgm:spPr/>
    </dgm:pt>
    <dgm:pt modelId="{835108C2-9459-8C4C-89E1-BF96B5696348}" type="pres">
      <dgm:prSet presAssocID="{C53CB522-7F5D-3341-BEDE-C2394702A2DF}" presName="vertFour" presStyleCnt="0">
        <dgm:presLayoutVars>
          <dgm:chPref val="3"/>
        </dgm:presLayoutVars>
      </dgm:prSet>
      <dgm:spPr/>
    </dgm:pt>
    <dgm:pt modelId="{CB2D2DC7-6B6C-3248-8481-43E489D26E3E}" type="pres">
      <dgm:prSet presAssocID="{C53CB522-7F5D-3341-BEDE-C2394702A2DF}" presName="txFour" presStyleLbl="node4" presStyleIdx="8" presStyleCnt="12" custScaleY="100154">
        <dgm:presLayoutVars>
          <dgm:chPref val="3"/>
        </dgm:presLayoutVars>
      </dgm:prSet>
      <dgm:spPr>
        <a:prstGeom prst="roundRect">
          <a:avLst>
            <a:gd name="adj" fmla="val 10000"/>
          </a:avLst>
        </a:prstGeom>
      </dgm:spPr>
      <dgm:t>
        <a:bodyPr/>
        <a:lstStyle/>
        <a:p>
          <a:endParaRPr lang="en-US"/>
        </a:p>
      </dgm:t>
    </dgm:pt>
    <dgm:pt modelId="{46E3D3F8-D1FF-9F4E-8A37-E3CFAFFC4607}" type="pres">
      <dgm:prSet presAssocID="{C53CB522-7F5D-3341-BEDE-C2394702A2DF}" presName="horzFour" presStyleCnt="0"/>
      <dgm:spPr/>
    </dgm:pt>
    <dgm:pt modelId="{9EA382BC-A94E-F34F-9470-4BA78C716D1E}" type="pres">
      <dgm:prSet presAssocID="{5A827FDD-0504-F14F-A433-921533FEAE9E}" presName="sibSpaceThree" presStyleCnt="0"/>
      <dgm:spPr/>
    </dgm:pt>
    <dgm:pt modelId="{E136AA45-5C1E-6B4D-A4E5-95A57334A613}" type="pres">
      <dgm:prSet presAssocID="{A34D19CA-1106-9D43-9D03-DE2D7A77DD33}" presName="vertThree" presStyleCnt="0"/>
      <dgm:spPr/>
    </dgm:pt>
    <dgm:pt modelId="{0D6C956F-4EAC-4042-9219-6654518F9608}" type="pres">
      <dgm:prSet presAssocID="{A34D19CA-1106-9D43-9D03-DE2D7A77DD33}" presName="txThree" presStyleLbl="node3" presStyleIdx="3" presStyleCnt="4">
        <dgm:presLayoutVars>
          <dgm:chPref val="3"/>
        </dgm:presLayoutVars>
      </dgm:prSet>
      <dgm:spPr>
        <a:prstGeom prst="roundRect">
          <a:avLst>
            <a:gd name="adj" fmla="val 10000"/>
          </a:avLst>
        </a:prstGeom>
      </dgm:spPr>
      <dgm:t>
        <a:bodyPr/>
        <a:lstStyle/>
        <a:p>
          <a:endParaRPr lang="en-US"/>
        </a:p>
      </dgm:t>
    </dgm:pt>
    <dgm:pt modelId="{7101B2C8-09D0-5B45-89B5-B14755B74836}" type="pres">
      <dgm:prSet presAssocID="{A34D19CA-1106-9D43-9D03-DE2D7A77DD33}" presName="parTransThree" presStyleCnt="0"/>
      <dgm:spPr/>
    </dgm:pt>
    <dgm:pt modelId="{C23DE672-73C2-BE4F-9F2A-33024A215B43}" type="pres">
      <dgm:prSet presAssocID="{A34D19CA-1106-9D43-9D03-DE2D7A77DD33}" presName="horzThree" presStyleCnt="0"/>
      <dgm:spPr/>
    </dgm:pt>
    <dgm:pt modelId="{85544D80-B7AC-984E-9A2F-D9049566738C}" type="pres">
      <dgm:prSet presAssocID="{86DF0F3C-4FE2-2C41-AA92-77E89288C198}" presName="vertFour" presStyleCnt="0">
        <dgm:presLayoutVars>
          <dgm:chPref val="3"/>
        </dgm:presLayoutVars>
      </dgm:prSet>
      <dgm:spPr/>
    </dgm:pt>
    <dgm:pt modelId="{DE895A84-7D01-0244-8CD6-DB7652DF8C57}" type="pres">
      <dgm:prSet presAssocID="{86DF0F3C-4FE2-2C41-AA92-77E89288C198}" presName="txFour" presStyleLbl="node4" presStyleIdx="9" presStyleCnt="12">
        <dgm:presLayoutVars>
          <dgm:chPref val="3"/>
        </dgm:presLayoutVars>
      </dgm:prSet>
      <dgm:spPr>
        <a:prstGeom prst="roundRect">
          <a:avLst>
            <a:gd name="adj" fmla="val 10000"/>
          </a:avLst>
        </a:prstGeom>
      </dgm:spPr>
      <dgm:t>
        <a:bodyPr/>
        <a:lstStyle/>
        <a:p>
          <a:endParaRPr lang="en-US"/>
        </a:p>
      </dgm:t>
    </dgm:pt>
    <dgm:pt modelId="{14D86992-8D3B-7648-B2C4-43EB924660F8}" type="pres">
      <dgm:prSet presAssocID="{86DF0F3C-4FE2-2C41-AA92-77E89288C198}" presName="parTransFour" presStyleCnt="0"/>
      <dgm:spPr/>
    </dgm:pt>
    <dgm:pt modelId="{1EC35999-91CA-3447-AE79-270A728EA3BC}" type="pres">
      <dgm:prSet presAssocID="{86DF0F3C-4FE2-2C41-AA92-77E89288C198}" presName="horzFour" presStyleCnt="0"/>
      <dgm:spPr/>
    </dgm:pt>
    <dgm:pt modelId="{A9DDD1A8-FFCE-7A4D-BFD2-510EC63FED26}" type="pres">
      <dgm:prSet presAssocID="{B6F96579-184C-B943-AE89-73F7DACB4609}" presName="vertFour" presStyleCnt="0">
        <dgm:presLayoutVars>
          <dgm:chPref val="3"/>
        </dgm:presLayoutVars>
      </dgm:prSet>
      <dgm:spPr/>
    </dgm:pt>
    <dgm:pt modelId="{C4F868FB-5161-6D45-AD91-9A9DFBE4DBE9}" type="pres">
      <dgm:prSet presAssocID="{B6F96579-184C-B943-AE89-73F7DACB4609}" presName="txFour" presStyleLbl="node4" presStyleIdx="10" presStyleCnt="12">
        <dgm:presLayoutVars>
          <dgm:chPref val="3"/>
        </dgm:presLayoutVars>
      </dgm:prSet>
      <dgm:spPr>
        <a:prstGeom prst="roundRect">
          <a:avLst>
            <a:gd name="adj" fmla="val 10000"/>
          </a:avLst>
        </a:prstGeom>
      </dgm:spPr>
      <dgm:t>
        <a:bodyPr/>
        <a:lstStyle/>
        <a:p>
          <a:endParaRPr lang="en-US"/>
        </a:p>
      </dgm:t>
    </dgm:pt>
    <dgm:pt modelId="{F98FBE00-ADE8-F54A-AA07-FA0140737AC7}" type="pres">
      <dgm:prSet presAssocID="{B6F96579-184C-B943-AE89-73F7DACB4609}" presName="parTransFour" presStyleCnt="0"/>
      <dgm:spPr/>
    </dgm:pt>
    <dgm:pt modelId="{B9D01CA4-6918-A74A-9584-0E1A23174492}" type="pres">
      <dgm:prSet presAssocID="{B6F96579-184C-B943-AE89-73F7DACB4609}" presName="horzFour" presStyleCnt="0"/>
      <dgm:spPr/>
    </dgm:pt>
    <dgm:pt modelId="{C1E8E969-818A-434D-98C7-EA4F59D6F88C}" type="pres">
      <dgm:prSet presAssocID="{8950E933-FCDB-564E-BCC2-53726C696238}" presName="vertFour" presStyleCnt="0">
        <dgm:presLayoutVars>
          <dgm:chPref val="3"/>
        </dgm:presLayoutVars>
      </dgm:prSet>
      <dgm:spPr/>
    </dgm:pt>
    <dgm:pt modelId="{7C69D27A-5B72-F04C-A849-4B3B2523279E}" type="pres">
      <dgm:prSet presAssocID="{8950E933-FCDB-564E-BCC2-53726C696238}" presName="txFour" presStyleLbl="node4" presStyleIdx="11" presStyleCnt="12">
        <dgm:presLayoutVars>
          <dgm:chPref val="3"/>
        </dgm:presLayoutVars>
      </dgm:prSet>
      <dgm:spPr>
        <a:prstGeom prst="roundRect">
          <a:avLst>
            <a:gd name="adj" fmla="val 10000"/>
          </a:avLst>
        </a:prstGeom>
      </dgm:spPr>
      <dgm:t>
        <a:bodyPr/>
        <a:lstStyle/>
        <a:p>
          <a:endParaRPr lang="en-US"/>
        </a:p>
      </dgm:t>
    </dgm:pt>
    <dgm:pt modelId="{82FED91A-C042-3048-89AB-A1DD778816B0}" type="pres">
      <dgm:prSet presAssocID="{8950E933-FCDB-564E-BCC2-53726C696238}" presName="horzFour" presStyleCnt="0"/>
      <dgm:spPr/>
    </dgm:pt>
  </dgm:ptLst>
  <dgm:cxnLst>
    <dgm:cxn modelId="{094F9DC8-565B-5542-8A18-50B471F6C09C}" srcId="{538C0C96-96F3-664F-82C3-A501AEB03DD9}" destId="{3BF319B5-5965-6A41-B5E7-045F75ED6960}" srcOrd="0" destOrd="0" parTransId="{809C0171-A1DE-3C4F-A65C-9FB421F23619}" sibTransId="{9E1BA64F-8B6A-7D4F-B7E2-F6A481F685B4}"/>
    <dgm:cxn modelId="{CE63E825-E4D7-4C3C-9578-B36870261616}" type="presOf" srcId="{8C3BDCBA-872C-F047-9ED1-BD5EDE272B43}" destId="{4EA02560-E4E5-CD42-A38A-0DC9F062DB88}" srcOrd="0" destOrd="0" presId="urn:microsoft.com/office/officeart/2005/8/layout/hierarchy4"/>
    <dgm:cxn modelId="{915C11E4-19BC-B84A-A362-47BA71549A38}" srcId="{59C6D7D6-E2CD-4D48-81E6-82C1B413B267}" destId="{A0F40EA5-7F44-A243-8E40-808C8C6B1B83}" srcOrd="1" destOrd="0" parTransId="{DD626D18-4720-4245-814A-F4007A4CFEEC}" sibTransId="{9AEA96D5-7D6D-544A-B522-7D714FEBC2AF}"/>
    <dgm:cxn modelId="{085C20F4-72BA-0C4C-9C18-A0E06E6D0142}" srcId="{15DB6736-9C47-7248-9AF8-F9DE36AB9C79}" destId="{8C3BDCBA-872C-F047-9ED1-BD5EDE272B43}" srcOrd="0" destOrd="0" parTransId="{6843FE77-F08E-3045-AB13-9D19286E8BD3}" sibTransId="{5C6B88C0-3740-7940-8963-97B96B78E2C5}"/>
    <dgm:cxn modelId="{4C10F385-EF8A-724B-A556-EBF854D8C697}" srcId="{3BF319B5-5965-6A41-B5E7-045F75ED6960}" destId="{A37D8943-5818-1A4D-A5CE-0DA1BC8B8D84}" srcOrd="0" destOrd="0" parTransId="{E104B1FE-B68E-1A41-855D-1596E0A055E8}" sibTransId="{54A53D9A-141D-464A-8493-55C27CDBCEAC}"/>
    <dgm:cxn modelId="{C4AD2840-FE93-4877-9502-5EE2BDCBE5DC}" type="presOf" srcId="{A34D19CA-1106-9D43-9D03-DE2D7A77DD33}" destId="{0D6C956F-4EAC-4042-9219-6654518F9608}" srcOrd="0" destOrd="0" presId="urn:microsoft.com/office/officeart/2005/8/layout/hierarchy4"/>
    <dgm:cxn modelId="{2D44E9CD-7B40-4BE9-AB6E-99275C6BC5D3}" type="presOf" srcId="{3BF319B5-5965-6A41-B5E7-045F75ED6960}" destId="{B67C48B9-C44F-4943-8BC2-1D3B2837E7C5}" srcOrd="0" destOrd="0" presId="urn:microsoft.com/office/officeart/2005/8/layout/hierarchy4"/>
    <dgm:cxn modelId="{E218BAB0-EA29-C34C-8369-36B0C6A9D931}" srcId="{F4C09D85-095C-B644-9CC2-2EE2333F9529}" destId="{B27896C9-3AAB-DC45-93A2-ECEED7DE476F}" srcOrd="0" destOrd="0" parTransId="{F5BB7981-62AC-8649-9E04-1D09ACDE7597}" sibTransId="{E38E26AF-2D8A-4946-837D-ED89809D1E35}"/>
    <dgm:cxn modelId="{FA63D524-54A0-47C7-895A-ED23B36FD594}" type="presOf" srcId="{C53CB522-7F5D-3341-BEDE-C2394702A2DF}" destId="{CB2D2DC7-6B6C-3248-8481-43E489D26E3E}" srcOrd="0" destOrd="0" presId="urn:microsoft.com/office/officeart/2005/8/layout/hierarchy4"/>
    <dgm:cxn modelId="{E0F74610-A606-BF4C-A4AA-CC729F07BD40}" srcId="{A0F40EA5-7F44-A243-8E40-808C8C6B1B83}" destId="{AD56CAE4-C1B9-DB4F-A525-09094EB0916E}" srcOrd="0" destOrd="0" parTransId="{EAE6FE87-E594-FE47-922E-4907E9024D46}" sibTransId="{78491146-F4F4-4340-B3C5-B5BAED17BAE9}"/>
    <dgm:cxn modelId="{117936A4-69B8-0048-82EB-0A3702B880C7}" srcId="{A37D8943-5818-1A4D-A5CE-0DA1BC8B8D84}" destId="{254FCC30-D026-F945-826F-60E55E7A70B8}" srcOrd="0" destOrd="0" parTransId="{7B6FEE7A-B32C-B44C-824B-8708D060435D}" sibTransId="{A6A04B2E-F90C-104C-A69C-337B6C22CA39}"/>
    <dgm:cxn modelId="{9386642A-158D-49E7-ADB0-085FFBFDED6C}" type="presOf" srcId="{A0F40EA5-7F44-A243-8E40-808C8C6B1B83}" destId="{0C6815C4-1DB5-254B-AE98-3A439441528F}" srcOrd="0" destOrd="0" presId="urn:microsoft.com/office/officeart/2005/8/layout/hierarchy4"/>
    <dgm:cxn modelId="{83064C10-E835-49EE-8B3C-762F24162F0D}" type="presOf" srcId="{74E8FC66-F5D9-0B47-8D14-E959333EF6A4}" destId="{77D5F1D9-BBEA-F14D-9A60-86621B715A52}" srcOrd="0" destOrd="0" presId="urn:microsoft.com/office/officeart/2005/8/layout/hierarchy4"/>
    <dgm:cxn modelId="{1A788F09-5AD3-480D-992D-43470764D032}" type="presOf" srcId="{A37D8943-5818-1A4D-A5CE-0DA1BC8B8D84}" destId="{8E311971-0108-8E45-9D7E-05D9E00A840E}" srcOrd="0" destOrd="0" presId="urn:microsoft.com/office/officeart/2005/8/layout/hierarchy4"/>
    <dgm:cxn modelId="{65ECBC40-450A-4E8E-9947-8821ADEE437D}" type="presOf" srcId="{B27896C9-3AAB-DC45-93A2-ECEED7DE476F}" destId="{0A135DE6-8556-B34A-9A13-9981A47873F7}" srcOrd="0" destOrd="0" presId="urn:microsoft.com/office/officeart/2005/8/layout/hierarchy4"/>
    <dgm:cxn modelId="{7D7B3876-E7DF-4828-8566-608BD236DE25}" type="presOf" srcId="{15DB6736-9C47-7248-9AF8-F9DE36AB9C79}" destId="{26A6FA82-C773-B74B-9092-DB874E19BCED}" srcOrd="0" destOrd="0" presId="urn:microsoft.com/office/officeart/2005/8/layout/hierarchy4"/>
    <dgm:cxn modelId="{30D022E7-DDAC-B247-B7CC-DBB2F9E00642}" srcId="{B6F96579-184C-B943-AE89-73F7DACB4609}" destId="{8950E933-FCDB-564E-BCC2-53726C696238}" srcOrd="0" destOrd="0" parTransId="{6107D7E0-7E47-D34F-B5CD-A9983489EB07}" sibTransId="{0BE58C45-9874-8E4E-AA03-796B99706F13}"/>
    <dgm:cxn modelId="{8F97068E-7740-8640-94CB-05354131C8B8}" srcId="{86DF0F3C-4FE2-2C41-AA92-77E89288C198}" destId="{B6F96579-184C-B943-AE89-73F7DACB4609}" srcOrd="0" destOrd="0" parTransId="{D0BD83ED-B32F-0A4D-8E2E-064D6AD5FE0D}" sibTransId="{8C53BA97-C6E3-954F-AF71-644C18912168}"/>
    <dgm:cxn modelId="{F1F1D147-DD70-4C3C-B984-9A6F5E478645}" type="presOf" srcId="{B6F96579-184C-B943-AE89-73F7DACB4609}" destId="{C4F868FB-5161-6D45-AD91-9A9DFBE4DBE9}" srcOrd="0" destOrd="0" presId="urn:microsoft.com/office/officeart/2005/8/layout/hierarchy4"/>
    <dgm:cxn modelId="{4BAF4180-E9B3-4633-9563-3A960FAEBD9A}" type="presOf" srcId="{AD56CAE4-C1B9-DB4F-A525-09094EB0916E}" destId="{B783DC03-80BE-1B43-8402-C6BB457BBA62}" srcOrd="0" destOrd="0" presId="urn:microsoft.com/office/officeart/2005/8/layout/hierarchy4"/>
    <dgm:cxn modelId="{BC7E951C-F619-1546-8AED-08CBA1DFD201}" srcId="{59C6D7D6-E2CD-4D48-81E6-82C1B413B267}" destId="{CB8CA859-7391-284F-889D-8E86CF0FCF63}" srcOrd="2" destOrd="0" parTransId="{3A9E1812-120C-EF4C-83B9-D01CFBB41FA7}" sibTransId="{5A827FDD-0504-F14F-A433-921533FEAE9E}"/>
    <dgm:cxn modelId="{6AA676D2-8B09-4781-AB49-E6B3C2458CEB}" type="presOf" srcId="{86DF0F3C-4FE2-2C41-AA92-77E89288C198}" destId="{DE895A84-7D01-0244-8CD6-DB7652DF8C57}" srcOrd="0" destOrd="0" presId="urn:microsoft.com/office/officeart/2005/8/layout/hierarchy4"/>
    <dgm:cxn modelId="{7925BF01-658B-41CA-A0C2-67616E1CEAC2}" type="presOf" srcId="{254FCC30-D026-F945-826F-60E55E7A70B8}" destId="{D4D6B89E-A029-E046-8C26-0CBFA436395F}" srcOrd="0" destOrd="0" presId="urn:microsoft.com/office/officeart/2005/8/layout/hierarchy4"/>
    <dgm:cxn modelId="{C1C8EE50-B96E-4A7D-92C5-FF2462984A5C}" type="presOf" srcId="{8950E933-FCDB-564E-BCC2-53726C696238}" destId="{7C69D27A-5B72-F04C-A849-4B3B2523279E}" srcOrd="0" destOrd="0" presId="urn:microsoft.com/office/officeart/2005/8/layout/hierarchy4"/>
    <dgm:cxn modelId="{73174631-A6DF-426D-B9FC-B5675A0FD723}" type="presOf" srcId="{B366EF14-76F0-E34D-A474-B927059A4CC1}" destId="{7E99827C-04E5-344C-AFE2-A3B3C41E75B9}" srcOrd="0" destOrd="0" presId="urn:microsoft.com/office/officeart/2005/8/layout/hierarchy4"/>
    <dgm:cxn modelId="{ECA51EAF-5E31-4FCF-99FE-76DE944965A6}" type="presOf" srcId="{538C0C96-96F3-664F-82C3-A501AEB03DD9}" destId="{32B17B1A-D549-6E45-85F5-972D5146FFA2}" srcOrd="0" destOrd="0" presId="urn:microsoft.com/office/officeart/2005/8/layout/hierarchy4"/>
    <dgm:cxn modelId="{26B45C4E-1AF1-C548-BFD2-E9C84D514EDB}" srcId="{A34D19CA-1106-9D43-9D03-DE2D7A77DD33}" destId="{86DF0F3C-4FE2-2C41-AA92-77E89288C198}" srcOrd="0" destOrd="0" parTransId="{313F9C64-A4B7-924C-B795-F7A182895236}" sibTransId="{A0D62824-5BB3-F64B-90D5-7FA46599EC9B}"/>
    <dgm:cxn modelId="{0FB84C67-7EBE-4D3D-88F7-A647BD5F5C9A}" type="presOf" srcId="{F4C09D85-095C-B644-9CC2-2EE2333F9529}" destId="{9D76F2F7-0901-D54E-B053-6EDBC04DE714}" srcOrd="0" destOrd="0" presId="urn:microsoft.com/office/officeart/2005/8/layout/hierarchy4"/>
    <dgm:cxn modelId="{CF2CB62F-2449-457D-87B5-3280848B7D03}" type="presOf" srcId="{CB8CA859-7391-284F-889D-8E86CF0FCF63}" destId="{D3C98DDB-BD40-2048-914B-ED1BB2E894EC}" srcOrd="0" destOrd="0" presId="urn:microsoft.com/office/officeart/2005/8/layout/hierarchy4"/>
    <dgm:cxn modelId="{6B68569E-814B-A741-B20D-0B67959D1258}" srcId="{74E8FC66-F5D9-0B47-8D14-E959333EF6A4}" destId="{59C6D7D6-E2CD-4D48-81E6-82C1B413B267}" srcOrd="0" destOrd="0" parTransId="{1D737EA2-0A2C-6742-A2B5-86B2DAF23172}" sibTransId="{E62AAC98-BF61-434C-93D4-C32DACC59A9F}"/>
    <dgm:cxn modelId="{3EC5D6A2-31BE-2E4F-8DA4-87A032B4131A}" srcId="{AD56CAE4-C1B9-DB4F-A525-09094EB0916E}" destId="{15DB6736-9C47-7248-9AF8-F9DE36AB9C79}" srcOrd="0" destOrd="0" parTransId="{9B8D32CF-6DA1-AF4C-B4FC-5B68D7D66377}" sibTransId="{ED815E04-C7AF-5044-82E7-CA6E08C02A09}"/>
    <dgm:cxn modelId="{24590C26-DFB5-F944-8FAE-75F28E1AC926}" srcId="{B27896C9-3AAB-DC45-93A2-ECEED7DE476F}" destId="{C53CB522-7F5D-3341-BEDE-C2394702A2DF}" srcOrd="0" destOrd="0" parTransId="{95C88CA3-A7EC-494A-9CE8-BE71E4857547}" sibTransId="{B3F9B93E-37E5-AC44-9A1A-8E3FA26CDD22}"/>
    <dgm:cxn modelId="{803BB4D7-AAC6-3D4A-A37F-EA6C3F422BA1}" srcId="{59C6D7D6-E2CD-4D48-81E6-82C1B413B267}" destId="{A34D19CA-1106-9D43-9D03-DE2D7A77DD33}" srcOrd="3" destOrd="0" parTransId="{C6D20A5A-F6FB-BE4D-A7A6-F3BD4C66F228}" sibTransId="{69C9E910-78CF-1343-84AD-80D4211EE8D2}"/>
    <dgm:cxn modelId="{86CA78FE-E05C-AC48-8565-BAD73E38C02D}" srcId="{B366EF14-76F0-E34D-A474-B927059A4CC1}" destId="{74E8FC66-F5D9-0B47-8D14-E959333EF6A4}" srcOrd="0" destOrd="0" parTransId="{576B2942-52FF-A845-84F9-4CFF4C27ED77}" sibTransId="{C62F5A6A-B2D7-ED49-971E-1BE11A8BA36E}"/>
    <dgm:cxn modelId="{C5151DBA-2286-49C6-B9A6-EA8A9193EB47}" type="presOf" srcId="{59C6D7D6-E2CD-4D48-81E6-82C1B413B267}" destId="{10290F75-927F-5C48-AF36-FC10AFD03568}" srcOrd="0" destOrd="0" presId="urn:microsoft.com/office/officeart/2005/8/layout/hierarchy4"/>
    <dgm:cxn modelId="{683BDA63-2A8E-2148-8CFD-6D23F226A9DB}" srcId="{CB8CA859-7391-284F-889D-8E86CF0FCF63}" destId="{F4C09D85-095C-B644-9CC2-2EE2333F9529}" srcOrd="0" destOrd="0" parTransId="{D1B617C7-E6CB-5C42-9E96-0864BB750B65}" sibTransId="{39A03743-274F-4E45-AF74-60903EE288CA}"/>
    <dgm:cxn modelId="{9432EAA1-C839-8D41-9EA5-1D1D02F7D8D9}" srcId="{59C6D7D6-E2CD-4D48-81E6-82C1B413B267}" destId="{538C0C96-96F3-664F-82C3-A501AEB03DD9}" srcOrd="0" destOrd="0" parTransId="{BD806B5A-120F-7D4C-82B0-D0CB14592599}" sibTransId="{31B9ED33-F033-B647-9067-06540C2BCB2C}"/>
    <dgm:cxn modelId="{D6133630-547E-45DE-A98F-51A850911EB8}" type="presParOf" srcId="{7E99827C-04E5-344C-AFE2-A3B3C41E75B9}" destId="{3F3772B5-0462-094A-B27F-51471B13843E}" srcOrd="0" destOrd="0" presId="urn:microsoft.com/office/officeart/2005/8/layout/hierarchy4"/>
    <dgm:cxn modelId="{74A0CB70-DD04-4884-AD81-99C84B6A8ABF}" type="presParOf" srcId="{3F3772B5-0462-094A-B27F-51471B13843E}" destId="{77D5F1D9-BBEA-F14D-9A60-86621B715A52}" srcOrd="0" destOrd="0" presId="urn:microsoft.com/office/officeart/2005/8/layout/hierarchy4"/>
    <dgm:cxn modelId="{4B002271-ADD9-49FE-B586-860DBD4156A3}" type="presParOf" srcId="{3F3772B5-0462-094A-B27F-51471B13843E}" destId="{5A8195FE-800C-BA4F-88D5-F9079FF889E6}" srcOrd="1" destOrd="0" presId="urn:microsoft.com/office/officeart/2005/8/layout/hierarchy4"/>
    <dgm:cxn modelId="{FB459EA9-9FA4-4695-B1F5-126111D12B15}" type="presParOf" srcId="{3F3772B5-0462-094A-B27F-51471B13843E}" destId="{F5C456D0-6583-CC45-9316-C1B443D53F92}" srcOrd="2" destOrd="0" presId="urn:microsoft.com/office/officeart/2005/8/layout/hierarchy4"/>
    <dgm:cxn modelId="{2CB5EC4C-FDE1-4CCB-8B5B-92A2885FE45A}" type="presParOf" srcId="{F5C456D0-6583-CC45-9316-C1B443D53F92}" destId="{8FE45F6F-E60D-E143-AE73-52F4C329D699}" srcOrd="0" destOrd="0" presId="urn:microsoft.com/office/officeart/2005/8/layout/hierarchy4"/>
    <dgm:cxn modelId="{BA6F4AA3-9FF6-481F-8314-737C54CF5427}" type="presParOf" srcId="{8FE45F6F-E60D-E143-AE73-52F4C329D699}" destId="{10290F75-927F-5C48-AF36-FC10AFD03568}" srcOrd="0" destOrd="0" presId="urn:microsoft.com/office/officeart/2005/8/layout/hierarchy4"/>
    <dgm:cxn modelId="{7A6B029D-DA34-4130-840B-ED041897F09F}" type="presParOf" srcId="{8FE45F6F-E60D-E143-AE73-52F4C329D699}" destId="{2586EC86-863F-8549-AF62-98CABA533925}" srcOrd="1" destOrd="0" presId="urn:microsoft.com/office/officeart/2005/8/layout/hierarchy4"/>
    <dgm:cxn modelId="{365D93AB-C765-4B0A-88BE-3585938BE516}" type="presParOf" srcId="{8FE45F6F-E60D-E143-AE73-52F4C329D699}" destId="{F78760B1-ED0B-5348-A83C-7088F6678D1D}" srcOrd="2" destOrd="0" presId="urn:microsoft.com/office/officeart/2005/8/layout/hierarchy4"/>
    <dgm:cxn modelId="{FA47751B-D724-42D7-9B83-D01BAE316CE0}" type="presParOf" srcId="{F78760B1-ED0B-5348-A83C-7088F6678D1D}" destId="{BAA18C07-106F-CE4D-A719-7B81F7FD709F}" srcOrd="0" destOrd="0" presId="urn:microsoft.com/office/officeart/2005/8/layout/hierarchy4"/>
    <dgm:cxn modelId="{1FB7B3A8-5E6B-42D1-930E-0F8D6EBAE378}" type="presParOf" srcId="{BAA18C07-106F-CE4D-A719-7B81F7FD709F}" destId="{32B17B1A-D549-6E45-85F5-972D5146FFA2}" srcOrd="0" destOrd="0" presId="urn:microsoft.com/office/officeart/2005/8/layout/hierarchy4"/>
    <dgm:cxn modelId="{202B41EC-4D9D-49CA-9602-0F44893F202B}" type="presParOf" srcId="{BAA18C07-106F-CE4D-A719-7B81F7FD709F}" destId="{DC0C49E2-58A8-6F4E-BA86-DBEF5FC54B04}" srcOrd="1" destOrd="0" presId="urn:microsoft.com/office/officeart/2005/8/layout/hierarchy4"/>
    <dgm:cxn modelId="{FA75E70A-16E4-4AD4-9D93-BF49AFC1854D}" type="presParOf" srcId="{BAA18C07-106F-CE4D-A719-7B81F7FD709F}" destId="{7E1DA47A-2A21-0046-8D35-38A25B84F446}" srcOrd="2" destOrd="0" presId="urn:microsoft.com/office/officeart/2005/8/layout/hierarchy4"/>
    <dgm:cxn modelId="{31857DB3-5B53-4913-9451-B77C2E9A935A}" type="presParOf" srcId="{7E1DA47A-2A21-0046-8D35-38A25B84F446}" destId="{03A1BE95-0364-E547-A800-051AA71C0CDF}" srcOrd="0" destOrd="0" presId="urn:microsoft.com/office/officeart/2005/8/layout/hierarchy4"/>
    <dgm:cxn modelId="{DB8B38E5-E4F5-4E58-B6C4-061D170D4AD1}" type="presParOf" srcId="{03A1BE95-0364-E547-A800-051AA71C0CDF}" destId="{B67C48B9-C44F-4943-8BC2-1D3B2837E7C5}" srcOrd="0" destOrd="0" presId="urn:microsoft.com/office/officeart/2005/8/layout/hierarchy4"/>
    <dgm:cxn modelId="{21B30814-816F-44FA-A216-90889323D85B}" type="presParOf" srcId="{03A1BE95-0364-E547-A800-051AA71C0CDF}" destId="{24C8BF86-EF18-2A45-84E4-0F72AD34DA66}" srcOrd="1" destOrd="0" presId="urn:microsoft.com/office/officeart/2005/8/layout/hierarchy4"/>
    <dgm:cxn modelId="{0E745449-C629-4FAA-8114-33EDB99B829F}" type="presParOf" srcId="{03A1BE95-0364-E547-A800-051AA71C0CDF}" destId="{BE86C127-257B-D14B-94C2-76C7C941B377}" srcOrd="2" destOrd="0" presId="urn:microsoft.com/office/officeart/2005/8/layout/hierarchy4"/>
    <dgm:cxn modelId="{2D9CAC59-02A6-45C1-A739-34B5022C4A29}" type="presParOf" srcId="{BE86C127-257B-D14B-94C2-76C7C941B377}" destId="{CF80E3AF-F967-D24C-AB3B-68C529FF273F}" srcOrd="0" destOrd="0" presId="urn:microsoft.com/office/officeart/2005/8/layout/hierarchy4"/>
    <dgm:cxn modelId="{777F8066-067D-4293-B952-EEAA4DA6650D}" type="presParOf" srcId="{CF80E3AF-F967-D24C-AB3B-68C529FF273F}" destId="{8E311971-0108-8E45-9D7E-05D9E00A840E}" srcOrd="0" destOrd="0" presId="urn:microsoft.com/office/officeart/2005/8/layout/hierarchy4"/>
    <dgm:cxn modelId="{53B20DC8-69BD-41DB-AC98-B2738DFF4E9D}" type="presParOf" srcId="{CF80E3AF-F967-D24C-AB3B-68C529FF273F}" destId="{B431A03E-1FF9-2C4C-BFA9-D45FE7203998}" srcOrd="1" destOrd="0" presId="urn:microsoft.com/office/officeart/2005/8/layout/hierarchy4"/>
    <dgm:cxn modelId="{AA61A5BE-376D-4552-8FA3-82EC4187758E}" type="presParOf" srcId="{CF80E3AF-F967-D24C-AB3B-68C529FF273F}" destId="{1A7D939F-5F25-E047-B798-493578AA506A}" srcOrd="2" destOrd="0" presId="urn:microsoft.com/office/officeart/2005/8/layout/hierarchy4"/>
    <dgm:cxn modelId="{80A787CC-3F74-4049-AF9F-5F37D28D2000}" type="presParOf" srcId="{1A7D939F-5F25-E047-B798-493578AA506A}" destId="{6D34F609-6590-8D4D-B277-326F8517466F}" srcOrd="0" destOrd="0" presId="urn:microsoft.com/office/officeart/2005/8/layout/hierarchy4"/>
    <dgm:cxn modelId="{71EB35D3-0B61-4E3C-A269-93B19DC8BCFB}" type="presParOf" srcId="{6D34F609-6590-8D4D-B277-326F8517466F}" destId="{D4D6B89E-A029-E046-8C26-0CBFA436395F}" srcOrd="0" destOrd="0" presId="urn:microsoft.com/office/officeart/2005/8/layout/hierarchy4"/>
    <dgm:cxn modelId="{7EE14621-D4AE-439A-B450-25C5E8E2D7D4}" type="presParOf" srcId="{6D34F609-6590-8D4D-B277-326F8517466F}" destId="{7EB79690-7FB3-A24B-A938-005342E622BF}" srcOrd="1" destOrd="0" presId="urn:microsoft.com/office/officeart/2005/8/layout/hierarchy4"/>
    <dgm:cxn modelId="{E8271E62-4C52-4AF7-91D1-4CECCDA7D149}" type="presParOf" srcId="{F78760B1-ED0B-5348-A83C-7088F6678D1D}" destId="{90C4E685-8166-D648-ADD5-B224B92A786C}" srcOrd="1" destOrd="0" presId="urn:microsoft.com/office/officeart/2005/8/layout/hierarchy4"/>
    <dgm:cxn modelId="{1DAD6768-D570-4C02-91B9-122ACEFCEE7C}" type="presParOf" srcId="{F78760B1-ED0B-5348-A83C-7088F6678D1D}" destId="{DBA18A1F-8B2D-AD4E-80C2-FE164EC7836A}" srcOrd="2" destOrd="0" presId="urn:microsoft.com/office/officeart/2005/8/layout/hierarchy4"/>
    <dgm:cxn modelId="{27CC283D-EC96-47DA-8718-71091884BAB7}" type="presParOf" srcId="{DBA18A1F-8B2D-AD4E-80C2-FE164EC7836A}" destId="{0C6815C4-1DB5-254B-AE98-3A439441528F}" srcOrd="0" destOrd="0" presId="urn:microsoft.com/office/officeart/2005/8/layout/hierarchy4"/>
    <dgm:cxn modelId="{ED148F35-519E-4EA4-AF9F-48BF718B89DE}" type="presParOf" srcId="{DBA18A1F-8B2D-AD4E-80C2-FE164EC7836A}" destId="{7FA8BF81-426F-F24B-8556-A3B18A4286A8}" srcOrd="1" destOrd="0" presId="urn:microsoft.com/office/officeart/2005/8/layout/hierarchy4"/>
    <dgm:cxn modelId="{87DF806F-96CF-4D4E-8FBA-68EEE587AFB9}" type="presParOf" srcId="{DBA18A1F-8B2D-AD4E-80C2-FE164EC7836A}" destId="{8C014329-7681-124F-8C3F-D9D08E422670}" srcOrd="2" destOrd="0" presId="urn:microsoft.com/office/officeart/2005/8/layout/hierarchy4"/>
    <dgm:cxn modelId="{DE550E41-9603-47DF-A632-31B1ECF16261}" type="presParOf" srcId="{8C014329-7681-124F-8C3F-D9D08E422670}" destId="{547F3720-9462-1A49-93C1-0DECB3CFB491}" srcOrd="0" destOrd="0" presId="urn:microsoft.com/office/officeart/2005/8/layout/hierarchy4"/>
    <dgm:cxn modelId="{C2807018-9D42-43F1-BA2E-02B65C76B03B}" type="presParOf" srcId="{547F3720-9462-1A49-93C1-0DECB3CFB491}" destId="{B783DC03-80BE-1B43-8402-C6BB457BBA62}" srcOrd="0" destOrd="0" presId="urn:microsoft.com/office/officeart/2005/8/layout/hierarchy4"/>
    <dgm:cxn modelId="{48C9A1A6-4191-4591-8070-246D6C09F1BE}" type="presParOf" srcId="{547F3720-9462-1A49-93C1-0DECB3CFB491}" destId="{6F25042A-290F-7742-B55C-FB26F200EED5}" srcOrd="1" destOrd="0" presId="urn:microsoft.com/office/officeart/2005/8/layout/hierarchy4"/>
    <dgm:cxn modelId="{73E9ACE8-1FE8-4583-ADA7-1758D236DFDF}" type="presParOf" srcId="{547F3720-9462-1A49-93C1-0DECB3CFB491}" destId="{5F401F49-74CC-6F43-83E6-772318B26457}" srcOrd="2" destOrd="0" presId="urn:microsoft.com/office/officeart/2005/8/layout/hierarchy4"/>
    <dgm:cxn modelId="{FC03E9D2-3F46-47B7-A0D1-BF5518971F91}" type="presParOf" srcId="{5F401F49-74CC-6F43-83E6-772318B26457}" destId="{7FF21C19-84A9-214D-BE74-A5544FC1CBE0}" srcOrd="0" destOrd="0" presId="urn:microsoft.com/office/officeart/2005/8/layout/hierarchy4"/>
    <dgm:cxn modelId="{181435C0-1493-40C3-88F8-EAAD2A19B706}" type="presParOf" srcId="{7FF21C19-84A9-214D-BE74-A5544FC1CBE0}" destId="{26A6FA82-C773-B74B-9092-DB874E19BCED}" srcOrd="0" destOrd="0" presId="urn:microsoft.com/office/officeart/2005/8/layout/hierarchy4"/>
    <dgm:cxn modelId="{00C4D478-43B6-42C8-B06E-43C6A7107D53}" type="presParOf" srcId="{7FF21C19-84A9-214D-BE74-A5544FC1CBE0}" destId="{D56BA1B4-39ED-2C4A-AFB5-B12304C78AC1}" srcOrd="1" destOrd="0" presId="urn:microsoft.com/office/officeart/2005/8/layout/hierarchy4"/>
    <dgm:cxn modelId="{9F6C6FA9-11FC-47FA-BD55-C7BF96B291DC}" type="presParOf" srcId="{7FF21C19-84A9-214D-BE74-A5544FC1CBE0}" destId="{BCEE0C68-4E3E-2E4B-9936-77DA9A61F1FF}" srcOrd="2" destOrd="0" presId="urn:microsoft.com/office/officeart/2005/8/layout/hierarchy4"/>
    <dgm:cxn modelId="{FF3F414D-F5B7-4811-880E-B6F8753F4589}" type="presParOf" srcId="{BCEE0C68-4E3E-2E4B-9936-77DA9A61F1FF}" destId="{16B57FC3-F83A-7244-ABD2-B3B457B4B14B}" srcOrd="0" destOrd="0" presId="urn:microsoft.com/office/officeart/2005/8/layout/hierarchy4"/>
    <dgm:cxn modelId="{A35C9ABA-C5E8-4456-A7CF-C390E97FF1E7}" type="presParOf" srcId="{16B57FC3-F83A-7244-ABD2-B3B457B4B14B}" destId="{4EA02560-E4E5-CD42-A38A-0DC9F062DB88}" srcOrd="0" destOrd="0" presId="urn:microsoft.com/office/officeart/2005/8/layout/hierarchy4"/>
    <dgm:cxn modelId="{E19E5F60-BC67-41AB-BC3E-304A6A91C760}" type="presParOf" srcId="{16B57FC3-F83A-7244-ABD2-B3B457B4B14B}" destId="{3CAB13F1-838B-E944-8C13-4AA1A94DBAD6}" srcOrd="1" destOrd="0" presId="urn:microsoft.com/office/officeart/2005/8/layout/hierarchy4"/>
    <dgm:cxn modelId="{43E8C545-C408-4C57-BA0D-19866C431082}" type="presParOf" srcId="{F78760B1-ED0B-5348-A83C-7088F6678D1D}" destId="{6077CF6F-27F1-A046-805A-2A40961976D6}" srcOrd="3" destOrd="0" presId="urn:microsoft.com/office/officeart/2005/8/layout/hierarchy4"/>
    <dgm:cxn modelId="{4ECA5553-8EA0-40BF-8626-18CD6F027F3F}" type="presParOf" srcId="{F78760B1-ED0B-5348-A83C-7088F6678D1D}" destId="{1A590981-67EC-514C-9BC1-D3D8D93C4015}" srcOrd="4" destOrd="0" presId="urn:microsoft.com/office/officeart/2005/8/layout/hierarchy4"/>
    <dgm:cxn modelId="{15510F23-BBFF-4285-850C-CBC48D6F02B8}" type="presParOf" srcId="{1A590981-67EC-514C-9BC1-D3D8D93C4015}" destId="{D3C98DDB-BD40-2048-914B-ED1BB2E894EC}" srcOrd="0" destOrd="0" presId="urn:microsoft.com/office/officeart/2005/8/layout/hierarchy4"/>
    <dgm:cxn modelId="{FADB51C8-615D-499F-A8D9-F3F5A475D6E6}" type="presParOf" srcId="{1A590981-67EC-514C-9BC1-D3D8D93C4015}" destId="{6700BBA4-05D8-F44A-A8CB-E3DCA170479A}" srcOrd="1" destOrd="0" presId="urn:microsoft.com/office/officeart/2005/8/layout/hierarchy4"/>
    <dgm:cxn modelId="{B81004E4-5DFD-4A81-85D6-881306D89496}" type="presParOf" srcId="{1A590981-67EC-514C-9BC1-D3D8D93C4015}" destId="{C8247DC3-CE1E-A447-B54A-A1BB2E0CB223}" srcOrd="2" destOrd="0" presId="urn:microsoft.com/office/officeart/2005/8/layout/hierarchy4"/>
    <dgm:cxn modelId="{7AE69903-8740-4EDD-8653-F0D670A9C028}" type="presParOf" srcId="{C8247DC3-CE1E-A447-B54A-A1BB2E0CB223}" destId="{D32CE029-D86E-3B48-A70B-8349C1B2366C}" srcOrd="0" destOrd="0" presId="urn:microsoft.com/office/officeart/2005/8/layout/hierarchy4"/>
    <dgm:cxn modelId="{3B414D39-1D25-4DFB-9A68-CC7102D6EF3F}" type="presParOf" srcId="{D32CE029-D86E-3B48-A70B-8349C1B2366C}" destId="{9D76F2F7-0901-D54E-B053-6EDBC04DE714}" srcOrd="0" destOrd="0" presId="urn:microsoft.com/office/officeart/2005/8/layout/hierarchy4"/>
    <dgm:cxn modelId="{F98483B2-713A-47A2-9FF7-246436BC6D0A}" type="presParOf" srcId="{D32CE029-D86E-3B48-A70B-8349C1B2366C}" destId="{C324E0BC-3D67-2248-A06A-AF422D535049}" srcOrd="1" destOrd="0" presId="urn:microsoft.com/office/officeart/2005/8/layout/hierarchy4"/>
    <dgm:cxn modelId="{E9F9DE53-DFFA-4F26-93B8-50E70E416EC2}" type="presParOf" srcId="{D32CE029-D86E-3B48-A70B-8349C1B2366C}" destId="{C34BCEB3-57CF-F344-A181-E4AD0950CAA9}" srcOrd="2" destOrd="0" presId="urn:microsoft.com/office/officeart/2005/8/layout/hierarchy4"/>
    <dgm:cxn modelId="{87872ADB-6F4F-47BF-B514-DFCA5D335C7B}" type="presParOf" srcId="{C34BCEB3-57CF-F344-A181-E4AD0950CAA9}" destId="{AA931D4C-8242-D148-B568-99E2D63E6062}" srcOrd="0" destOrd="0" presId="urn:microsoft.com/office/officeart/2005/8/layout/hierarchy4"/>
    <dgm:cxn modelId="{0137D4E4-CCB2-4AEE-8194-A5A11B32271F}" type="presParOf" srcId="{AA931D4C-8242-D148-B568-99E2D63E6062}" destId="{0A135DE6-8556-B34A-9A13-9981A47873F7}" srcOrd="0" destOrd="0" presId="urn:microsoft.com/office/officeart/2005/8/layout/hierarchy4"/>
    <dgm:cxn modelId="{4E41EF00-FD6D-4B41-AD1E-87D0B2852DAA}" type="presParOf" srcId="{AA931D4C-8242-D148-B568-99E2D63E6062}" destId="{4C985FA2-A524-484C-82A8-C2D0C5E9FF5D}" srcOrd="1" destOrd="0" presId="urn:microsoft.com/office/officeart/2005/8/layout/hierarchy4"/>
    <dgm:cxn modelId="{B264C49B-3D55-4359-9AF2-E63D4B52B7F0}" type="presParOf" srcId="{AA931D4C-8242-D148-B568-99E2D63E6062}" destId="{D6DC9697-F70B-C64B-A95F-D6E90DC02C0C}" srcOrd="2" destOrd="0" presId="urn:microsoft.com/office/officeart/2005/8/layout/hierarchy4"/>
    <dgm:cxn modelId="{F3AEDFCE-E380-4C36-952F-57B71CBD95A7}" type="presParOf" srcId="{D6DC9697-F70B-C64B-A95F-D6E90DC02C0C}" destId="{835108C2-9459-8C4C-89E1-BF96B5696348}" srcOrd="0" destOrd="0" presId="urn:microsoft.com/office/officeart/2005/8/layout/hierarchy4"/>
    <dgm:cxn modelId="{62F596C3-FDC5-4825-A71D-46AB28819072}" type="presParOf" srcId="{835108C2-9459-8C4C-89E1-BF96B5696348}" destId="{CB2D2DC7-6B6C-3248-8481-43E489D26E3E}" srcOrd="0" destOrd="0" presId="urn:microsoft.com/office/officeart/2005/8/layout/hierarchy4"/>
    <dgm:cxn modelId="{D70EE36C-A3DC-4C1C-888F-EA9D5658F654}" type="presParOf" srcId="{835108C2-9459-8C4C-89E1-BF96B5696348}" destId="{46E3D3F8-D1FF-9F4E-8A37-E3CFAFFC4607}" srcOrd="1" destOrd="0" presId="urn:microsoft.com/office/officeart/2005/8/layout/hierarchy4"/>
    <dgm:cxn modelId="{CFC0D031-F590-4336-BFAE-00E8A9D8A306}" type="presParOf" srcId="{F78760B1-ED0B-5348-A83C-7088F6678D1D}" destId="{9EA382BC-A94E-F34F-9470-4BA78C716D1E}" srcOrd="5" destOrd="0" presId="urn:microsoft.com/office/officeart/2005/8/layout/hierarchy4"/>
    <dgm:cxn modelId="{478A4A14-F9CC-4531-A4E3-B51FD81F8E0B}" type="presParOf" srcId="{F78760B1-ED0B-5348-A83C-7088F6678D1D}" destId="{E136AA45-5C1E-6B4D-A4E5-95A57334A613}" srcOrd="6" destOrd="0" presId="urn:microsoft.com/office/officeart/2005/8/layout/hierarchy4"/>
    <dgm:cxn modelId="{B0707573-C8F3-48C7-A68D-78DAA78B74CF}" type="presParOf" srcId="{E136AA45-5C1E-6B4D-A4E5-95A57334A613}" destId="{0D6C956F-4EAC-4042-9219-6654518F9608}" srcOrd="0" destOrd="0" presId="urn:microsoft.com/office/officeart/2005/8/layout/hierarchy4"/>
    <dgm:cxn modelId="{44DA4FBC-80F0-46B0-A78E-9B4F2FE6F4AB}" type="presParOf" srcId="{E136AA45-5C1E-6B4D-A4E5-95A57334A613}" destId="{7101B2C8-09D0-5B45-89B5-B14755B74836}" srcOrd="1" destOrd="0" presId="urn:microsoft.com/office/officeart/2005/8/layout/hierarchy4"/>
    <dgm:cxn modelId="{13BE00A2-1A44-4639-ADB6-B34A1C150E80}" type="presParOf" srcId="{E136AA45-5C1E-6B4D-A4E5-95A57334A613}" destId="{C23DE672-73C2-BE4F-9F2A-33024A215B43}" srcOrd="2" destOrd="0" presId="urn:microsoft.com/office/officeart/2005/8/layout/hierarchy4"/>
    <dgm:cxn modelId="{8FDD062D-FD60-4E96-8E5D-42F83D724B3F}" type="presParOf" srcId="{C23DE672-73C2-BE4F-9F2A-33024A215B43}" destId="{85544D80-B7AC-984E-9A2F-D9049566738C}" srcOrd="0" destOrd="0" presId="urn:microsoft.com/office/officeart/2005/8/layout/hierarchy4"/>
    <dgm:cxn modelId="{2C17D6B4-C746-4FAE-8F31-0A6BDF9B9F55}" type="presParOf" srcId="{85544D80-B7AC-984E-9A2F-D9049566738C}" destId="{DE895A84-7D01-0244-8CD6-DB7652DF8C57}" srcOrd="0" destOrd="0" presId="urn:microsoft.com/office/officeart/2005/8/layout/hierarchy4"/>
    <dgm:cxn modelId="{B571AE5C-3C93-4B3E-B61B-DE648628E248}" type="presParOf" srcId="{85544D80-B7AC-984E-9A2F-D9049566738C}" destId="{14D86992-8D3B-7648-B2C4-43EB924660F8}" srcOrd="1" destOrd="0" presId="urn:microsoft.com/office/officeart/2005/8/layout/hierarchy4"/>
    <dgm:cxn modelId="{B11F2F31-4C5D-4F26-B7C4-AC6B48712BD2}" type="presParOf" srcId="{85544D80-B7AC-984E-9A2F-D9049566738C}" destId="{1EC35999-91CA-3447-AE79-270A728EA3BC}" srcOrd="2" destOrd="0" presId="urn:microsoft.com/office/officeart/2005/8/layout/hierarchy4"/>
    <dgm:cxn modelId="{50188644-81D1-4550-9D0B-FFAC5D0BEC92}" type="presParOf" srcId="{1EC35999-91CA-3447-AE79-270A728EA3BC}" destId="{A9DDD1A8-FFCE-7A4D-BFD2-510EC63FED26}" srcOrd="0" destOrd="0" presId="urn:microsoft.com/office/officeart/2005/8/layout/hierarchy4"/>
    <dgm:cxn modelId="{AE414BB5-3857-4938-9E79-CB38E199033A}" type="presParOf" srcId="{A9DDD1A8-FFCE-7A4D-BFD2-510EC63FED26}" destId="{C4F868FB-5161-6D45-AD91-9A9DFBE4DBE9}" srcOrd="0" destOrd="0" presId="urn:microsoft.com/office/officeart/2005/8/layout/hierarchy4"/>
    <dgm:cxn modelId="{31379390-DF19-4A0E-9997-625E0A60947A}" type="presParOf" srcId="{A9DDD1A8-FFCE-7A4D-BFD2-510EC63FED26}" destId="{F98FBE00-ADE8-F54A-AA07-FA0140737AC7}" srcOrd="1" destOrd="0" presId="urn:microsoft.com/office/officeart/2005/8/layout/hierarchy4"/>
    <dgm:cxn modelId="{88B777CF-6B46-4034-8DC2-1D90FB5E5DD2}" type="presParOf" srcId="{A9DDD1A8-FFCE-7A4D-BFD2-510EC63FED26}" destId="{B9D01CA4-6918-A74A-9584-0E1A23174492}" srcOrd="2" destOrd="0" presId="urn:microsoft.com/office/officeart/2005/8/layout/hierarchy4"/>
    <dgm:cxn modelId="{EDE1FEEB-C3AC-4EF4-8CB4-4BC30E113AF1}" type="presParOf" srcId="{B9D01CA4-6918-A74A-9584-0E1A23174492}" destId="{C1E8E969-818A-434D-98C7-EA4F59D6F88C}" srcOrd="0" destOrd="0" presId="urn:microsoft.com/office/officeart/2005/8/layout/hierarchy4"/>
    <dgm:cxn modelId="{50CC5DA8-6580-4182-8664-71564715C2FD}" type="presParOf" srcId="{C1E8E969-818A-434D-98C7-EA4F59D6F88C}" destId="{7C69D27A-5B72-F04C-A849-4B3B2523279E}" srcOrd="0" destOrd="0" presId="urn:microsoft.com/office/officeart/2005/8/layout/hierarchy4"/>
    <dgm:cxn modelId="{26C301BE-5F0F-495B-88C0-BDB7BA0F63B4}" type="presParOf" srcId="{C1E8E969-818A-434D-98C7-EA4F59D6F88C}" destId="{82FED91A-C042-3048-89AB-A1DD778816B0}" srcOrd="1" destOrd="0" presId="urn:microsoft.com/office/officeart/2005/8/layout/hierarchy4"/>
  </dgm:cxnLst>
  <dgm:bg/>
  <dgm:whole/>
  <dgm:extLst>
    <a:ext uri="http://schemas.microsoft.com/office/drawing/2008/diagram">
      <dsp:dataModelExt xmlns:dsp="http://schemas.microsoft.com/office/drawing/2008/diagram" relId="rId3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D5F1D9-BBEA-F14D-9A60-86621B715A52}">
      <dsp:nvSpPr>
        <dsp:cNvPr id="0" name=""/>
        <dsp:cNvSpPr/>
      </dsp:nvSpPr>
      <dsp:spPr>
        <a:xfrm>
          <a:off x="51617" y="4541"/>
          <a:ext cx="6811915" cy="116414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r>
            <a:rPr lang="en-US" sz="4000" b="1" kern="1200">
              <a:solidFill>
                <a:sysClr val="window" lastClr="FFFFFF"/>
              </a:solidFill>
              <a:latin typeface="Calibri"/>
              <a:ea typeface="+mn-ea"/>
              <a:cs typeface="+mn-cs"/>
            </a:rPr>
            <a:t>Relationships</a:t>
          </a:r>
        </a:p>
      </dsp:txBody>
      <dsp:txXfrm>
        <a:off x="85714" y="38638"/>
        <a:ext cx="6743721" cy="1095948"/>
      </dsp:txXfrm>
    </dsp:sp>
    <dsp:sp modelId="{10290F75-927F-5C48-AF36-FC10AFD03568}">
      <dsp:nvSpPr>
        <dsp:cNvPr id="0" name=""/>
        <dsp:cNvSpPr/>
      </dsp:nvSpPr>
      <dsp:spPr>
        <a:xfrm>
          <a:off x="2003840" y="1234253"/>
          <a:ext cx="4911309" cy="452863"/>
        </a:xfrm>
        <a:prstGeom prst="leftRightArrow">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US" sz="1000" kern="1200">
            <a:solidFill>
              <a:sysClr val="window" lastClr="FFFFFF"/>
            </a:solidFill>
            <a:latin typeface="Calibri"/>
            <a:ea typeface="+mn-ea"/>
            <a:cs typeface="+mn-cs"/>
          </a:endParaRPr>
        </a:p>
      </dsp:txBody>
      <dsp:txXfrm>
        <a:off x="2117056" y="1347469"/>
        <a:ext cx="4684877" cy="226431"/>
      </dsp:txXfrm>
    </dsp:sp>
    <dsp:sp modelId="{32B17B1A-D549-6E45-85F5-972D5146FFA2}">
      <dsp:nvSpPr>
        <dsp:cNvPr id="0" name=""/>
        <dsp:cNvSpPr/>
      </dsp:nvSpPr>
      <dsp:spPr>
        <a:xfrm>
          <a:off x="11037" y="1722141"/>
          <a:ext cx="1621335" cy="116414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Calibri"/>
              <a:ea typeface="+mn-ea"/>
              <a:cs typeface="+mn-cs"/>
            </a:rPr>
            <a:t>Oral &amp; written communication</a:t>
          </a:r>
        </a:p>
      </dsp:txBody>
      <dsp:txXfrm>
        <a:off x="45134" y="1756238"/>
        <a:ext cx="1553141" cy="1095948"/>
      </dsp:txXfrm>
    </dsp:sp>
    <dsp:sp modelId="{B67C48B9-C44F-4943-8BC2-1D3B2837E7C5}">
      <dsp:nvSpPr>
        <dsp:cNvPr id="0" name=""/>
        <dsp:cNvSpPr/>
      </dsp:nvSpPr>
      <dsp:spPr>
        <a:xfrm>
          <a:off x="11037" y="2936581"/>
          <a:ext cx="1621335" cy="116414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Examples</a:t>
          </a:r>
        </a:p>
      </dsp:txBody>
      <dsp:txXfrm>
        <a:off x="45134" y="2970678"/>
        <a:ext cx="1553141" cy="1095948"/>
      </dsp:txXfrm>
    </dsp:sp>
    <dsp:sp modelId="{8E311971-0108-8E45-9D7E-05D9E00A840E}">
      <dsp:nvSpPr>
        <dsp:cNvPr id="0" name=""/>
        <dsp:cNvSpPr/>
      </dsp:nvSpPr>
      <dsp:spPr>
        <a:xfrm>
          <a:off x="11037" y="4151021"/>
          <a:ext cx="1621335" cy="116414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Calibri"/>
              <a:ea typeface="+mn-ea"/>
              <a:cs typeface="+mn-cs"/>
            </a:rPr>
            <a:t>Liaison &amp; networking</a:t>
          </a:r>
        </a:p>
      </dsp:txBody>
      <dsp:txXfrm>
        <a:off x="45134" y="4185118"/>
        <a:ext cx="1553141" cy="1095948"/>
      </dsp:txXfrm>
    </dsp:sp>
    <dsp:sp modelId="{D4D6B89E-A029-E046-8C26-0CBFA436395F}">
      <dsp:nvSpPr>
        <dsp:cNvPr id="0" name=""/>
        <dsp:cNvSpPr/>
      </dsp:nvSpPr>
      <dsp:spPr>
        <a:xfrm>
          <a:off x="11037" y="5365460"/>
          <a:ext cx="1621335" cy="116414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Examples</a:t>
          </a:r>
        </a:p>
      </dsp:txBody>
      <dsp:txXfrm>
        <a:off x="45134" y="5399557"/>
        <a:ext cx="1553141" cy="1095948"/>
      </dsp:txXfrm>
    </dsp:sp>
    <dsp:sp modelId="{EEC168F9-384F-4E8E-AB87-5E413990F124}">
      <dsp:nvSpPr>
        <dsp:cNvPr id="0" name=""/>
        <dsp:cNvSpPr/>
      </dsp:nvSpPr>
      <dsp:spPr>
        <a:xfrm>
          <a:off x="11037" y="6579900"/>
          <a:ext cx="1621335" cy="116414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Customer service</a:t>
          </a:r>
        </a:p>
      </dsp:txBody>
      <dsp:txXfrm>
        <a:off x="45134" y="6613997"/>
        <a:ext cx="1553141" cy="1095948"/>
      </dsp:txXfrm>
    </dsp:sp>
    <dsp:sp modelId="{A1FC5D94-6D5C-4A6D-B417-1FCD9CE87637}">
      <dsp:nvSpPr>
        <dsp:cNvPr id="0" name=""/>
        <dsp:cNvSpPr/>
      </dsp:nvSpPr>
      <dsp:spPr>
        <a:xfrm>
          <a:off x="11037" y="7794340"/>
          <a:ext cx="1621335" cy="116414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Examples</a:t>
          </a:r>
          <a:endParaRPr lang="en-GB" sz="1200" kern="1200">
            <a:solidFill>
              <a:sysClr val="window" lastClr="FFFFFF"/>
            </a:solidFill>
            <a:latin typeface="Cambria"/>
            <a:ea typeface="+mn-ea"/>
            <a:cs typeface="+mn-cs"/>
          </a:endParaRPr>
        </a:p>
      </dsp:txBody>
      <dsp:txXfrm>
        <a:off x="45134" y="7828437"/>
        <a:ext cx="1553141" cy="1095948"/>
      </dsp:txXfrm>
    </dsp:sp>
    <dsp:sp modelId="{0C6815C4-1DB5-254B-AE98-3A439441528F}">
      <dsp:nvSpPr>
        <dsp:cNvPr id="0" name=""/>
        <dsp:cNvSpPr/>
      </dsp:nvSpPr>
      <dsp:spPr>
        <a:xfrm>
          <a:off x="1700469" y="1722141"/>
          <a:ext cx="1621335" cy="1164142"/>
        </a:xfrm>
        <a:prstGeom prst="roundRect">
          <a:avLst>
            <a:gd name="adj" fmla="val 10000"/>
          </a:avLst>
        </a:prstGeo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Conveys straightforward factual information clearly and accurately</a:t>
          </a:r>
          <a:endParaRPr lang="en-US" sz="1100" b="1" kern="1200">
            <a:solidFill>
              <a:sysClr val="windowText" lastClr="000000"/>
            </a:solidFill>
            <a:latin typeface="Calibri"/>
            <a:ea typeface="+mn-ea"/>
            <a:cs typeface="+mn-cs"/>
          </a:endParaRPr>
        </a:p>
      </dsp:txBody>
      <dsp:txXfrm>
        <a:off x="1734566" y="1756238"/>
        <a:ext cx="1553141" cy="1095948"/>
      </dsp:txXfrm>
    </dsp:sp>
    <dsp:sp modelId="{B783DC03-80BE-1B43-8402-C6BB457BBA62}">
      <dsp:nvSpPr>
        <dsp:cNvPr id="0" name=""/>
        <dsp:cNvSpPr/>
      </dsp:nvSpPr>
      <dsp:spPr>
        <a:xfrm>
          <a:off x="1700469" y="2936581"/>
          <a:ext cx="1621335" cy="1164142"/>
        </a:xfrm>
        <a:prstGeom prst="roundRect">
          <a:avLst>
            <a:gd name="adj" fmla="val 10000"/>
          </a:avLst>
        </a:prstGeo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Gives directions to visitors.</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Produces standard letters from templates.</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Completes simple forms.</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Responds to common phone/email enquiries.</a:t>
          </a:r>
        </a:p>
      </dsp:txBody>
      <dsp:txXfrm>
        <a:off x="1734566" y="2970678"/>
        <a:ext cx="1553141" cy="1095948"/>
      </dsp:txXfrm>
    </dsp:sp>
    <dsp:sp modelId="{26A6FA82-C773-B74B-9092-DB874E19BCED}">
      <dsp:nvSpPr>
        <dsp:cNvPr id="0" name=""/>
        <dsp:cNvSpPr/>
      </dsp:nvSpPr>
      <dsp:spPr>
        <a:xfrm>
          <a:off x="1700469" y="4151021"/>
          <a:ext cx="1621335" cy="1164142"/>
        </a:xfrm>
        <a:prstGeom prst="roundRect">
          <a:avLst>
            <a:gd name="adj" fmla="val 10000"/>
          </a:avLst>
        </a:prstGeo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i="0" kern="1200">
              <a:solidFill>
                <a:sysClr val="windowText" lastClr="000000"/>
              </a:solidFill>
              <a:latin typeface="Calibri"/>
              <a:ea typeface="+mn-ea"/>
              <a:cs typeface="+mn-cs"/>
            </a:rPr>
            <a:t>Uses existing procedures to carry out standard day-to-day liaison </a:t>
          </a:r>
          <a:endParaRPr lang="en-GB" sz="1300" b="1" i="0" kern="1200">
            <a:solidFill>
              <a:sysClr val="windowText" lastClr="000000"/>
            </a:solidFill>
            <a:latin typeface="Calibri"/>
            <a:ea typeface="+mn-ea"/>
            <a:cs typeface="+mn-cs"/>
          </a:endParaRPr>
        </a:p>
      </dsp:txBody>
      <dsp:txXfrm>
        <a:off x="1734566" y="4185118"/>
        <a:ext cx="1553141" cy="1095948"/>
      </dsp:txXfrm>
    </dsp:sp>
    <dsp:sp modelId="{4EA02560-E4E5-CD42-A38A-0DC9F062DB88}">
      <dsp:nvSpPr>
        <dsp:cNvPr id="0" name=""/>
        <dsp:cNvSpPr/>
      </dsp:nvSpPr>
      <dsp:spPr>
        <a:xfrm>
          <a:off x="1700469" y="5365460"/>
          <a:ext cx="1621335" cy="1164142"/>
        </a:xfrm>
        <a:prstGeom prst="roundRect">
          <a:avLst>
            <a:gd name="adj" fmla="val 10000"/>
          </a:avLst>
        </a:prstGeo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GB" sz="900" b="0" i="0" kern="1200">
              <a:solidFill>
                <a:sysClr val="windowText" lastClr="000000"/>
              </a:solidFill>
              <a:latin typeface="Calibri"/>
              <a:ea typeface="+mn-ea"/>
              <a:cs typeface="+mn-cs"/>
            </a:rPr>
            <a:t>- Passes on messages to colleagues promptly.</a:t>
          </a:r>
        </a:p>
        <a:p>
          <a:pPr lvl="0" algn="l" defTabSz="400050">
            <a:lnSpc>
              <a:spcPct val="90000"/>
            </a:lnSpc>
            <a:spcBef>
              <a:spcPct val="0"/>
            </a:spcBef>
            <a:spcAft>
              <a:spcPct val="35000"/>
            </a:spcAft>
          </a:pPr>
          <a:r>
            <a:rPr lang="en-GB" sz="900" b="0" i="0" kern="1200">
              <a:solidFill>
                <a:sysClr val="windowText" lastClr="000000"/>
              </a:solidFill>
              <a:latin typeface="Calibri"/>
              <a:ea typeface="+mn-ea"/>
              <a:cs typeface="+mn-cs"/>
            </a:rPr>
            <a:t>- Keeps people informed of developments.</a:t>
          </a:r>
        </a:p>
        <a:p>
          <a:pPr lvl="0" algn="l" defTabSz="400050">
            <a:lnSpc>
              <a:spcPct val="90000"/>
            </a:lnSpc>
            <a:spcBef>
              <a:spcPct val="0"/>
            </a:spcBef>
            <a:spcAft>
              <a:spcPct val="35000"/>
            </a:spcAft>
          </a:pPr>
          <a:r>
            <a:rPr lang="en-GB" sz="900" b="0" i="0" kern="1200">
              <a:solidFill>
                <a:sysClr val="windowText" lastClr="000000"/>
              </a:solidFill>
              <a:latin typeface="Calibri"/>
              <a:ea typeface="+mn-ea"/>
              <a:cs typeface="+mn-cs"/>
            </a:rPr>
            <a:t>- Contacts colleagues in other departments for information to progress a procedure.</a:t>
          </a:r>
          <a:endParaRPr lang="en-US" sz="900" kern="1200">
            <a:solidFill>
              <a:sysClr val="windowText" lastClr="000000"/>
            </a:solidFill>
            <a:latin typeface="Calibri"/>
            <a:ea typeface="+mn-ea"/>
            <a:cs typeface="+mn-cs"/>
          </a:endParaRPr>
        </a:p>
      </dsp:txBody>
      <dsp:txXfrm>
        <a:off x="1734566" y="5399557"/>
        <a:ext cx="1553141" cy="1095948"/>
      </dsp:txXfrm>
    </dsp:sp>
    <dsp:sp modelId="{61E06360-08B4-4FE1-82B6-990295C5F502}">
      <dsp:nvSpPr>
        <dsp:cNvPr id="0" name=""/>
        <dsp:cNvSpPr/>
      </dsp:nvSpPr>
      <dsp:spPr>
        <a:xfrm>
          <a:off x="1700469" y="6579900"/>
          <a:ext cx="1621335" cy="1164142"/>
        </a:xfrm>
        <a:prstGeom prst="roundRect">
          <a:avLst>
            <a:gd name="adj" fmla="val 10000"/>
          </a:avLst>
        </a:prstGeo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Listens and responds promptly to customer requests, creating a positive image of the university</a:t>
          </a:r>
          <a:endParaRPr lang="en-GB" sz="700" b="1" kern="1200">
            <a:solidFill>
              <a:sysClr val="windowText" lastClr="000000"/>
            </a:solidFill>
            <a:latin typeface="Calibri"/>
            <a:ea typeface="+mn-ea"/>
            <a:cs typeface="+mn-cs"/>
          </a:endParaRPr>
        </a:p>
      </dsp:txBody>
      <dsp:txXfrm>
        <a:off x="1734566" y="6613997"/>
        <a:ext cx="1553141" cy="1095948"/>
      </dsp:txXfrm>
    </dsp:sp>
    <dsp:sp modelId="{4DEDC503-E74F-4035-A425-3D0F95C7EA88}">
      <dsp:nvSpPr>
        <dsp:cNvPr id="0" name=""/>
        <dsp:cNvSpPr/>
      </dsp:nvSpPr>
      <dsp:spPr>
        <a:xfrm>
          <a:off x="1700469" y="7794340"/>
          <a:ext cx="1621335" cy="1164142"/>
        </a:xfrm>
        <a:prstGeom prst="roundRect">
          <a:avLst>
            <a:gd name="adj" fmla="val 10000"/>
          </a:avLst>
        </a:prstGeom>
        <a:gradFill rotWithShape="0">
          <a:gsLst>
            <a:gs pos="0">
              <a:srgbClr val="4F81BD">
                <a:hueOff val="0"/>
                <a:satOff val="0"/>
                <a:alphaOff val="0"/>
                <a:tint val="100000"/>
                <a:shade val="100000"/>
                <a:satMod val="130000"/>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Responds quickly to IT helpdesk tickets or maintenance requests.</a:t>
          </a:r>
        </a:p>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Welcomes students attending open days in a polite and friendly manner.</a:t>
          </a:r>
        </a:p>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Refers complex queries upwards and following up to ensure a response.</a:t>
          </a:r>
        </a:p>
      </dsp:txBody>
      <dsp:txXfrm>
        <a:off x="1734566" y="7828437"/>
        <a:ext cx="1553141" cy="1095948"/>
      </dsp:txXfrm>
    </dsp:sp>
    <dsp:sp modelId="{D3C98DDB-BD40-2048-914B-ED1BB2E894EC}">
      <dsp:nvSpPr>
        <dsp:cNvPr id="0" name=""/>
        <dsp:cNvSpPr/>
      </dsp:nvSpPr>
      <dsp:spPr>
        <a:xfrm>
          <a:off x="3389900" y="1722141"/>
          <a:ext cx="1824780" cy="1164142"/>
        </a:xfrm>
        <a:prstGeom prst="roundRect">
          <a:avLst>
            <a:gd name="adj" fmla="val 10000"/>
          </a:avLst>
        </a:prstGeo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Conveys information requiring careful explanation or interpretation in the most appropriate format</a:t>
          </a:r>
        </a:p>
      </dsp:txBody>
      <dsp:txXfrm>
        <a:off x="3423997" y="1756238"/>
        <a:ext cx="1756586" cy="1095948"/>
      </dsp:txXfrm>
    </dsp:sp>
    <dsp:sp modelId="{9D76F2F7-0901-D54E-B053-6EDBC04DE714}">
      <dsp:nvSpPr>
        <dsp:cNvPr id="0" name=""/>
        <dsp:cNvSpPr/>
      </dsp:nvSpPr>
      <dsp:spPr>
        <a:xfrm>
          <a:off x="3397004" y="2936581"/>
          <a:ext cx="1810573" cy="1164142"/>
        </a:xfrm>
        <a:prstGeom prst="roundRect">
          <a:avLst>
            <a:gd name="adj" fmla="val 10000"/>
          </a:avLst>
        </a:prstGeo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u="none" kern="1200">
              <a:solidFill>
                <a:sysClr val="windowText" lastClr="000000"/>
              </a:solidFill>
              <a:latin typeface="Calibri"/>
              <a:ea typeface="+mn-ea"/>
              <a:cs typeface="+mn-cs"/>
            </a:rPr>
            <a:t>- Shows colleagues how to use equipment.</a:t>
          </a:r>
        </a:p>
        <a:p>
          <a:pPr lvl="0" algn="l" defTabSz="400050">
            <a:lnSpc>
              <a:spcPct val="90000"/>
            </a:lnSpc>
            <a:spcBef>
              <a:spcPct val="0"/>
            </a:spcBef>
            <a:spcAft>
              <a:spcPct val="35000"/>
            </a:spcAft>
          </a:pPr>
          <a:r>
            <a:rPr lang="en-US" sz="900" u="none" kern="1200">
              <a:solidFill>
                <a:sysClr val="windowText" lastClr="000000"/>
              </a:solidFill>
              <a:latin typeface="Calibri"/>
              <a:ea typeface="+mn-ea"/>
              <a:cs typeface="+mn-cs"/>
            </a:rPr>
            <a:t>- Writes advertising material for external use.</a:t>
          </a:r>
        </a:p>
        <a:p>
          <a:pPr lvl="0" algn="l" defTabSz="400050">
            <a:lnSpc>
              <a:spcPct val="90000"/>
            </a:lnSpc>
            <a:spcBef>
              <a:spcPct val="0"/>
            </a:spcBef>
            <a:spcAft>
              <a:spcPct val="35000"/>
            </a:spcAft>
          </a:pPr>
          <a:r>
            <a:rPr lang="en-US" sz="900" u="none" kern="1200">
              <a:solidFill>
                <a:sysClr val="windowText" lastClr="000000"/>
              </a:solidFill>
              <a:latin typeface="Calibri"/>
              <a:ea typeface="+mn-ea"/>
              <a:cs typeface="+mn-cs"/>
            </a:rPr>
            <a:t>- Takes meeting minutes.</a:t>
          </a:r>
        </a:p>
        <a:p>
          <a:pPr lvl="0" algn="l" defTabSz="400050">
            <a:lnSpc>
              <a:spcPct val="90000"/>
            </a:lnSpc>
            <a:spcBef>
              <a:spcPct val="0"/>
            </a:spcBef>
            <a:spcAft>
              <a:spcPct val="35000"/>
            </a:spcAft>
          </a:pPr>
          <a:r>
            <a:rPr lang="en-US" sz="900" u="none" kern="1200">
              <a:solidFill>
                <a:sysClr val="windowText" lastClr="000000"/>
              </a:solidFill>
              <a:latin typeface="Calibri"/>
              <a:ea typeface="+mn-ea"/>
              <a:cs typeface="+mn-cs"/>
            </a:rPr>
            <a:t>- Explains course entry requirements to students.</a:t>
          </a:r>
        </a:p>
      </dsp:txBody>
      <dsp:txXfrm>
        <a:off x="3431101" y="2970678"/>
        <a:ext cx="1742379" cy="1095948"/>
      </dsp:txXfrm>
    </dsp:sp>
    <dsp:sp modelId="{0A135DE6-8556-B34A-9A13-9981A47873F7}">
      <dsp:nvSpPr>
        <dsp:cNvPr id="0" name=""/>
        <dsp:cNvSpPr/>
      </dsp:nvSpPr>
      <dsp:spPr>
        <a:xfrm>
          <a:off x="3411046" y="4151021"/>
          <a:ext cx="1782489" cy="1164142"/>
        </a:xfrm>
        <a:prstGeom prst="roundRect">
          <a:avLst>
            <a:gd name="adj" fmla="val 10000"/>
          </a:avLst>
        </a:prstGeo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Participates in networks within the university or externally</a:t>
          </a:r>
        </a:p>
        <a:p>
          <a:pPr lvl="0" algn="ctr" defTabSz="488950">
            <a:lnSpc>
              <a:spcPct val="90000"/>
            </a:lnSpc>
            <a:spcBef>
              <a:spcPct val="0"/>
            </a:spcBef>
            <a:spcAft>
              <a:spcPct val="35000"/>
            </a:spcAft>
          </a:pPr>
          <a:endParaRPr lang="en-GB" sz="600" b="1" kern="1200">
            <a:solidFill>
              <a:sysClr val="window" lastClr="FFFFFF"/>
            </a:solidFill>
            <a:latin typeface="Cambria"/>
            <a:ea typeface="+mn-ea"/>
            <a:cs typeface="+mn-cs"/>
          </a:endParaRPr>
        </a:p>
      </dsp:txBody>
      <dsp:txXfrm>
        <a:off x="3445143" y="4185118"/>
        <a:ext cx="1714295" cy="1095948"/>
      </dsp:txXfrm>
    </dsp:sp>
    <dsp:sp modelId="{CB2D2DC7-6B6C-3248-8481-43E489D26E3E}">
      <dsp:nvSpPr>
        <dsp:cNvPr id="0" name=""/>
        <dsp:cNvSpPr/>
      </dsp:nvSpPr>
      <dsp:spPr>
        <a:xfrm>
          <a:off x="3438480" y="5365460"/>
          <a:ext cx="1727621" cy="1165935"/>
        </a:xfrm>
        <a:prstGeom prst="roundRect">
          <a:avLst>
            <a:gd name="adj" fmla="val 10000"/>
          </a:avLst>
        </a:prstGeo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Disseminates information in the right format to the right people. </a:t>
          </a:r>
        </a:p>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Builds relationships to facilitate future exchanges.</a:t>
          </a:r>
        </a:p>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a:t>
          </a:r>
          <a:r>
            <a:rPr lang="en-US" sz="900" kern="1200">
              <a:solidFill>
                <a:sysClr val="windowText" lastClr="000000"/>
              </a:solidFill>
              <a:latin typeface="Calibri"/>
              <a:ea typeface="+mn-ea"/>
              <a:cs typeface="+mn-cs"/>
            </a:rPr>
            <a:t>Influences events or decisions. </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Actively collaborates to pursue a shared interest.</a:t>
          </a:r>
        </a:p>
      </dsp:txBody>
      <dsp:txXfrm>
        <a:off x="3472629" y="5399609"/>
        <a:ext cx="1659323" cy="1097637"/>
      </dsp:txXfrm>
    </dsp:sp>
    <dsp:sp modelId="{799FBCF4-FC36-4DB2-88A0-5681D825112D}">
      <dsp:nvSpPr>
        <dsp:cNvPr id="0" name=""/>
        <dsp:cNvSpPr/>
      </dsp:nvSpPr>
      <dsp:spPr>
        <a:xfrm>
          <a:off x="3490840" y="6581693"/>
          <a:ext cx="1622900" cy="1164142"/>
        </a:xfrm>
        <a:prstGeom prst="roundRect">
          <a:avLst>
            <a:gd name="adj" fmla="val 10000"/>
          </a:avLst>
        </a:prstGeom>
        <a:gradFill rotWithShape="0">
          <a:gsLst>
            <a:gs pos="0">
              <a:srgbClr val="4F81BD">
                <a:hueOff val="0"/>
                <a:satOff val="0"/>
                <a:alphaOff val="0"/>
                <a:tint val="100000"/>
                <a:shade val="100000"/>
                <a:satMod val="130000"/>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Explores customer needs and adapts service accordingly</a:t>
          </a:r>
        </a:p>
      </dsp:txBody>
      <dsp:txXfrm>
        <a:off x="3524937" y="6615790"/>
        <a:ext cx="1554706" cy="1095948"/>
      </dsp:txXfrm>
    </dsp:sp>
    <dsp:sp modelId="{0B2D6B63-04A5-44DA-AC4B-1383C7C72B1A}">
      <dsp:nvSpPr>
        <dsp:cNvPr id="0" name=""/>
        <dsp:cNvSpPr/>
      </dsp:nvSpPr>
      <dsp:spPr>
        <a:xfrm>
          <a:off x="3490840" y="7796133"/>
          <a:ext cx="1622900" cy="1130557"/>
        </a:xfrm>
        <a:prstGeom prst="roundRect">
          <a:avLst>
            <a:gd name="adj" fmla="val 10000"/>
          </a:avLst>
        </a:prstGeom>
        <a:gradFill rotWithShape="0">
          <a:gsLst>
            <a:gs pos="0">
              <a:srgbClr val="4F81BD">
                <a:hueOff val="0"/>
                <a:satOff val="0"/>
                <a:alphaOff val="0"/>
                <a:tint val="100000"/>
                <a:shade val="100000"/>
                <a:satMod val="130000"/>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Goes out of way to ensure customer satisfaction.</a:t>
          </a:r>
        </a:p>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Uses initiative and a variety of sources of information to provide advice or solutions.</a:t>
          </a:r>
        </a:p>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Acts on feedback to improve service delivery.</a:t>
          </a:r>
        </a:p>
      </dsp:txBody>
      <dsp:txXfrm>
        <a:off x="3523953" y="7829246"/>
        <a:ext cx="1556674" cy="1064331"/>
      </dsp:txXfrm>
    </dsp:sp>
    <dsp:sp modelId="{0D6C956F-4EAC-4042-9219-6654518F9608}">
      <dsp:nvSpPr>
        <dsp:cNvPr id="0" name=""/>
        <dsp:cNvSpPr/>
      </dsp:nvSpPr>
      <dsp:spPr>
        <a:xfrm>
          <a:off x="5282777" y="1722141"/>
          <a:ext cx="1621335" cy="1164142"/>
        </a:xfrm>
        <a:prstGeom prst="roundRect">
          <a:avLst>
            <a:gd name="adj" fmla="val 10000"/>
          </a:avLst>
        </a:prstGeo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Receives, understands and conveys complex, detailed or technical information to non-specialists</a:t>
          </a:r>
        </a:p>
      </dsp:txBody>
      <dsp:txXfrm>
        <a:off x="5316874" y="1756238"/>
        <a:ext cx="1553141" cy="1095948"/>
      </dsp:txXfrm>
    </dsp:sp>
    <dsp:sp modelId="{DE895A84-7D01-0244-8CD6-DB7652DF8C57}">
      <dsp:nvSpPr>
        <dsp:cNvPr id="0" name=""/>
        <dsp:cNvSpPr/>
      </dsp:nvSpPr>
      <dsp:spPr>
        <a:xfrm>
          <a:off x="5282777" y="2936581"/>
          <a:ext cx="1621335" cy="1164142"/>
        </a:xfrm>
        <a:prstGeom prst="roundRect">
          <a:avLst>
            <a:gd name="adj" fmla="val 10000"/>
          </a:avLst>
        </a:prstGeo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u="none" kern="1200">
              <a:solidFill>
                <a:sysClr val="windowText" lastClr="000000"/>
              </a:solidFill>
              <a:latin typeface="Calibri"/>
              <a:ea typeface="+mn-ea"/>
              <a:cs typeface="+mn-cs"/>
            </a:rPr>
            <a:t>- Explains a report on financial implications.</a:t>
          </a:r>
        </a:p>
        <a:p>
          <a:pPr lvl="0" algn="l" defTabSz="400050">
            <a:lnSpc>
              <a:spcPct val="90000"/>
            </a:lnSpc>
            <a:spcBef>
              <a:spcPct val="0"/>
            </a:spcBef>
            <a:spcAft>
              <a:spcPct val="35000"/>
            </a:spcAft>
          </a:pPr>
          <a:r>
            <a:rPr lang="en-US" sz="900" u="none" kern="1200">
              <a:solidFill>
                <a:sysClr val="windowText" lastClr="000000"/>
              </a:solidFill>
              <a:latin typeface="Calibri"/>
              <a:ea typeface="+mn-ea"/>
              <a:cs typeface="+mn-cs"/>
            </a:rPr>
            <a:t>- Disseminates legal requirements to colleagues.</a:t>
          </a:r>
        </a:p>
        <a:p>
          <a:pPr lvl="0" algn="l" defTabSz="400050">
            <a:lnSpc>
              <a:spcPct val="90000"/>
            </a:lnSpc>
            <a:spcBef>
              <a:spcPct val="0"/>
            </a:spcBef>
            <a:spcAft>
              <a:spcPct val="35000"/>
            </a:spcAft>
          </a:pPr>
          <a:r>
            <a:rPr lang="en-US" sz="900" u="none" kern="1200">
              <a:solidFill>
                <a:sysClr val="windowText" lastClr="000000"/>
              </a:solidFill>
              <a:latin typeface="Calibri"/>
              <a:ea typeface="+mn-ea"/>
              <a:cs typeface="+mn-cs"/>
            </a:rPr>
            <a:t>- Drafts manuals for new software.</a:t>
          </a:r>
        </a:p>
        <a:p>
          <a:pPr lvl="0" algn="l" defTabSz="400050">
            <a:lnSpc>
              <a:spcPct val="90000"/>
            </a:lnSpc>
            <a:spcBef>
              <a:spcPct val="0"/>
            </a:spcBef>
            <a:spcAft>
              <a:spcPct val="35000"/>
            </a:spcAft>
          </a:pPr>
          <a:r>
            <a:rPr lang="en-US" sz="900" u="none" kern="1200">
              <a:solidFill>
                <a:sysClr val="windowText" lastClr="000000"/>
              </a:solidFill>
              <a:latin typeface="Calibri"/>
              <a:ea typeface="+mn-ea"/>
              <a:cs typeface="+mn-cs"/>
            </a:rPr>
            <a:t>- Negotiates with external funders or trade unions.</a:t>
          </a:r>
          <a:endParaRPr lang="en-US" sz="900" u="none" kern="1200">
            <a:solidFill>
              <a:sysClr val="window" lastClr="FFFFFF"/>
            </a:solidFill>
            <a:latin typeface="Cambria"/>
            <a:ea typeface="+mn-ea"/>
            <a:cs typeface="+mn-cs"/>
          </a:endParaRPr>
        </a:p>
      </dsp:txBody>
      <dsp:txXfrm>
        <a:off x="5316874" y="2970678"/>
        <a:ext cx="1553141" cy="1095948"/>
      </dsp:txXfrm>
    </dsp:sp>
    <dsp:sp modelId="{C4F868FB-5161-6D45-AD91-9A9DFBE4DBE9}">
      <dsp:nvSpPr>
        <dsp:cNvPr id="0" name=""/>
        <dsp:cNvSpPr/>
      </dsp:nvSpPr>
      <dsp:spPr>
        <a:xfrm>
          <a:off x="5282777" y="4151021"/>
          <a:ext cx="1621335" cy="1164142"/>
        </a:xfrm>
        <a:prstGeom prst="roundRect">
          <a:avLst>
            <a:gd name="adj" fmla="val 10000"/>
          </a:avLst>
        </a:prstGeo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Initiates, builds or leads internal networks</a:t>
          </a:r>
        </a:p>
        <a:p>
          <a:pPr lvl="0" algn="ctr" defTabSz="488950">
            <a:lnSpc>
              <a:spcPct val="90000"/>
            </a:lnSpc>
            <a:spcBef>
              <a:spcPct val="0"/>
            </a:spcBef>
            <a:spcAft>
              <a:spcPct val="35000"/>
            </a:spcAft>
          </a:pPr>
          <a:endParaRPr lang="en-GB" sz="1600" b="1" kern="1200">
            <a:solidFill>
              <a:sysClr val="window" lastClr="FFFFFF"/>
            </a:solidFill>
            <a:latin typeface="Cambria"/>
            <a:ea typeface="+mn-ea"/>
            <a:cs typeface="+mn-cs"/>
          </a:endParaRPr>
        </a:p>
      </dsp:txBody>
      <dsp:txXfrm>
        <a:off x="5316874" y="4185118"/>
        <a:ext cx="1553141" cy="1095948"/>
      </dsp:txXfrm>
    </dsp:sp>
    <dsp:sp modelId="{7C69D27A-5B72-F04C-A849-4B3B2523279E}">
      <dsp:nvSpPr>
        <dsp:cNvPr id="0" name=""/>
        <dsp:cNvSpPr/>
      </dsp:nvSpPr>
      <dsp:spPr>
        <a:xfrm>
          <a:off x="5282777" y="5365460"/>
          <a:ext cx="1621335" cy="1164142"/>
        </a:xfrm>
        <a:prstGeom prst="roundRect">
          <a:avLst>
            <a:gd name="adj" fmla="val 10000"/>
          </a:avLst>
        </a:prstGeom>
        <a:gradFill rotWithShape="0">
          <a:gsLst>
            <a:gs pos="0">
              <a:srgbClr val="1F497D">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Establishes communication channels and maintains relationships over time.</a:t>
          </a:r>
        </a:p>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B</a:t>
          </a:r>
          <a:r>
            <a:rPr lang="en-US" sz="900" kern="1200">
              <a:solidFill>
                <a:sysClr val="windowText" lastClr="000000"/>
              </a:solidFill>
              <a:latin typeface="Calibri"/>
              <a:ea typeface="+mn-ea"/>
              <a:cs typeface="+mn-cs"/>
            </a:rPr>
            <a:t>uilds a reputation and markets the institution.</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Influences external developments.</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Generates benefits for the institution as a whole.</a:t>
          </a:r>
        </a:p>
      </dsp:txBody>
      <dsp:txXfrm>
        <a:off x="5316874" y="5399557"/>
        <a:ext cx="1553141" cy="1095948"/>
      </dsp:txXfrm>
    </dsp:sp>
    <dsp:sp modelId="{3AD9B563-FD64-45CD-806B-633735B22AA3}">
      <dsp:nvSpPr>
        <dsp:cNvPr id="0" name=""/>
        <dsp:cNvSpPr/>
      </dsp:nvSpPr>
      <dsp:spPr>
        <a:xfrm>
          <a:off x="5282777" y="6579900"/>
          <a:ext cx="1621335" cy="1164142"/>
        </a:xfrm>
        <a:prstGeom prst="roundRect">
          <a:avLst>
            <a:gd name="adj" fmla="val 10000"/>
          </a:avLst>
        </a:prstGeom>
        <a:gradFill rotWithShape="0">
          <a:gsLst>
            <a:gs pos="0">
              <a:srgbClr val="4F81BD">
                <a:hueOff val="0"/>
                <a:satOff val="0"/>
                <a:alphaOff val="0"/>
                <a:tint val="100000"/>
                <a:shade val="100000"/>
                <a:satMod val="130000"/>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Sets overall standards of service across a function or department</a:t>
          </a:r>
        </a:p>
      </dsp:txBody>
      <dsp:txXfrm>
        <a:off x="5316874" y="6613997"/>
        <a:ext cx="1553141" cy="1095948"/>
      </dsp:txXfrm>
    </dsp:sp>
    <dsp:sp modelId="{6B14BF93-4FBC-4CF6-B943-EE61BBD1C783}">
      <dsp:nvSpPr>
        <dsp:cNvPr id="0" name=""/>
        <dsp:cNvSpPr/>
      </dsp:nvSpPr>
      <dsp:spPr>
        <a:xfrm>
          <a:off x="5282777" y="7794340"/>
          <a:ext cx="1621335" cy="1164142"/>
        </a:xfrm>
        <a:prstGeom prst="roundRect">
          <a:avLst>
            <a:gd name="adj" fmla="val 10000"/>
          </a:avLst>
        </a:prstGeom>
        <a:gradFill rotWithShape="0">
          <a:gsLst>
            <a:gs pos="0">
              <a:srgbClr val="4F81BD">
                <a:hueOff val="0"/>
                <a:satOff val="0"/>
                <a:alphaOff val="0"/>
                <a:tint val="100000"/>
                <a:shade val="100000"/>
                <a:satMod val="130000"/>
                <a:lumMod val="20000"/>
                <a:lumOff val="8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Develops Service Level Agreements.</a:t>
          </a:r>
        </a:p>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Anticipates customer needs and future requirements.</a:t>
          </a:r>
        </a:p>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Balances different demands to ensure overall quality.</a:t>
          </a:r>
        </a:p>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Forecasts the effect of new legislation.</a:t>
          </a:r>
        </a:p>
      </dsp:txBody>
      <dsp:txXfrm>
        <a:off x="5316874" y="7828437"/>
        <a:ext cx="1553141" cy="10959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338A06-ED1B-6B4D-8583-D344BDDAB1C8}">
      <dsp:nvSpPr>
        <dsp:cNvPr id="0" name=""/>
        <dsp:cNvSpPr/>
      </dsp:nvSpPr>
      <dsp:spPr>
        <a:xfrm>
          <a:off x="650" y="4319"/>
          <a:ext cx="6713823" cy="1476127"/>
        </a:xfrm>
        <a:prstGeom prst="roundRect">
          <a:avLst>
            <a:gd name="adj" fmla="val 10000"/>
          </a:avLst>
        </a:prstGeo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r>
            <a:rPr lang="en-US" sz="4000" b="1" kern="1200">
              <a:solidFill>
                <a:sysClr val="window" lastClr="FFFFFF"/>
              </a:solidFill>
              <a:latin typeface="Calibri"/>
              <a:ea typeface="+mn-ea"/>
              <a:cs typeface="+mn-cs"/>
            </a:rPr>
            <a:t>Resources</a:t>
          </a:r>
        </a:p>
      </dsp:txBody>
      <dsp:txXfrm>
        <a:off x="43884" y="47553"/>
        <a:ext cx="6627355" cy="1389659"/>
      </dsp:txXfrm>
    </dsp:sp>
    <dsp:sp modelId="{499C60CD-1754-E54B-8C3F-8153AE57715D}">
      <dsp:nvSpPr>
        <dsp:cNvPr id="0" name=""/>
        <dsp:cNvSpPr/>
      </dsp:nvSpPr>
      <dsp:spPr>
        <a:xfrm>
          <a:off x="1753047" y="1493091"/>
          <a:ext cx="4855803" cy="572901"/>
        </a:xfrm>
        <a:prstGeom prst="leftRightArrow">
          <a:avLst/>
        </a:prstGeo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endParaRPr lang="en-US" sz="1300" kern="1200">
            <a:solidFill>
              <a:sysClr val="window" lastClr="FFFFFF"/>
            </a:solidFill>
            <a:latin typeface="Calibri"/>
            <a:ea typeface="+mn-ea"/>
            <a:cs typeface="+mn-cs"/>
          </a:endParaRPr>
        </a:p>
      </dsp:txBody>
      <dsp:txXfrm>
        <a:off x="1896272" y="1636316"/>
        <a:ext cx="4569353" cy="286451"/>
      </dsp:txXfrm>
    </dsp:sp>
    <dsp:sp modelId="{32B17B1A-D549-6E45-85F5-972D5146FFA2}">
      <dsp:nvSpPr>
        <dsp:cNvPr id="0" name=""/>
        <dsp:cNvSpPr/>
      </dsp:nvSpPr>
      <dsp:spPr>
        <a:xfrm>
          <a:off x="19446" y="2190326"/>
          <a:ext cx="1605193" cy="1419355"/>
        </a:xfrm>
        <a:prstGeom prst="roundRect">
          <a:avLst>
            <a:gd name="adj" fmla="val 10000"/>
          </a:avLst>
        </a:prstGeo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Calibri"/>
              <a:ea typeface="+mn-ea"/>
              <a:cs typeface="+mn-cs"/>
            </a:rPr>
            <a:t>People resources</a:t>
          </a:r>
        </a:p>
      </dsp:txBody>
      <dsp:txXfrm>
        <a:off x="61017" y="2231897"/>
        <a:ext cx="1522051" cy="1336213"/>
      </dsp:txXfrm>
    </dsp:sp>
    <dsp:sp modelId="{B67C48B9-C44F-4943-8BC2-1D3B2837E7C5}">
      <dsp:nvSpPr>
        <dsp:cNvPr id="0" name=""/>
        <dsp:cNvSpPr/>
      </dsp:nvSpPr>
      <dsp:spPr>
        <a:xfrm>
          <a:off x="36454" y="3678171"/>
          <a:ext cx="1571177" cy="1533543"/>
        </a:xfrm>
        <a:prstGeom prst="roundRect">
          <a:avLst>
            <a:gd name="adj" fmla="val 10000"/>
          </a:avLst>
        </a:prstGeo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Examples</a:t>
          </a:r>
        </a:p>
      </dsp:txBody>
      <dsp:txXfrm>
        <a:off x="81370" y="3723087"/>
        <a:ext cx="1481345" cy="1443711"/>
      </dsp:txXfrm>
    </dsp:sp>
    <dsp:sp modelId="{8E311971-0108-8E45-9D7E-05D9E00A840E}">
      <dsp:nvSpPr>
        <dsp:cNvPr id="0" name=""/>
        <dsp:cNvSpPr/>
      </dsp:nvSpPr>
      <dsp:spPr>
        <a:xfrm>
          <a:off x="36454" y="5280204"/>
          <a:ext cx="1571177" cy="1533543"/>
        </a:xfrm>
        <a:prstGeom prst="roundRect">
          <a:avLst>
            <a:gd name="adj" fmla="val 10000"/>
          </a:avLst>
        </a:prstGeo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Calibri"/>
              <a:ea typeface="+mn-ea"/>
              <a:cs typeface="+mn-cs"/>
            </a:rPr>
            <a:t>Financial &amp; material resources</a:t>
          </a:r>
        </a:p>
      </dsp:txBody>
      <dsp:txXfrm>
        <a:off x="81370" y="5325120"/>
        <a:ext cx="1481345" cy="1443711"/>
      </dsp:txXfrm>
    </dsp:sp>
    <dsp:sp modelId="{D4D6B89E-A029-E046-8C26-0CBFA436395F}">
      <dsp:nvSpPr>
        <dsp:cNvPr id="0" name=""/>
        <dsp:cNvSpPr/>
      </dsp:nvSpPr>
      <dsp:spPr>
        <a:xfrm>
          <a:off x="36454" y="6882236"/>
          <a:ext cx="1571177" cy="1533543"/>
        </a:xfrm>
        <a:prstGeom prst="roundRect">
          <a:avLst>
            <a:gd name="adj" fmla="val 10000"/>
          </a:avLst>
        </a:prstGeom>
        <a:gradFill rotWithShape="0">
          <a:gsLst>
            <a:gs pos="0">
              <a:srgbClr val="8064A2">
                <a:hueOff val="0"/>
                <a:satOff val="0"/>
                <a:lumOff val="0"/>
                <a:alphaOff val="0"/>
                <a:tint val="100000"/>
                <a:shade val="100000"/>
                <a:satMod val="13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Examples</a:t>
          </a:r>
        </a:p>
      </dsp:txBody>
      <dsp:txXfrm>
        <a:off x="81370" y="6927152"/>
        <a:ext cx="1481345" cy="1443711"/>
      </dsp:txXfrm>
    </dsp:sp>
    <dsp:sp modelId="{0C6815C4-1DB5-254B-AE98-3A439441528F}">
      <dsp:nvSpPr>
        <dsp:cNvPr id="0" name=""/>
        <dsp:cNvSpPr/>
      </dsp:nvSpPr>
      <dsp:spPr>
        <a:xfrm>
          <a:off x="1690629" y="2190326"/>
          <a:ext cx="1613332" cy="1419355"/>
        </a:xfrm>
        <a:prstGeom prst="roundRect">
          <a:avLst>
            <a:gd name="adj" fmla="val 10000"/>
          </a:avLst>
        </a:prstGeom>
        <a:gradFill rotWithShape="0">
          <a:gsLst>
            <a:gs pos="0">
              <a:srgbClr val="7030A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b="1" kern="1200">
              <a:solidFill>
                <a:sysClr val="windowText" lastClr="000000"/>
              </a:solidFill>
              <a:latin typeface="Calibri"/>
              <a:ea typeface="+mn-ea"/>
              <a:cs typeface="+mn-cs"/>
            </a:rPr>
            <a:t>Participates in and contributes to a team</a:t>
          </a:r>
        </a:p>
      </dsp:txBody>
      <dsp:txXfrm>
        <a:off x="1732200" y="2231897"/>
        <a:ext cx="1530190" cy="1336213"/>
      </dsp:txXfrm>
    </dsp:sp>
    <dsp:sp modelId="{B783DC03-80BE-1B43-8402-C6BB457BBA62}">
      <dsp:nvSpPr>
        <dsp:cNvPr id="0" name=""/>
        <dsp:cNvSpPr/>
      </dsp:nvSpPr>
      <dsp:spPr>
        <a:xfrm>
          <a:off x="1711706" y="3678171"/>
          <a:ext cx="1571177" cy="1533543"/>
        </a:xfrm>
        <a:prstGeom prst="roundRect">
          <a:avLst>
            <a:gd name="adj" fmla="val 10000"/>
          </a:avLst>
        </a:prstGeo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GB" sz="900" kern="1200">
              <a:solidFill>
                <a:srgbClr val="000000"/>
              </a:solidFill>
              <a:latin typeface="Calibri"/>
              <a:ea typeface="+mn-ea"/>
              <a:cs typeface="+mn-cs"/>
            </a:rPr>
            <a:t>- Actively participates in team meetings, contributing suggestions and ideas.</a:t>
          </a:r>
        </a:p>
        <a:p>
          <a:pPr lvl="0" algn="l" defTabSz="400050">
            <a:lnSpc>
              <a:spcPct val="90000"/>
            </a:lnSpc>
            <a:spcBef>
              <a:spcPct val="0"/>
            </a:spcBef>
            <a:spcAft>
              <a:spcPct val="35000"/>
            </a:spcAft>
          </a:pPr>
          <a:r>
            <a:rPr lang="en-GB" sz="900" kern="1200">
              <a:solidFill>
                <a:srgbClr val="000000"/>
              </a:solidFill>
              <a:latin typeface="Calibri"/>
              <a:ea typeface="+mn-ea"/>
              <a:cs typeface="+mn-cs"/>
            </a:rPr>
            <a:t>- Assists others with their work during busy periods.</a:t>
          </a:r>
        </a:p>
        <a:p>
          <a:pPr lvl="0" algn="l" defTabSz="400050">
            <a:lnSpc>
              <a:spcPct val="90000"/>
            </a:lnSpc>
            <a:spcBef>
              <a:spcPct val="0"/>
            </a:spcBef>
            <a:spcAft>
              <a:spcPct val="35000"/>
            </a:spcAft>
          </a:pPr>
          <a:r>
            <a:rPr lang="en-GB" sz="900" kern="1200">
              <a:solidFill>
                <a:srgbClr val="000000"/>
              </a:solidFill>
              <a:latin typeface="Calibri"/>
              <a:ea typeface="+mn-ea"/>
              <a:cs typeface="+mn-cs"/>
            </a:rPr>
            <a:t>- Reacts flexibly when asked to undertake non-standard duties.</a:t>
          </a:r>
          <a:endParaRPr lang="en-US" sz="900" kern="1200">
            <a:solidFill>
              <a:srgbClr val="000000"/>
            </a:solidFill>
            <a:latin typeface="Calibri"/>
            <a:ea typeface="+mn-ea"/>
            <a:cs typeface="+mn-cs"/>
          </a:endParaRPr>
        </a:p>
      </dsp:txBody>
      <dsp:txXfrm>
        <a:off x="1756622" y="3723087"/>
        <a:ext cx="1481345" cy="1443711"/>
      </dsp:txXfrm>
    </dsp:sp>
    <dsp:sp modelId="{26A6FA82-C773-B74B-9092-DB874E19BCED}">
      <dsp:nvSpPr>
        <dsp:cNvPr id="0" name=""/>
        <dsp:cNvSpPr/>
      </dsp:nvSpPr>
      <dsp:spPr>
        <a:xfrm>
          <a:off x="1711706" y="5280204"/>
          <a:ext cx="1571177" cy="1533543"/>
        </a:xfrm>
        <a:prstGeom prst="roundRect">
          <a:avLst>
            <a:gd name="adj" fmla="val 10000"/>
          </a:avLst>
        </a:prstGeo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Undertakes tasks with due regard to financial and / or environmental implications </a:t>
          </a:r>
        </a:p>
      </dsp:txBody>
      <dsp:txXfrm>
        <a:off x="1756622" y="5325120"/>
        <a:ext cx="1481345" cy="1443711"/>
      </dsp:txXfrm>
    </dsp:sp>
    <dsp:sp modelId="{4EA02560-E4E5-CD42-A38A-0DC9F062DB88}">
      <dsp:nvSpPr>
        <dsp:cNvPr id="0" name=""/>
        <dsp:cNvSpPr/>
      </dsp:nvSpPr>
      <dsp:spPr>
        <a:xfrm>
          <a:off x="1711706" y="6882236"/>
          <a:ext cx="1571177" cy="1533543"/>
        </a:xfrm>
        <a:prstGeom prst="roundRect">
          <a:avLst>
            <a:gd name="adj" fmla="val 10000"/>
          </a:avLst>
        </a:prstGeo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kern="1200">
              <a:solidFill>
                <a:srgbClr val="000000"/>
              </a:solidFill>
              <a:latin typeface="Calibri"/>
              <a:ea typeface="+mn-ea"/>
              <a:cs typeface="+mn-cs"/>
            </a:rPr>
            <a:t>- Raises purchase order numbers to pay for products or services.</a:t>
          </a:r>
          <a:endParaRPr lang="en-GB" sz="900" kern="1200">
            <a:solidFill>
              <a:srgbClr val="000000"/>
            </a:solidFill>
            <a:latin typeface="Calibri"/>
            <a:ea typeface="+mn-ea"/>
            <a:cs typeface="+mn-cs"/>
          </a:endParaRPr>
        </a:p>
        <a:p>
          <a:pPr lvl="0" algn="l" defTabSz="400050">
            <a:lnSpc>
              <a:spcPct val="90000"/>
            </a:lnSpc>
            <a:spcBef>
              <a:spcPct val="0"/>
            </a:spcBef>
            <a:spcAft>
              <a:spcPct val="35000"/>
            </a:spcAft>
          </a:pPr>
          <a:r>
            <a:rPr lang="en-US" sz="900" kern="1200">
              <a:solidFill>
                <a:srgbClr val="000000"/>
              </a:solidFill>
              <a:latin typeface="Calibri"/>
              <a:ea typeface="+mn-ea"/>
              <a:cs typeface="+mn-cs"/>
            </a:rPr>
            <a:t>- Completes straightforward financial forms (e.g. expenses claim forms) accurately and in line with policy.</a:t>
          </a:r>
        </a:p>
      </dsp:txBody>
      <dsp:txXfrm>
        <a:off x="1756622" y="6927152"/>
        <a:ext cx="1481345" cy="1443711"/>
      </dsp:txXfrm>
    </dsp:sp>
    <dsp:sp modelId="{D3C98DDB-BD40-2048-914B-ED1BB2E894EC}">
      <dsp:nvSpPr>
        <dsp:cNvPr id="0" name=""/>
        <dsp:cNvSpPr/>
      </dsp:nvSpPr>
      <dsp:spPr>
        <a:xfrm>
          <a:off x="3369951" y="2190326"/>
          <a:ext cx="1623199" cy="1419355"/>
        </a:xfrm>
        <a:prstGeom prst="roundRect">
          <a:avLst>
            <a:gd name="adj" fmla="val 10000"/>
          </a:avLst>
        </a:prstGeo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rgbClr val="000000"/>
              </a:solidFill>
              <a:latin typeface="Calibri"/>
              <a:ea typeface="+mn-ea"/>
              <a:cs typeface="+mn-cs"/>
            </a:rPr>
            <a:t>Manages and motivates a team</a:t>
          </a:r>
        </a:p>
      </dsp:txBody>
      <dsp:txXfrm>
        <a:off x="3411522" y="2231897"/>
        <a:ext cx="1540057" cy="1336213"/>
      </dsp:txXfrm>
    </dsp:sp>
    <dsp:sp modelId="{1F7458CE-5219-7F46-95DC-CA4F61BD2702}">
      <dsp:nvSpPr>
        <dsp:cNvPr id="0" name=""/>
        <dsp:cNvSpPr/>
      </dsp:nvSpPr>
      <dsp:spPr>
        <a:xfrm>
          <a:off x="3395962" y="3678171"/>
          <a:ext cx="1571177" cy="1533543"/>
        </a:xfrm>
        <a:prstGeom prst="roundRect">
          <a:avLst>
            <a:gd name="adj" fmla="val 10000"/>
          </a:avLst>
        </a:prstGeo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GB" sz="900" kern="1200">
              <a:solidFill>
                <a:srgbClr val="000000"/>
              </a:solidFill>
              <a:latin typeface="Calibri"/>
              <a:ea typeface="+mn-ea"/>
              <a:cs typeface="+mn-cs"/>
            </a:rPr>
            <a:t>- Agrees clear objectives and delegates effectively.</a:t>
          </a:r>
        </a:p>
        <a:p>
          <a:pPr lvl="0" algn="l" defTabSz="400050">
            <a:lnSpc>
              <a:spcPct val="90000"/>
            </a:lnSpc>
            <a:spcBef>
              <a:spcPct val="0"/>
            </a:spcBef>
            <a:spcAft>
              <a:spcPct val="35000"/>
            </a:spcAft>
          </a:pPr>
          <a:r>
            <a:rPr lang="en-GB" sz="900" kern="1200">
              <a:solidFill>
                <a:srgbClr val="000000"/>
              </a:solidFill>
              <a:latin typeface="Calibri"/>
              <a:ea typeface="+mn-ea"/>
              <a:cs typeface="+mn-cs"/>
            </a:rPr>
            <a:t>- Acts promptly to address underperformance or poor conduct.</a:t>
          </a:r>
        </a:p>
        <a:p>
          <a:pPr lvl="0" algn="l" defTabSz="400050">
            <a:lnSpc>
              <a:spcPct val="90000"/>
            </a:lnSpc>
            <a:spcBef>
              <a:spcPct val="0"/>
            </a:spcBef>
            <a:spcAft>
              <a:spcPct val="35000"/>
            </a:spcAft>
          </a:pPr>
          <a:r>
            <a:rPr lang="en-GB" sz="900" kern="1200">
              <a:solidFill>
                <a:srgbClr val="000000"/>
              </a:solidFill>
              <a:latin typeface="Calibri"/>
              <a:ea typeface="+mn-ea"/>
              <a:cs typeface="+mn-cs"/>
            </a:rPr>
            <a:t>- Encourages development and fosters a common purpose.</a:t>
          </a:r>
          <a:endParaRPr lang="en-US" sz="900" kern="1200">
            <a:solidFill>
              <a:srgbClr val="000000"/>
            </a:solidFill>
            <a:latin typeface="Calibri"/>
            <a:ea typeface="+mn-ea"/>
            <a:cs typeface="+mn-cs"/>
          </a:endParaRPr>
        </a:p>
      </dsp:txBody>
      <dsp:txXfrm>
        <a:off x="3440878" y="3723087"/>
        <a:ext cx="1481345" cy="1443711"/>
      </dsp:txXfrm>
    </dsp:sp>
    <dsp:sp modelId="{0A135DE6-8556-B34A-9A13-9981A47873F7}">
      <dsp:nvSpPr>
        <dsp:cNvPr id="0" name=""/>
        <dsp:cNvSpPr/>
      </dsp:nvSpPr>
      <dsp:spPr>
        <a:xfrm>
          <a:off x="3395962" y="5280204"/>
          <a:ext cx="1571177" cy="1533543"/>
        </a:xfrm>
        <a:prstGeom prst="roundRect">
          <a:avLst>
            <a:gd name="adj" fmla="val 10000"/>
          </a:avLst>
        </a:prstGeo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Allocates and monitors small / medium sized budgets over medium timescales</a:t>
          </a:r>
        </a:p>
      </dsp:txBody>
      <dsp:txXfrm>
        <a:off x="3440878" y="5325120"/>
        <a:ext cx="1481345" cy="1443711"/>
      </dsp:txXfrm>
    </dsp:sp>
    <dsp:sp modelId="{CB2D2DC7-6B6C-3248-8481-43E489D26E3E}">
      <dsp:nvSpPr>
        <dsp:cNvPr id="0" name=""/>
        <dsp:cNvSpPr/>
      </dsp:nvSpPr>
      <dsp:spPr>
        <a:xfrm>
          <a:off x="3395962" y="6882236"/>
          <a:ext cx="1571177" cy="1533543"/>
        </a:xfrm>
        <a:prstGeom prst="roundRect">
          <a:avLst>
            <a:gd name="adj" fmla="val 10000"/>
          </a:avLst>
        </a:prstGeo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Places and reconciles orders.</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Tracks and reviews expenditure, purchases and value for money.</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Analyses financial reports.</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Uses specialist financial systems.</a:t>
          </a:r>
        </a:p>
      </dsp:txBody>
      <dsp:txXfrm>
        <a:off x="3440878" y="6927152"/>
        <a:ext cx="1481345" cy="1443711"/>
      </dsp:txXfrm>
    </dsp:sp>
    <dsp:sp modelId="{0D6C956F-4EAC-4042-9219-6654518F9608}">
      <dsp:nvSpPr>
        <dsp:cNvPr id="0" name=""/>
        <dsp:cNvSpPr/>
      </dsp:nvSpPr>
      <dsp:spPr>
        <a:xfrm>
          <a:off x="5059139" y="2190326"/>
          <a:ext cx="1636538" cy="1419355"/>
        </a:xfrm>
        <a:prstGeom prst="roundRect">
          <a:avLst>
            <a:gd name="adj" fmla="val 10000"/>
          </a:avLst>
        </a:prstGeo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Leads and directs multiple teams</a:t>
          </a:r>
        </a:p>
      </dsp:txBody>
      <dsp:txXfrm>
        <a:off x="5100710" y="2231897"/>
        <a:ext cx="1553396" cy="1336213"/>
      </dsp:txXfrm>
    </dsp:sp>
    <dsp:sp modelId="{6308A496-D738-6F40-B7EB-07DD8A7643D9}">
      <dsp:nvSpPr>
        <dsp:cNvPr id="0" name=""/>
        <dsp:cNvSpPr/>
      </dsp:nvSpPr>
      <dsp:spPr>
        <a:xfrm>
          <a:off x="5091820" y="3678171"/>
          <a:ext cx="1571177" cy="1533543"/>
        </a:xfrm>
        <a:prstGeom prst="roundRect">
          <a:avLst>
            <a:gd name="adj" fmla="val 10000"/>
          </a:avLst>
        </a:prstGeo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GB" sz="900" kern="1200">
              <a:solidFill>
                <a:srgbClr val="000000"/>
              </a:solidFill>
              <a:latin typeface="Calibri"/>
              <a:ea typeface="+mn-ea"/>
              <a:cs typeface="+mn-cs"/>
            </a:rPr>
            <a:t>- Adopts a consistent and fair approach across reportees. </a:t>
          </a:r>
        </a:p>
        <a:p>
          <a:pPr lvl="0" algn="l" defTabSz="400050">
            <a:lnSpc>
              <a:spcPct val="90000"/>
            </a:lnSpc>
            <a:spcBef>
              <a:spcPct val="0"/>
            </a:spcBef>
            <a:spcAft>
              <a:spcPct val="35000"/>
            </a:spcAft>
          </a:pPr>
          <a:r>
            <a:rPr lang="en-GB" sz="900" kern="1200">
              <a:solidFill>
                <a:srgbClr val="000000"/>
              </a:solidFill>
              <a:latin typeface="Calibri"/>
              <a:ea typeface="+mn-ea"/>
              <a:cs typeface="+mn-cs"/>
            </a:rPr>
            <a:t>- Breaks down barriers and encourages collaboration between teams.</a:t>
          </a:r>
        </a:p>
        <a:p>
          <a:pPr lvl="0" algn="l" defTabSz="400050">
            <a:lnSpc>
              <a:spcPct val="90000"/>
            </a:lnSpc>
            <a:spcBef>
              <a:spcPct val="0"/>
            </a:spcBef>
            <a:spcAft>
              <a:spcPct val="35000"/>
            </a:spcAft>
          </a:pPr>
          <a:r>
            <a:rPr lang="en-GB" sz="900" kern="1200">
              <a:solidFill>
                <a:srgbClr val="000000"/>
              </a:solidFill>
              <a:latin typeface="Calibri"/>
              <a:ea typeface="+mn-ea"/>
              <a:cs typeface="+mn-cs"/>
            </a:rPr>
            <a:t>- Forms and communicates a clear vision of expectations in line with university strategy.</a:t>
          </a:r>
          <a:endParaRPr lang="en-US" sz="900" kern="1200">
            <a:solidFill>
              <a:srgbClr val="000000"/>
            </a:solidFill>
            <a:latin typeface="Calibri"/>
            <a:ea typeface="+mn-ea"/>
            <a:cs typeface="+mn-cs"/>
          </a:endParaRPr>
        </a:p>
      </dsp:txBody>
      <dsp:txXfrm>
        <a:off x="5136736" y="3723087"/>
        <a:ext cx="1481345" cy="1443711"/>
      </dsp:txXfrm>
    </dsp:sp>
    <dsp:sp modelId="{C4F868FB-5161-6D45-AD91-9A9DFBE4DBE9}">
      <dsp:nvSpPr>
        <dsp:cNvPr id="0" name=""/>
        <dsp:cNvSpPr/>
      </dsp:nvSpPr>
      <dsp:spPr>
        <a:xfrm>
          <a:off x="5091820" y="5280204"/>
          <a:ext cx="1571177" cy="1533543"/>
        </a:xfrm>
        <a:prstGeom prst="roundRect">
          <a:avLst>
            <a:gd name="adj" fmla="val 10000"/>
          </a:avLst>
        </a:prstGeo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Formulates high quality budgets, forecasts and long-term financial plans</a:t>
          </a:r>
        </a:p>
      </dsp:txBody>
      <dsp:txXfrm>
        <a:off x="5136736" y="5325120"/>
        <a:ext cx="1481345" cy="1443711"/>
      </dsp:txXfrm>
    </dsp:sp>
    <dsp:sp modelId="{7C69D27A-5B72-F04C-A849-4B3B2523279E}">
      <dsp:nvSpPr>
        <dsp:cNvPr id="0" name=""/>
        <dsp:cNvSpPr/>
      </dsp:nvSpPr>
      <dsp:spPr>
        <a:xfrm>
          <a:off x="5091820" y="6882236"/>
          <a:ext cx="1571177" cy="1533543"/>
        </a:xfrm>
        <a:prstGeom prst="roundRect">
          <a:avLst>
            <a:gd name="adj" fmla="val 10000"/>
          </a:avLst>
        </a:prstGeom>
        <a:gradFill rotWithShape="0">
          <a:gsLst>
            <a:gs pos="0">
              <a:srgbClr val="8064A2">
                <a:hueOff val="0"/>
                <a:satOff val="0"/>
                <a:alphaOff val="0"/>
                <a:tint val="100000"/>
                <a:shade val="100000"/>
                <a:satMod val="130000"/>
                <a:lumMod val="20000"/>
                <a:lumOff val="80000"/>
              </a:srgbClr>
            </a:gs>
            <a:gs pos="100000">
              <a:srgbClr val="8064A2">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Developes financial business cases for new initiatives in support of departmental and university strategic plans. </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Makes strategic, tactical and operational decisions based on robust financial information.</a:t>
          </a:r>
        </a:p>
      </dsp:txBody>
      <dsp:txXfrm>
        <a:off x="5136736" y="6927152"/>
        <a:ext cx="1481345" cy="144371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67737A-694E-F746-8D03-67A6D8D68C32}">
      <dsp:nvSpPr>
        <dsp:cNvPr id="0" name=""/>
        <dsp:cNvSpPr/>
      </dsp:nvSpPr>
      <dsp:spPr>
        <a:xfrm>
          <a:off x="2908" y="3756"/>
          <a:ext cx="6861708" cy="1375060"/>
        </a:xfrm>
        <a:prstGeom prst="roundRect">
          <a:avLst>
            <a:gd name="adj" fmla="val 10000"/>
          </a:avLst>
        </a:prstGeo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6210" tIns="156210" rIns="156210" bIns="156210" numCol="1" spcCol="1270" anchor="ctr" anchorCtr="0">
          <a:noAutofit/>
        </a:bodyPr>
        <a:lstStyle/>
        <a:p>
          <a:pPr lvl="0" algn="ctr" defTabSz="1822450">
            <a:lnSpc>
              <a:spcPct val="90000"/>
            </a:lnSpc>
            <a:spcBef>
              <a:spcPct val="0"/>
            </a:spcBef>
            <a:spcAft>
              <a:spcPct val="35000"/>
            </a:spcAft>
          </a:pPr>
          <a:r>
            <a:rPr lang="en-US" sz="4100" b="1" kern="1200">
              <a:solidFill>
                <a:sysClr val="window" lastClr="FFFFFF"/>
              </a:solidFill>
              <a:latin typeface="Calibri"/>
              <a:ea typeface="+mn-ea"/>
              <a:cs typeface="+mn-cs"/>
            </a:rPr>
            <a:t>Decision-making &amp; autonomy</a:t>
          </a:r>
        </a:p>
      </dsp:txBody>
      <dsp:txXfrm>
        <a:off x="43182" y="44030"/>
        <a:ext cx="6781160" cy="1294512"/>
      </dsp:txXfrm>
    </dsp:sp>
    <dsp:sp modelId="{9969CDBC-8CE1-6F40-A184-38BC061FB76F}">
      <dsp:nvSpPr>
        <dsp:cNvPr id="0" name=""/>
        <dsp:cNvSpPr/>
      </dsp:nvSpPr>
      <dsp:spPr>
        <a:xfrm>
          <a:off x="1901655" y="1447963"/>
          <a:ext cx="4962076" cy="432126"/>
        </a:xfrm>
        <a:prstGeom prst="leftRightArrow">
          <a:avLst/>
        </a:prstGeo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US" sz="1000" kern="1200">
            <a:solidFill>
              <a:sysClr val="window" lastClr="FFFFFF"/>
            </a:solidFill>
            <a:latin typeface="Calibri"/>
            <a:ea typeface="+mn-ea"/>
            <a:cs typeface="+mn-cs"/>
          </a:endParaRPr>
        </a:p>
      </dsp:txBody>
      <dsp:txXfrm>
        <a:off x="2009687" y="1555995"/>
        <a:ext cx="4746013" cy="216063"/>
      </dsp:txXfrm>
    </dsp:sp>
    <dsp:sp modelId="{32B17B1A-D549-6E45-85F5-972D5146FFA2}">
      <dsp:nvSpPr>
        <dsp:cNvPr id="0" name=""/>
        <dsp:cNvSpPr/>
      </dsp:nvSpPr>
      <dsp:spPr>
        <a:xfrm>
          <a:off x="22118" y="1954034"/>
          <a:ext cx="1644812" cy="1090642"/>
        </a:xfrm>
        <a:prstGeom prst="roundRect">
          <a:avLst>
            <a:gd name="adj" fmla="val 10000"/>
          </a:avLst>
        </a:prstGeo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Calibri"/>
              <a:ea typeface="+mn-ea"/>
              <a:cs typeface="+mn-cs"/>
            </a:rPr>
            <a:t>Decision-making</a:t>
          </a:r>
        </a:p>
      </dsp:txBody>
      <dsp:txXfrm>
        <a:off x="54062" y="1985978"/>
        <a:ext cx="1580924" cy="1026754"/>
      </dsp:txXfrm>
    </dsp:sp>
    <dsp:sp modelId="{B67C48B9-C44F-4943-8BC2-1D3B2837E7C5}">
      <dsp:nvSpPr>
        <dsp:cNvPr id="0" name=""/>
        <dsp:cNvSpPr/>
      </dsp:nvSpPr>
      <dsp:spPr>
        <a:xfrm>
          <a:off x="43607" y="3116222"/>
          <a:ext cx="1601834" cy="1375060"/>
        </a:xfrm>
        <a:prstGeom prst="roundRect">
          <a:avLst>
            <a:gd name="adj" fmla="val 10000"/>
          </a:avLst>
        </a:prstGeo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Examples</a:t>
          </a:r>
        </a:p>
      </dsp:txBody>
      <dsp:txXfrm>
        <a:off x="83881" y="3156496"/>
        <a:ext cx="1521286" cy="1294512"/>
      </dsp:txXfrm>
    </dsp:sp>
    <dsp:sp modelId="{8E311971-0108-8E45-9D7E-05D9E00A840E}">
      <dsp:nvSpPr>
        <dsp:cNvPr id="0" name=""/>
        <dsp:cNvSpPr/>
      </dsp:nvSpPr>
      <dsp:spPr>
        <a:xfrm>
          <a:off x="43607" y="4562828"/>
          <a:ext cx="1601834" cy="1375060"/>
        </a:xfrm>
        <a:prstGeom prst="roundRect">
          <a:avLst>
            <a:gd name="adj" fmla="val 10000"/>
          </a:avLst>
        </a:prstGeo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Calibri"/>
              <a:ea typeface="+mn-ea"/>
              <a:cs typeface="+mn-cs"/>
            </a:rPr>
            <a:t>Problem-solving</a:t>
          </a:r>
        </a:p>
      </dsp:txBody>
      <dsp:txXfrm>
        <a:off x="83881" y="4603102"/>
        <a:ext cx="1521286" cy="1294512"/>
      </dsp:txXfrm>
    </dsp:sp>
    <dsp:sp modelId="{D4D6B89E-A029-E046-8C26-0CBFA436395F}">
      <dsp:nvSpPr>
        <dsp:cNvPr id="0" name=""/>
        <dsp:cNvSpPr/>
      </dsp:nvSpPr>
      <dsp:spPr>
        <a:xfrm>
          <a:off x="43607" y="6009434"/>
          <a:ext cx="1601834" cy="1375060"/>
        </a:xfrm>
        <a:prstGeom prst="roundRect">
          <a:avLst>
            <a:gd name="adj" fmla="val 10000"/>
          </a:avLst>
        </a:prstGeom>
        <a:gradFill rotWithShape="0">
          <a:gsLst>
            <a:gs pos="0">
              <a:srgbClr val="C0504D">
                <a:hueOff val="0"/>
                <a:satOff val="0"/>
                <a:lumOff val="0"/>
                <a:alphaOff val="0"/>
                <a:tint val="100000"/>
                <a:shade val="100000"/>
                <a:satMod val="13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Examples</a:t>
          </a:r>
        </a:p>
      </dsp:txBody>
      <dsp:txXfrm>
        <a:off x="83881" y="6049708"/>
        <a:ext cx="1521286" cy="1294512"/>
      </dsp:txXfrm>
    </dsp:sp>
    <dsp:sp modelId="{0C6815C4-1DB5-254B-AE98-3A439441528F}">
      <dsp:nvSpPr>
        <dsp:cNvPr id="0" name=""/>
        <dsp:cNvSpPr/>
      </dsp:nvSpPr>
      <dsp:spPr>
        <a:xfrm>
          <a:off x="1734207" y="1954034"/>
          <a:ext cx="1646478" cy="1093791"/>
        </a:xfrm>
        <a:prstGeom prst="roundRect">
          <a:avLst>
            <a:gd name="adj" fmla="val 10000"/>
          </a:avLst>
        </a:prstGeo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b="1" kern="1200">
              <a:solidFill>
                <a:sysClr val="windowText" lastClr="000000"/>
              </a:solidFill>
              <a:latin typeface="Calibri"/>
              <a:ea typeface="+mn-ea"/>
              <a:cs typeface="+mn-cs"/>
            </a:rPr>
            <a:t>Works within clearly defined policies and procedures, referring complex matters upwards</a:t>
          </a:r>
        </a:p>
      </dsp:txBody>
      <dsp:txXfrm>
        <a:off x="1766243" y="1986070"/>
        <a:ext cx="1582406" cy="1029719"/>
      </dsp:txXfrm>
    </dsp:sp>
    <dsp:sp modelId="{B783DC03-80BE-1B43-8402-C6BB457BBA62}">
      <dsp:nvSpPr>
        <dsp:cNvPr id="0" name=""/>
        <dsp:cNvSpPr/>
      </dsp:nvSpPr>
      <dsp:spPr>
        <a:xfrm>
          <a:off x="1756529" y="3119371"/>
          <a:ext cx="1601834" cy="1375060"/>
        </a:xfrm>
        <a:prstGeom prst="roundRect">
          <a:avLst>
            <a:gd name="adj" fmla="val 10000"/>
          </a:avLst>
        </a:prstGeo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Organises and manages own day-to-day work independently.</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Makes decisions within the remit of existing policies.</a:t>
          </a:r>
        </a:p>
      </dsp:txBody>
      <dsp:txXfrm>
        <a:off x="1796803" y="3159645"/>
        <a:ext cx="1521286" cy="1294512"/>
      </dsp:txXfrm>
    </dsp:sp>
    <dsp:sp modelId="{26A6FA82-C773-B74B-9092-DB874E19BCED}">
      <dsp:nvSpPr>
        <dsp:cNvPr id="0" name=""/>
        <dsp:cNvSpPr/>
      </dsp:nvSpPr>
      <dsp:spPr>
        <a:xfrm>
          <a:off x="1756529" y="4565977"/>
          <a:ext cx="1601834" cy="1375060"/>
        </a:xfrm>
        <a:prstGeom prst="roundRect">
          <a:avLst>
            <a:gd name="adj" fmla="val 10000"/>
          </a:avLst>
        </a:prstGeo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Selects a course of action from available options</a:t>
          </a:r>
        </a:p>
      </dsp:txBody>
      <dsp:txXfrm>
        <a:off x="1796803" y="4606251"/>
        <a:ext cx="1521286" cy="1294512"/>
      </dsp:txXfrm>
    </dsp:sp>
    <dsp:sp modelId="{4EA02560-E4E5-CD42-A38A-0DC9F062DB88}">
      <dsp:nvSpPr>
        <dsp:cNvPr id="0" name=""/>
        <dsp:cNvSpPr/>
      </dsp:nvSpPr>
      <dsp:spPr>
        <a:xfrm>
          <a:off x="1756529" y="6016339"/>
          <a:ext cx="1601834" cy="1375060"/>
        </a:xfrm>
        <a:prstGeom prst="roundRect">
          <a:avLst>
            <a:gd name="adj" fmla="val 10000"/>
          </a:avLst>
        </a:prstGeo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 Resolves simple, frequently occurring problems with straightforward solutions.</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Responds calmly and professionally to urgent issues.</a:t>
          </a:r>
        </a:p>
      </dsp:txBody>
      <dsp:txXfrm>
        <a:off x="1796803" y="6056613"/>
        <a:ext cx="1521286" cy="1294512"/>
      </dsp:txXfrm>
    </dsp:sp>
    <dsp:sp modelId="{D3C98DDB-BD40-2048-914B-ED1BB2E894EC}">
      <dsp:nvSpPr>
        <dsp:cNvPr id="0" name=""/>
        <dsp:cNvSpPr/>
      </dsp:nvSpPr>
      <dsp:spPr>
        <a:xfrm>
          <a:off x="3447962" y="1954034"/>
          <a:ext cx="1658251" cy="1090642"/>
        </a:xfrm>
        <a:prstGeom prst="roundRect">
          <a:avLst>
            <a:gd name="adj" fmla="val 10000"/>
          </a:avLst>
        </a:prstGeo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Makes decisions regarding immediate team and/or department</a:t>
          </a:r>
        </a:p>
      </dsp:txBody>
      <dsp:txXfrm>
        <a:off x="3479906" y="1985978"/>
        <a:ext cx="1594363" cy="1026754"/>
      </dsp:txXfrm>
    </dsp:sp>
    <dsp:sp modelId="{CF4AEE30-D57A-6747-868D-CA78FA93BBC8}">
      <dsp:nvSpPr>
        <dsp:cNvPr id="0" name=""/>
        <dsp:cNvSpPr/>
      </dsp:nvSpPr>
      <dsp:spPr>
        <a:xfrm>
          <a:off x="3476171" y="3116222"/>
          <a:ext cx="1601834" cy="1375060"/>
        </a:xfrm>
        <a:prstGeom prst="roundRect">
          <a:avLst>
            <a:gd name="adj" fmla="val 10000"/>
          </a:avLst>
        </a:prstGeo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Plans week-to-week / month-to-month workload of team. </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Makes decisions which have significant impact across the department or within the university. </a:t>
          </a:r>
        </a:p>
      </dsp:txBody>
      <dsp:txXfrm>
        <a:off x="3516445" y="3156496"/>
        <a:ext cx="1521286" cy="1294512"/>
      </dsp:txXfrm>
    </dsp:sp>
    <dsp:sp modelId="{0A135DE6-8556-B34A-9A13-9981A47873F7}">
      <dsp:nvSpPr>
        <dsp:cNvPr id="0" name=""/>
        <dsp:cNvSpPr/>
      </dsp:nvSpPr>
      <dsp:spPr>
        <a:xfrm>
          <a:off x="3476171" y="4562828"/>
          <a:ext cx="1601834" cy="1375060"/>
        </a:xfrm>
        <a:prstGeom prst="roundRect">
          <a:avLst>
            <a:gd name="adj" fmla="val 10000"/>
          </a:avLst>
        </a:prstGeo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Resolves problems where an immediate solution may not be apparent</a:t>
          </a:r>
        </a:p>
      </dsp:txBody>
      <dsp:txXfrm>
        <a:off x="3516445" y="4603102"/>
        <a:ext cx="1521286" cy="1294512"/>
      </dsp:txXfrm>
    </dsp:sp>
    <dsp:sp modelId="{CB2D2DC7-6B6C-3248-8481-43E489D26E3E}">
      <dsp:nvSpPr>
        <dsp:cNvPr id="0" name=""/>
        <dsp:cNvSpPr/>
      </dsp:nvSpPr>
      <dsp:spPr>
        <a:xfrm>
          <a:off x="3476171" y="6009434"/>
          <a:ext cx="1601834" cy="1375060"/>
        </a:xfrm>
        <a:prstGeom prst="roundRect">
          <a:avLst>
            <a:gd name="adj" fmla="val 10000"/>
          </a:avLst>
        </a:prstGeo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Considers options and selects a solution. </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Uses initiative to resolve uncommon problems.</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Reviews material and makes recommendations to a senior manager.</a:t>
          </a:r>
        </a:p>
      </dsp:txBody>
      <dsp:txXfrm>
        <a:off x="3516445" y="6049708"/>
        <a:ext cx="1521286" cy="1294512"/>
      </dsp:txXfrm>
    </dsp:sp>
    <dsp:sp modelId="{0D6C956F-4EAC-4042-9219-6654518F9608}">
      <dsp:nvSpPr>
        <dsp:cNvPr id="0" name=""/>
        <dsp:cNvSpPr/>
      </dsp:nvSpPr>
      <dsp:spPr>
        <a:xfrm>
          <a:off x="5173491" y="1954034"/>
          <a:ext cx="1671915" cy="1090642"/>
        </a:xfrm>
        <a:prstGeom prst="roundRect">
          <a:avLst>
            <a:gd name="adj" fmla="val 10000"/>
          </a:avLst>
        </a:prstGeo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Makes decisions affecting the future development of the university</a:t>
          </a:r>
        </a:p>
      </dsp:txBody>
      <dsp:txXfrm>
        <a:off x="5205435" y="1985978"/>
        <a:ext cx="1608027" cy="1026754"/>
      </dsp:txXfrm>
    </dsp:sp>
    <dsp:sp modelId="{66AC753B-8C9D-7F41-9537-15D95C567D37}">
      <dsp:nvSpPr>
        <dsp:cNvPr id="0" name=""/>
        <dsp:cNvSpPr/>
      </dsp:nvSpPr>
      <dsp:spPr>
        <a:xfrm>
          <a:off x="5208531" y="3116222"/>
          <a:ext cx="1601834" cy="1375060"/>
        </a:xfrm>
        <a:prstGeom prst="roundRect">
          <a:avLst>
            <a:gd name="adj" fmla="val 10000"/>
          </a:avLst>
        </a:prstGeo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Impact of decisions is far-reaching across the university and potentially externally.</a:t>
          </a:r>
        </a:p>
        <a:p>
          <a:pPr lvl="0" algn="l" defTabSz="400050">
            <a:lnSpc>
              <a:spcPct val="90000"/>
            </a:lnSpc>
            <a:spcBef>
              <a:spcPct val="0"/>
            </a:spcBef>
            <a:spcAft>
              <a:spcPct val="35000"/>
            </a:spcAft>
          </a:pPr>
          <a:endParaRPr lang="en-US" sz="900" kern="1200">
            <a:solidFill>
              <a:sysClr val="windowText" lastClr="000000"/>
            </a:solidFill>
            <a:latin typeface="Calibri"/>
            <a:ea typeface="+mn-ea"/>
            <a:cs typeface="+mn-cs"/>
          </a:endParaRPr>
        </a:p>
        <a:p>
          <a:pPr lvl="0" algn="l" defTabSz="400050">
            <a:lnSpc>
              <a:spcPct val="90000"/>
            </a:lnSpc>
            <a:spcBef>
              <a:spcPct val="0"/>
            </a:spcBef>
            <a:spcAft>
              <a:spcPct val="35000"/>
            </a:spcAft>
          </a:pPr>
          <a:endParaRPr lang="en-US" sz="900" kern="1200">
            <a:solidFill>
              <a:sysClr val="windowText" lastClr="000000"/>
            </a:solidFill>
            <a:latin typeface="Calibri"/>
            <a:ea typeface="+mn-ea"/>
            <a:cs typeface="+mn-cs"/>
          </a:endParaRPr>
        </a:p>
      </dsp:txBody>
      <dsp:txXfrm>
        <a:off x="5248805" y="3156496"/>
        <a:ext cx="1521286" cy="1294512"/>
      </dsp:txXfrm>
    </dsp:sp>
    <dsp:sp modelId="{C4F868FB-5161-6D45-AD91-9A9DFBE4DBE9}">
      <dsp:nvSpPr>
        <dsp:cNvPr id="0" name=""/>
        <dsp:cNvSpPr/>
      </dsp:nvSpPr>
      <dsp:spPr>
        <a:xfrm>
          <a:off x="5208531" y="4562828"/>
          <a:ext cx="1601834" cy="1375060"/>
        </a:xfrm>
        <a:prstGeom prst="roundRect">
          <a:avLst>
            <a:gd name="adj" fmla="val 10000"/>
          </a:avLst>
        </a:prstGeo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Deals with complex problems with far-reaching repercussions</a:t>
          </a:r>
        </a:p>
      </dsp:txBody>
      <dsp:txXfrm>
        <a:off x="5248805" y="4603102"/>
        <a:ext cx="1521286" cy="1294512"/>
      </dsp:txXfrm>
    </dsp:sp>
    <dsp:sp modelId="{7C69D27A-5B72-F04C-A849-4B3B2523279E}">
      <dsp:nvSpPr>
        <dsp:cNvPr id="0" name=""/>
        <dsp:cNvSpPr/>
      </dsp:nvSpPr>
      <dsp:spPr>
        <a:xfrm>
          <a:off x="5208531" y="6009434"/>
          <a:ext cx="1601834" cy="1375060"/>
        </a:xfrm>
        <a:prstGeom prst="roundRect">
          <a:avLst>
            <a:gd name="adj" fmla="val 10000"/>
          </a:avLst>
        </a:prstGeom>
        <a:gradFill rotWithShape="0">
          <a:gsLst>
            <a:gs pos="0">
              <a:srgbClr val="C0504D">
                <a:hueOff val="0"/>
                <a:satOff val="0"/>
                <a:alphaOff val="0"/>
                <a:tint val="100000"/>
                <a:shade val="100000"/>
                <a:satMod val="130000"/>
                <a:lumMod val="20000"/>
                <a:lumOff val="80000"/>
              </a:srgbClr>
            </a:gs>
            <a:gs pos="100000">
              <a:srgbClr val="C0504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Anticipates issues in advance and puts mitigation in place.</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Generates new and creative approaches to resolving problems.</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Initiates innovative activities.</a:t>
          </a:r>
        </a:p>
      </dsp:txBody>
      <dsp:txXfrm>
        <a:off x="5248805" y="6049708"/>
        <a:ext cx="1521286" cy="12945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D5F1D9-BBEA-F14D-9A60-86621B715A52}">
      <dsp:nvSpPr>
        <dsp:cNvPr id="0" name=""/>
        <dsp:cNvSpPr/>
      </dsp:nvSpPr>
      <dsp:spPr>
        <a:xfrm>
          <a:off x="14" y="0"/>
          <a:ext cx="6796063" cy="1296869"/>
        </a:xfrm>
        <a:prstGeom prst="roundRect">
          <a:avLst>
            <a:gd name="adj" fmla="val 10000"/>
          </a:avLst>
        </a:prstGeom>
        <a:gradFill rotWithShape="1">
          <a:gsLst>
            <a:gs pos="0">
              <a:srgbClr val="4BACC6">
                <a:tint val="100000"/>
                <a:shade val="100000"/>
                <a:satMod val="13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r>
            <a:rPr lang="en-US" sz="4000" b="1" kern="1200">
              <a:solidFill>
                <a:sysClr val="window" lastClr="FFFFFF"/>
              </a:solidFill>
              <a:latin typeface="Calibri"/>
              <a:ea typeface="+mn-ea"/>
              <a:cs typeface="+mn-cs"/>
            </a:rPr>
            <a:t>Data &amp; information</a:t>
          </a:r>
        </a:p>
      </dsp:txBody>
      <dsp:txXfrm>
        <a:off x="37998" y="37984"/>
        <a:ext cx="6720095" cy="1220901"/>
      </dsp:txXfrm>
    </dsp:sp>
    <dsp:sp modelId="{10290F75-927F-5C48-AF36-FC10AFD03568}">
      <dsp:nvSpPr>
        <dsp:cNvPr id="0" name=""/>
        <dsp:cNvSpPr/>
      </dsp:nvSpPr>
      <dsp:spPr>
        <a:xfrm>
          <a:off x="1861092" y="1351257"/>
          <a:ext cx="4828300" cy="486138"/>
        </a:xfrm>
        <a:prstGeom prst="leftRightArrow">
          <a:avLst/>
        </a:prstGeom>
        <a:gradFill rotWithShape="1">
          <a:gsLst>
            <a:gs pos="0">
              <a:srgbClr val="4BACC6">
                <a:tint val="100000"/>
                <a:shade val="100000"/>
                <a:satMod val="13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n-US" sz="1100" kern="1200">
            <a:solidFill>
              <a:sysClr val="window" lastClr="FFFFFF"/>
            </a:solidFill>
            <a:latin typeface="Calibri"/>
            <a:ea typeface="+mn-ea"/>
            <a:cs typeface="+mn-cs"/>
          </a:endParaRPr>
        </a:p>
      </dsp:txBody>
      <dsp:txXfrm>
        <a:off x="1982627" y="1472792"/>
        <a:ext cx="4585231" cy="243069"/>
      </dsp:txXfrm>
    </dsp:sp>
    <dsp:sp modelId="{32B17B1A-D549-6E45-85F5-972D5146FFA2}">
      <dsp:nvSpPr>
        <dsp:cNvPr id="0" name=""/>
        <dsp:cNvSpPr/>
      </dsp:nvSpPr>
      <dsp:spPr>
        <a:xfrm>
          <a:off x="18953" y="1930881"/>
          <a:ext cx="1639104" cy="1614487"/>
        </a:xfrm>
        <a:prstGeom prst="roundRect">
          <a:avLst>
            <a:gd name="adj" fmla="val 10000"/>
          </a:avLst>
        </a:prstGeom>
        <a:gradFill rotWithShape="1">
          <a:gsLst>
            <a:gs pos="0">
              <a:srgbClr val="4BACC6">
                <a:tint val="100000"/>
                <a:shade val="100000"/>
                <a:satMod val="13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Calibri"/>
              <a:ea typeface="+mn-ea"/>
              <a:cs typeface="+mn-cs"/>
            </a:rPr>
            <a:t>Data collection &amp; analysis</a:t>
          </a:r>
        </a:p>
      </dsp:txBody>
      <dsp:txXfrm>
        <a:off x="66240" y="1978168"/>
        <a:ext cx="1544530" cy="1519913"/>
      </dsp:txXfrm>
    </dsp:sp>
    <dsp:sp modelId="{B67C48B9-C44F-4943-8BC2-1D3B2837E7C5}">
      <dsp:nvSpPr>
        <dsp:cNvPr id="0" name=""/>
        <dsp:cNvSpPr/>
      </dsp:nvSpPr>
      <dsp:spPr>
        <a:xfrm>
          <a:off x="18953" y="3616777"/>
          <a:ext cx="1639104" cy="1614487"/>
        </a:xfrm>
        <a:prstGeom prst="roundRect">
          <a:avLst>
            <a:gd name="adj" fmla="val 10000"/>
          </a:avLst>
        </a:prstGeom>
        <a:gradFill rotWithShape="1">
          <a:gsLst>
            <a:gs pos="0">
              <a:srgbClr val="4BACC6">
                <a:tint val="100000"/>
                <a:shade val="100000"/>
                <a:satMod val="13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Examples</a:t>
          </a:r>
        </a:p>
      </dsp:txBody>
      <dsp:txXfrm>
        <a:off x="66240" y="3664064"/>
        <a:ext cx="1544530" cy="1519913"/>
      </dsp:txXfrm>
    </dsp:sp>
    <dsp:sp modelId="{8E311971-0108-8E45-9D7E-05D9E00A840E}">
      <dsp:nvSpPr>
        <dsp:cNvPr id="0" name=""/>
        <dsp:cNvSpPr/>
      </dsp:nvSpPr>
      <dsp:spPr>
        <a:xfrm>
          <a:off x="18953" y="5302674"/>
          <a:ext cx="1639104" cy="1614487"/>
        </a:xfrm>
        <a:prstGeom prst="roundRect">
          <a:avLst>
            <a:gd name="adj" fmla="val 10000"/>
          </a:avLst>
        </a:prstGeom>
        <a:gradFill rotWithShape="1">
          <a:gsLst>
            <a:gs pos="0">
              <a:srgbClr val="4BACC6">
                <a:tint val="100000"/>
                <a:shade val="100000"/>
                <a:satMod val="13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Calibri"/>
              <a:ea typeface="+mn-ea"/>
              <a:cs typeface="+mn-cs"/>
            </a:rPr>
            <a:t>Data presentation</a:t>
          </a:r>
        </a:p>
      </dsp:txBody>
      <dsp:txXfrm>
        <a:off x="66240" y="5349961"/>
        <a:ext cx="1544530" cy="1519913"/>
      </dsp:txXfrm>
    </dsp:sp>
    <dsp:sp modelId="{D4D6B89E-A029-E046-8C26-0CBFA436395F}">
      <dsp:nvSpPr>
        <dsp:cNvPr id="0" name=""/>
        <dsp:cNvSpPr/>
      </dsp:nvSpPr>
      <dsp:spPr>
        <a:xfrm>
          <a:off x="18953" y="6988570"/>
          <a:ext cx="1639104" cy="1614487"/>
        </a:xfrm>
        <a:prstGeom prst="roundRect">
          <a:avLst>
            <a:gd name="adj" fmla="val 10000"/>
          </a:avLst>
        </a:prstGeom>
        <a:gradFill rotWithShape="1">
          <a:gsLst>
            <a:gs pos="0">
              <a:srgbClr val="4BACC6">
                <a:tint val="100000"/>
                <a:shade val="100000"/>
                <a:satMod val="13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Examples</a:t>
          </a:r>
        </a:p>
      </dsp:txBody>
      <dsp:txXfrm>
        <a:off x="66240" y="7035857"/>
        <a:ext cx="1544530" cy="1519913"/>
      </dsp:txXfrm>
    </dsp:sp>
    <dsp:sp modelId="{0C6815C4-1DB5-254B-AE98-3A439441528F}">
      <dsp:nvSpPr>
        <dsp:cNvPr id="0" name=""/>
        <dsp:cNvSpPr/>
      </dsp:nvSpPr>
      <dsp:spPr>
        <a:xfrm>
          <a:off x="1726899" y="1930881"/>
          <a:ext cx="1639104" cy="1614487"/>
        </a:xfrm>
        <a:prstGeom prst="roundRect">
          <a:avLst>
            <a:gd name="adj" fmla="val 10000"/>
          </a:avLst>
        </a:prstGeo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b="1" kern="1200">
              <a:solidFill>
                <a:sysClr val="windowText" lastClr="000000"/>
              </a:solidFill>
              <a:latin typeface="Calibri"/>
              <a:ea typeface="+mn-ea"/>
              <a:cs typeface="+mn-cs"/>
            </a:rPr>
            <a:t>Follows</a:t>
          </a:r>
          <a:r>
            <a:rPr lang="en-US" sz="1100" b="1" kern="1200" baseline="0">
              <a:solidFill>
                <a:sysClr val="windowText" lastClr="000000"/>
              </a:solidFill>
              <a:latin typeface="Calibri"/>
              <a:ea typeface="+mn-ea"/>
              <a:cs typeface="+mn-cs"/>
            </a:rPr>
            <a:t> standard procedures to gather and assess data</a:t>
          </a:r>
          <a:endParaRPr lang="en-US" sz="1100" b="1" kern="1200">
            <a:solidFill>
              <a:sysClr val="windowText" lastClr="000000"/>
            </a:solidFill>
            <a:latin typeface="Calibri"/>
            <a:ea typeface="+mn-ea"/>
            <a:cs typeface="+mn-cs"/>
          </a:endParaRPr>
        </a:p>
      </dsp:txBody>
      <dsp:txXfrm>
        <a:off x="1774186" y="1978168"/>
        <a:ext cx="1544530" cy="1519913"/>
      </dsp:txXfrm>
    </dsp:sp>
    <dsp:sp modelId="{B783DC03-80BE-1B43-8402-C6BB457BBA62}">
      <dsp:nvSpPr>
        <dsp:cNvPr id="0" name=""/>
        <dsp:cNvSpPr/>
      </dsp:nvSpPr>
      <dsp:spPr>
        <a:xfrm>
          <a:off x="1726899" y="3616777"/>
          <a:ext cx="1639104" cy="1614487"/>
        </a:xfrm>
        <a:prstGeom prst="roundRect">
          <a:avLst>
            <a:gd name="adj" fmla="val 10000"/>
          </a:avLst>
        </a:prstGeo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Provides accurate information for invoicing or payroll purposes.</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Conducts literature or database searches.</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Establishes stock levels.</a:t>
          </a:r>
        </a:p>
        <a:p>
          <a:pPr lvl="0" algn="l" defTabSz="400050">
            <a:lnSpc>
              <a:spcPct val="90000"/>
            </a:lnSpc>
            <a:spcBef>
              <a:spcPct val="0"/>
            </a:spcBef>
            <a:spcAft>
              <a:spcPct val="35000"/>
            </a:spcAft>
          </a:pPr>
          <a:r>
            <a:rPr lang="en-US" sz="900" kern="1200">
              <a:solidFill>
                <a:sysClr val="windowText" lastClr="000000"/>
              </a:solidFill>
              <a:latin typeface="Calibri"/>
              <a:ea typeface="+mn-ea"/>
              <a:cs typeface="+mn-cs"/>
            </a:rPr>
            <a:t>- Checks data and identifies anomalies. </a:t>
          </a:r>
        </a:p>
      </dsp:txBody>
      <dsp:txXfrm>
        <a:off x="1774186" y="3664064"/>
        <a:ext cx="1544530" cy="1519913"/>
      </dsp:txXfrm>
    </dsp:sp>
    <dsp:sp modelId="{26A6FA82-C773-B74B-9092-DB874E19BCED}">
      <dsp:nvSpPr>
        <dsp:cNvPr id="0" name=""/>
        <dsp:cNvSpPr/>
      </dsp:nvSpPr>
      <dsp:spPr>
        <a:xfrm>
          <a:off x="1726899" y="5302674"/>
          <a:ext cx="1639104" cy="1614487"/>
        </a:xfrm>
        <a:prstGeom prst="roundRect">
          <a:avLst>
            <a:gd name="adj" fmla="val 10000"/>
          </a:avLst>
        </a:prstGeo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b="1" kern="1200">
              <a:solidFill>
                <a:sysClr val="windowText" lastClr="000000"/>
              </a:solidFill>
              <a:latin typeface="Calibri"/>
              <a:ea typeface="+mn-ea"/>
              <a:cs typeface="+mn-cs"/>
            </a:rPr>
            <a:t>Filters useful and relevant info from large volumes of data</a:t>
          </a:r>
          <a:endParaRPr lang="en-GB" sz="1100" b="1" i="0" kern="1200">
            <a:solidFill>
              <a:sysClr val="windowText" lastClr="000000"/>
            </a:solidFill>
            <a:latin typeface="Calibri"/>
            <a:ea typeface="+mn-ea"/>
            <a:cs typeface="+mn-cs"/>
          </a:endParaRPr>
        </a:p>
      </dsp:txBody>
      <dsp:txXfrm>
        <a:off x="1774186" y="5349961"/>
        <a:ext cx="1544530" cy="1519913"/>
      </dsp:txXfrm>
    </dsp:sp>
    <dsp:sp modelId="{4EA02560-E4E5-CD42-A38A-0DC9F062DB88}">
      <dsp:nvSpPr>
        <dsp:cNvPr id="0" name=""/>
        <dsp:cNvSpPr/>
      </dsp:nvSpPr>
      <dsp:spPr>
        <a:xfrm>
          <a:off x="1726899" y="6988570"/>
          <a:ext cx="1639104" cy="1614487"/>
        </a:xfrm>
        <a:prstGeom prst="roundRect">
          <a:avLst>
            <a:gd name="adj" fmla="val 10000"/>
          </a:avLst>
        </a:prstGeo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GB" sz="900" b="0" i="0" kern="1200">
              <a:solidFill>
                <a:sysClr val="windowText" lastClr="000000"/>
              </a:solidFill>
              <a:latin typeface="Calibri"/>
              <a:ea typeface="+mn-ea"/>
              <a:cs typeface="+mn-cs"/>
            </a:rPr>
            <a:t>- Sorts data and highlights anomalies to manager.</a:t>
          </a:r>
        </a:p>
        <a:p>
          <a:pPr lvl="0" algn="l" defTabSz="400050">
            <a:lnSpc>
              <a:spcPct val="90000"/>
            </a:lnSpc>
            <a:spcBef>
              <a:spcPct val="0"/>
            </a:spcBef>
            <a:spcAft>
              <a:spcPct val="35000"/>
            </a:spcAft>
          </a:pPr>
          <a:r>
            <a:rPr lang="en-GB" sz="900" b="0" i="0" kern="1200">
              <a:solidFill>
                <a:sysClr val="windowText" lastClr="000000"/>
              </a:solidFill>
              <a:latin typeface="Calibri"/>
              <a:ea typeface="+mn-ea"/>
              <a:cs typeface="+mn-cs"/>
            </a:rPr>
            <a:t>- Selects appropriate method or programme to present and communicate findings. E.g. table, graph etc.</a:t>
          </a:r>
        </a:p>
      </dsp:txBody>
      <dsp:txXfrm>
        <a:off x="1774186" y="7035857"/>
        <a:ext cx="1544530" cy="1519913"/>
      </dsp:txXfrm>
    </dsp:sp>
    <dsp:sp modelId="{D3C98DDB-BD40-2048-914B-ED1BB2E894EC}">
      <dsp:nvSpPr>
        <dsp:cNvPr id="0" name=""/>
        <dsp:cNvSpPr/>
      </dsp:nvSpPr>
      <dsp:spPr>
        <a:xfrm>
          <a:off x="3434846" y="1930881"/>
          <a:ext cx="1639104" cy="1614487"/>
        </a:xfrm>
        <a:prstGeom prst="roundRect">
          <a:avLst>
            <a:gd name="adj" fmla="val 10000"/>
          </a:avLst>
        </a:prstGeo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Collates and analyses data from a range of sources</a:t>
          </a:r>
        </a:p>
      </dsp:txBody>
      <dsp:txXfrm>
        <a:off x="3482133" y="1978168"/>
        <a:ext cx="1544530" cy="1519913"/>
      </dsp:txXfrm>
    </dsp:sp>
    <dsp:sp modelId="{9D76F2F7-0901-D54E-B053-6EDBC04DE714}">
      <dsp:nvSpPr>
        <dsp:cNvPr id="0" name=""/>
        <dsp:cNvSpPr/>
      </dsp:nvSpPr>
      <dsp:spPr>
        <a:xfrm>
          <a:off x="3441227" y="3616777"/>
          <a:ext cx="1626342" cy="1614487"/>
        </a:xfrm>
        <a:prstGeom prst="roundRect">
          <a:avLst>
            <a:gd name="adj" fmla="val 10000"/>
          </a:avLst>
        </a:prstGeo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u="none" kern="1200">
              <a:solidFill>
                <a:sysClr val="windowText" lastClr="000000"/>
              </a:solidFill>
              <a:latin typeface="Calibri"/>
              <a:ea typeface="+mn-ea"/>
              <a:cs typeface="+mn-cs"/>
            </a:rPr>
            <a:t>- Obtains comparative information from a range of sources to benchmark QMUL services against competitors.</a:t>
          </a:r>
        </a:p>
        <a:p>
          <a:pPr lvl="0" algn="l" defTabSz="400050">
            <a:lnSpc>
              <a:spcPct val="90000"/>
            </a:lnSpc>
            <a:spcBef>
              <a:spcPct val="0"/>
            </a:spcBef>
            <a:spcAft>
              <a:spcPct val="35000"/>
            </a:spcAft>
          </a:pPr>
          <a:r>
            <a:rPr lang="en-US" sz="900" u="none" kern="1200">
              <a:solidFill>
                <a:sysClr val="windowText" lastClr="000000"/>
              </a:solidFill>
              <a:latin typeface="Calibri"/>
              <a:ea typeface="+mn-ea"/>
              <a:cs typeface="+mn-cs"/>
            </a:rPr>
            <a:t>- Investigates and diagnoses faults on equipment.</a:t>
          </a:r>
        </a:p>
        <a:p>
          <a:pPr lvl="0" algn="l" defTabSz="400050">
            <a:lnSpc>
              <a:spcPct val="90000"/>
            </a:lnSpc>
            <a:spcBef>
              <a:spcPct val="0"/>
            </a:spcBef>
            <a:spcAft>
              <a:spcPct val="35000"/>
            </a:spcAft>
          </a:pPr>
          <a:r>
            <a:rPr lang="en-US" sz="900" u="none" kern="1200">
              <a:solidFill>
                <a:sysClr val="windowText" lastClr="000000"/>
              </a:solidFill>
              <a:latin typeface="Calibri"/>
              <a:ea typeface="+mn-ea"/>
              <a:cs typeface="+mn-cs"/>
            </a:rPr>
            <a:t>- Uses student leaver destination data to analyse emloyment patterns and trends.</a:t>
          </a:r>
        </a:p>
      </dsp:txBody>
      <dsp:txXfrm>
        <a:off x="3488514" y="3664064"/>
        <a:ext cx="1531768" cy="1519913"/>
      </dsp:txXfrm>
    </dsp:sp>
    <dsp:sp modelId="{0A135DE6-8556-B34A-9A13-9981A47873F7}">
      <dsp:nvSpPr>
        <dsp:cNvPr id="0" name=""/>
        <dsp:cNvSpPr/>
      </dsp:nvSpPr>
      <dsp:spPr>
        <a:xfrm>
          <a:off x="3453840" y="5302674"/>
          <a:ext cx="1601116" cy="1614487"/>
        </a:xfrm>
        <a:prstGeom prst="roundRect">
          <a:avLst>
            <a:gd name="adj" fmla="val 10000"/>
          </a:avLst>
        </a:prstGeo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US" sz="1100" b="1" kern="1200">
              <a:solidFill>
                <a:sysClr val="windowText" lastClr="000000"/>
              </a:solidFill>
              <a:latin typeface="Calibri"/>
              <a:ea typeface="+mn-ea"/>
              <a:cs typeface="+mn-cs"/>
            </a:rPr>
            <a:t>Consciously adapts style to suit the audience</a:t>
          </a:r>
          <a:endParaRPr lang="en-GB" sz="1100" b="1" kern="1200">
            <a:solidFill>
              <a:sysClr val="windowText" lastClr="000000"/>
            </a:solidFill>
            <a:latin typeface="Cambria"/>
            <a:ea typeface="+mn-ea"/>
            <a:cs typeface="+mn-cs"/>
          </a:endParaRPr>
        </a:p>
      </dsp:txBody>
      <dsp:txXfrm>
        <a:off x="3500735" y="5349569"/>
        <a:ext cx="1507326" cy="1520697"/>
      </dsp:txXfrm>
    </dsp:sp>
    <dsp:sp modelId="{CB2D2DC7-6B6C-3248-8481-43E489D26E3E}">
      <dsp:nvSpPr>
        <dsp:cNvPr id="0" name=""/>
        <dsp:cNvSpPr/>
      </dsp:nvSpPr>
      <dsp:spPr>
        <a:xfrm>
          <a:off x="3478482" y="6988570"/>
          <a:ext cx="1551831" cy="1616973"/>
        </a:xfrm>
        <a:prstGeom prst="roundRect">
          <a:avLst>
            <a:gd name="adj" fmla="val 10000"/>
          </a:avLst>
        </a:prstGeo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a:t>
          </a:r>
          <a:r>
            <a:rPr lang="en-US" sz="900" u="none" kern="1200">
              <a:solidFill>
                <a:sysClr val="windowText" lastClr="000000"/>
              </a:solidFill>
              <a:latin typeface="Calibri"/>
              <a:ea typeface="+mn-ea"/>
              <a:cs typeface="+mn-cs"/>
            </a:rPr>
            <a:t>Drafts clear and useful specifications and conducts tendering exercises for service providers.</a:t>
          </a:r>
        </a:p>
        <a:p>
          <a:pPr lvl="0" algn="l" defTabSz="400050">
            <a:lnSpc>
              <a:spcPct val="90000"/>
            </a:lnSpc>
            <a:spcBef>
              <a:spcPct val="0"/>
            </a:spcBef>
            <a:spcAft>
              <a:spcPct val="35000"/>
            </a:spcAft>
          </a:pPr>
          <a:r>
            <a:rPr lang="en-US" sz="900" u="none" kern="1200">
              <a:solidFill>
                <a:sysClr val="windowText" lastClr="000000"/>
              </a:solidFill>
              <a:latin typeface="Calibri"/>
              <a:ea typeface="+mn-ea"/>
              <a:cs typeface="+mn-cs"/>
            </a:rPr>
            <a:t>- Demonstrates understanding of the data and uses it appropriately to support an argument.    </a:t>
          </a:r>
          <a:endParaRPr lang="en-US" sz="900" kern="1200">
            <a:solidFill>
              <a:sysClr val="windowText" lastClr="000000"/>
            </a:solidFill>
            <a:latin typeface="Calibri"/>
            <a:ea typeface="+mn-ea"/>
            <a:cs typeface="+mn-cs"/>
          </a:endParaRPr>
        </a:p>
      </dsp:txBody>
      <dsp:txXfrm>
        <a:off x="3523934" y="7034022"/>
        <a:ext cx="1460927" cy="1526069"/>
      </dsp:txXfrm>
    </dsp:sp>
    <dsp:sp modelId="{0D6C956F-4EAC-4042-9219-6654518F9608}">
      <dsp:nvSpPr>
        <dsp:cNvPr id="0" name=""/>
        <dsp:cNvSpPr/>
      </dsp:nvSpPr>
      <dsp:spPr>
        <a:xfrm>
          <a:off x="5142792" y="1930881"/>
          <a:ext cx="1639104" cy="1614487"/>
        </a:xfrm>
        <a:prstGeom prst="roundRect">
          <a:avLst>
            <a:gd name="adj" fmla="val 10000"/>
          </a:avLst>
        </a:prstGeo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Interrogates data and analyses complex ideas or concepts from different perspectives.</a:t>
          </a:r>
        </a:p>
      </dsp:txBody>
      <dsp:txXfrm>
        <a:off x="5190079" y="1978168"/>
        <a:ext cx="1544530" cy="1519913"/>
      </dsp:txXfrm>
    </dsp:sp>
    <dsp:sp modelId="{DE895A84-7D01-0244-8CD6-DB7652DF8C57}">
      <dsp:nvSpPr>
        <dsp:cNvPr id="0" name=""/>
        <dsp:cNvSpPr/>
      </dsp:nvSpPr>
      <dsp:spPr>
        <a:xfrm>
          <a:off x="5142792" y="3616777"/>
          <a:ext cx="1639104" cy="1614487"/>
        </a:xfrm>
        <a:prstGeom prst="roundRect">
          <a:avLst>
            <a:gd name="adj" fmla="val 10000"/>
          </a:avLst>
        </a:prstGeo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US" sz="900" u="none" kern="1200">
              <a:solidFill>
                <a:sysClr val="windowText" lastClr="000000"/>
              </a:solidFill>
              <a:latin typeface="Calibri"/>
              <a:ea typeface="+mn-ea"/>
              <a:cs typeface="+mn-cs"/>
            </a:rPr>
            <a:t>- Investigates implications of change programmes and models possible outcomes.</a:t>
          </a:r>
        </a:p>
        <a:p>
          <a:pPr lvl="0" algn="l" defTabSz="400050">
            <a:lnSpc>
              <a:spcPct val="90000"/>
            </a:lnSpc>
            <a:spcBef>
              <a:spcPct val="0"/>
            </a:spcBef>
            <a:spcAft>
              <a:spcPct val="35000"/>
            </a:spcAft>
          </a:pPr>
          <a:r>
            <a:rPr lang="en-US" sz="900" u="none" kern="1200">
              <a:solidFill>
                <a:sysClr val="windowText" lastClr="000000"/>
              </a:solidFill>
              <a:latin typeface="Calibri"/>
              <a:ea typeface="+mn-ea"/>
              <a:cs typeface="+mn-cs"/>
            </a:rPr>
            <a:t>- Conducts investigations into complex complaints or breaches in policy.</a:t>
          </a:r>
        </a:p>
        <a:p>
          <a:pPr lvl="0" algn="l" defTabSz="400050">
            <a:lnSpc>
              <a:spcPct val="90000"/>
            </a:lnSpc>
            <a:spcBef>
              <a:spcPct val="0"/>
            </a:spcBef>
            <a:spcAft>
              <a:spcPct val="35000"/>
            </a:spcAft>
          </a:pPr>
          <a:r>
            <a:rPr lang="en-US" sz="900" u="none" kern="1200">
              <a:solidFill>
                <a:sysClr val="windowText" lastClr="000000"/>
              </a:solidFill>
              <a:latin typeface="Calibri"/>
              <a:ea typeface="+mn-ea"/>
              <a:cs typeface="+mn-cs"/>
            </a:rPr>
            <a:t>- </a:t>
          </a:r>
          <a:r>
            <a:rPr lang="en-GB" sz="900" kern="1200">
              <a:solidFill>
                <a:sysClr val="windowText" lastClr="000000"/>
              </a:solidFill>
              <a:latin typeface="Calibri"/>
              <a:ea typeface="+mn-ea"/>
              <a:cs typeface="+mn-cs"/>
            </a:rPr>
            <a:t>Analyses and interprets complex statistics.</a:t>
          </a:r>
        </a:p>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Identifies relationships between complex, interdependent factors.</a:t>
          </a:r>
        </a:p>
      </dsp:txBody>
      <dsp:txXfrm>
        <a:off x="5190079" y="3664064"/>
        <a:ext cx="1544530" cy="1519913"/>
      </dsp:txXfrm>
    </dsp:sp>
    <dsp:sp modelId="{C4F868FB-5161-6D45-AD91-9A9DFBE4DBE9}">
      <dsp:nvSpPr>
        <dsp:cNvPr id="0" name=""/>
        <dsp:cNvSpPr/>
      </dsp:nvSpPr>
      <dsp:spPr>
        <a:xfrm>
          <a:off x="5142792" y="5302674"/>
          <a:ext cx="1639104" cy="1614487"/>
        </a:xfrm>
        <a:prstGeom prst="roundRect">
          <a:avLst>
            <a:gd name="adj" fmla="val 10000"/>
          </a:avLst>
        </a:prstGeo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n-GB" sz="1100" b="1" kern="1200">
              <a:solidFill>
                <a:sysClr val="windowText" lastClr="000000"/>
              </a:solidFill>
              <a:latin typeface="Calibri"/>
              <a:ea typeface="+mn-ea"/>
              <a:cs typeface="+mn-cs"/>
            </a:rPr>
            <a:t>Develops robust arguments backed by accurate data and uses these to influence and negotiate successfully. </a:t>
          </a:r>
        </a:p>
      </dsp:txBody>
      <dsp:txXfrm>
        <a:off x="5190079" y="5349961"/>
        <a:ext cx="1544530" cy="1519913"/>
      </dsp:txXfrm>
    </dsp:sp>
    <dsp:sp modelId="{7C69D27A-5B72-F04C-A849-4B3B2523279E}">
      <dsp:nvSpPr>
        <dsp:cNvPr id="0" name=""/>
        <dsp:cNvSpPr/>
      </dsp:nvSpPr>
      <dsp:spPr>
        <a:xfrm>
          <a:off x="5142792" y="6988570"/>
          <a:ext cx="1639104" cy="1614487"/>
        </a:xfrm>
        <a:prstGeom prst="roundRect">
          <a:avLst>
            <a:gd name="adj" fmla="val 10000"/>
          </a:avLst>
        </a:prstGeom>
        <a:gradFill rotWithShape="0">
          <a:gsLst>
            <a:gs pos="0">
              <a:srgbClr val="4BACC6">
                <a:tint val="100000"/>
                <a:shade val="100000"/>
                <a:satMod val="130000"/>
                <a:lumMod val="20000"/>
                <a:lumOff val="80000"/>
              </a:srgbClr>
            </a:gs>
            <a:gs pos="100000">
              <a:srgbClr val="4BACC6">
                <a:tint val="50000"/>
                <a:shade val="100000"/>
                <a:satMod val="350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dsp:spPr>
      <dsp:style>
        <a:lnRef idx="1">
          <a:schemeClr val="accent5"/>
        </a:lnRef>
        <a:fillRef idx="3">
          <a:schemeClr val="accent5"/>
        </a:fillRef>
        <a:effectRef idx="2">
          <a:schemeClr val="accent5"/>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Develops and tests theories to explain trends.</a:t>
          </a:r>
        </a:p>
        <a:p>
          <a:pPr lvl="0" algn="l" defTabSz="400050">
            <a:lnSpc>
              <a:spcPct val="90000"/>
            </a:lnSpc>
            <a:spcBef>
              <a:spcPct val="0"/>
            </a:spcBef>
            <a:spcAft>
              <a:spcPct val="35000"/>
            </a:spcAft>
          </a:pPr>
          <a:r>
            <a:rPr lang="en-GB" sz="900" kern="1200">
              <a:solidFill>
                <a:sysClr val="windowText" lastClr="000000"/>
              </a:solidFill>
              <a:latin typeface="Calibri"/>
              <a:ea typeface="+mn-ea"/>
              <a:cs typeface="+mn-cs"/>
            </a:rPr>
            <a:t>- Writes convincing business cases or reports, often with financial implications.</a:t>
          </a:r>
          <a:endParaRPr lang="en-US" sz="900" kern="1200">
            <a:solidFill>
              <a:sysClr val="windowText" lastClr="000000"/>
            </a:solidFill>
            <a:latin typeface="Calibri"/>
            <a:ea typeface="+mn-ea"/>
            <a:cs typeface="+mn-cs"/>
          </a:endParaRPr>
        </a:p>
      </dsp:txBody>
      <dsp:txXfrm>
        <a:off x="5190079" y="7035857"/>
        <a:ext cx="1544530" cy="15199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3301</Words>
  <Characters>18816</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Kelly Rosa</cp:lastModifiedBy>
  <cp:revision>2</cp:revision>
  <cp:lastPrinted>2014-05-06T09:11:00Z</cp:lastPrinted>
  <dcterms:created xsi:type="dcterms:W3CDTF">2016-08-19T06:59:00Z</dcterms:created>
  <dcterms:modified xsi:type="dcterms:W3CDTF">2016-08-19T06:59:00Z</dcterms:modified>
</cp:coreProperties>
</file>